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507"/>
        <w:tblW w:w="10005" w:type="dxa"/>
        <w:tblLayout w:type="fixed"/>
        <w:tblLook w:val="04A0"/>
      </w:tblPr>
      <w:tblGrid>
        <w:gridCol w:w="4305"/>
        <w:gridCol w:w="1722"/>
        <w:gridCol w:w="3978"/>
      </w:tblGrid>
      <w:tr w:rsidR="006E1346" w:rsidRPr="00B34F10" w:rsidTr="001E727C">
        <w:trPr>
          <w:trHeight w:val="122"/>
        </w:trPr>
        <w:tc>
          <w:tcPr>
            <w:tcW w:w="4305" w:type="dxa"/>
          </w:tcPr>
          <w:p w:rsidR="006E1346" w:rsidRDefault="006E1346" w:rsidP="001E727C">
            <w:pPr>
              <w:jc w:val="center"/>
              <w:rPr>
                <w:sz w:val="20"/>
                <w:szCs w:val="20"/>
              </w:rPr>
            </w:pPr>
          </w:p>
          <w:p w:rsidR="006E1346" w:rsidRDefault="006E1346" w:rsidP="001E727C">
            <w:pPr>
              <w:jc w:val="center"/>
              <w:rPr>
                <w:sz w:val="20"/>
                <w:szCs w:val="20"/>
              </w:rPr>
            </w:pPr>
          </w:p>
          <w:p w:rsidR="006E1346" w:rsidRPr="00CF5A27" w:rsidRDefault="006E1346" w:rsidP="001E727C">
            <w:pPr>
              <w:jc w:val="center"/>
              <w:rPr>
                <w:sz w:val="20"/>
                <w:szCs w:val="20"/>
              </w:rPr>
            </w:pPr>
            <w:r>
              <w:rPr>
                <w:sz w:val="20"/>
                <w:szCs w:val="20"/>
              </w:rPr>
              <w:t>Б</w:t>
            </w:r>
            <w:r w:rsidRPr="00CF5A27">
              <w:rPr>
                <w:sz w:val="20"/>
                <w:szCs w:val="20"/>
              </w:rPr>
              <w:t>аш</w:t>
            </w:r>
            <w:r w:rsidRPr="00CF5A27">
              <w:rPr>
                <w:sz w:val="20"/>
                <w:szCs w:val="20"/>
                <w:lang w:val="en-US"/>
              </w:rPr>
              <w:t>k</w:t>
            </w:r>
            <w:r w:rsidRPr="00CF5A27">
              <w:rPr>
                <w:sz w:val="20"/>
                <w:szCs w:val="20"/>
              </w:rPr>
              <w:t>ортостан Республика</w:t>
            </w:r>
            <w:r w:rsidRPr="00CF5A27">
              <w:rPr>
                <w:sz w:val="20"/>
                <w:szCs w:val="20"/>
                <w:lang w:val="en-US"/>
              </w:rPr>
              <w:t>h</w:t>
            </w:r>
            <w:r w:rsidRPr="00CF5A27">
              <w:rPr>
                <w:sz w:val="20"/>
                <w:szCs w:val="20"/>
              </w:rPr>
              <w:t>ы</w:t>
            </w:r>
          </w:p>
          <w:p w:rsidR="006E1346" w:rsidRPr="00CF5A27" w:rsidRDefault="006E1346" w:rsidP="001E727C">
            <w:pPr>
              <w:jc w:val="center"/>
              <w:rPr>
                <w:sz w:val="20"/>
                <w:szCs w:val="20"/>
              </w:rPr>
            </w:pPr>
            <w:r w:rsidRPr="00CF5A27">
              <w:rPr>
                <w:rFonts w:ascii="Century Bash" w:hAnsi="Century Bash"/>
                <w:sz w:val="20"/>
                <w:szCs w:val="20"/>
              </w:rPr>
              <w:t>Ауыр</w:t>
            </w:r>
            <w:r w:rsidRPr="00CF5A27">
              <w:rPr>
                <w:sz w:val="20"/>
                <w:szCs w:val="20"/>
                <w:lang w:val="be-BY"/>
              </w:rPr>
              <w:t>ғ</w:t>
            </w:r>
            <w:r w:rsidRPr="00CF5A27">
              <w:rPr>
                <w:rFonts w:ascii="Century Bash" w:hAnsi="Century Bash"/>
                <w:sz w:val="20"/>
                <w:szCs w:val="20"/>
              </w:rPr>
              <w:t>азы</w:t>
            </w:r>
            <w:r w:rsidRPr="00CF5A27">
              <w:rPr>
                <w:sz w:val="20"/>
                <w:szCs w:val="20"/>
              </w:rPr>
              <w:t xml:space="preserve"> районы</w:t>
            </w:r>
          </w:p>
          <w:p w:rsidR="006E1346" w:rsidRPr="00CF5A27" w:rsidRDefault="006E1346" w:rsidP="001E727C">
            <w:pPr>
              <w:jc w:val="center"/>
              <w:rPr>
                <w:sz w:val="20"/>
                <w:szCs w:val="20"/>
              </w:rPr>
            </w:pPr>
            <w:r w:rsidRPr="00CF5A27">
              <w:rPr>
                <w:sz w:val="20"/>
                <w:szCs w:val="20"/>
              </w:rPr>
              <w:t>Муниципальрайоныны</w:t>
            </w:r>
            <w:r w:rsidRPr="00CF5A27">
              <w:rPr>
                <w:sz w:val="20"/>
                <w:szCs w:val="20"/>
                <w:lang w:val="be-BY"/>
              </w:rPr>
              <w:t>ң</w:t>
            </w:r>
          </w:p>
          <w:p w:rsidR="006E1346" w:rsidRPr="00CF5A27" w:rsidRDefault="006E1346" w:rsidP="001E727C">
            <w:pPr>
              <w:jc w:val="center"/>
              <w:rPr>
                <w:sz w:val="20"/>
                <w:szCs w:val="20"/>
              </w:rPr>
            </w:pPr>
            <w:r w:rsidRPr="00CF5A27">
              <w:rPr>
                <w:sz w:val="20"/>
                <w:szCs w:val="20"/>
              </w:rPr>
              <w:t>Т</w:t>
            </w:r>
            <w:r w:rsidRPr="00CF5A27">
              <w:rPr>
                <w:sz w:val="20"/>
                <w:szCs w:val="20"/>
                <w:lang w:val="en-US"/>
              </w:rPr>
              <w:t>e</w:t>
            </w:r>
            <w:r w:rsidRPr="00CF5A27">
              <w:rPr>
                <w:sz w:val="20"/>
                <w:szCs w:val="20"/>
              </w:rPr>
              <w:t>р</w:t>
            </w:r>
            <w:r w:rsidRPr="00CF5A27">
              <w:rPr>
                <w:sz w:val="20"/>
                <w:szCs w:val="20"/>
                <w:lang w:val="be-BY"/>
              </w:rPr>
              <w:t>ә</w:t>
            </w:r>
            <w:r w:rsidRPr="00CF5A27">
              <w:rPr>
                <w:sz w:val="20"/>
                <w:szCs w:val="20"/>
              </w:rPr>
              <w:t>п</w:t>
            </w:r>
            <w:r w:rsidRPr="00CF5A27">
              <w:rPr>
                <w:sz w:val="20"/>
                <w:szCs w:val="20"/>
                <w:lang w:val="be-BY"/>
              </w:rPr>
              <w:t>ә</w:t>
            </w:r>
            <w:r w:rsidRPr="00CF5A27">
              <w:rPr>
                <w:sz w:val="20"/>
                <w:szCs w:val="20"/>
              </w:rPr>
              <w:t>ауыл совет</w:t>
            </w:r>
          </w:p>
          <w:p w:rsidR="006E1346" w:rsidRPr="00CF5A27" w:rsidRDefault="006E1346" w:rsidP="001E727C">
            <w:pPr>
              <w:jc w:val="center"/>
              <w:rPr>
                <w:rFonts w:ascii="Century Bash" w:hAnsi="Century Bash"/>
                <w:sz w:val="20"/>
                <w:szCs w:val="20"/>
              </w:rPr>
            </w:pPr>
            <w:r w:rsidRPr="00CF5A27">
              <w:rPr>
                <w:sz w:val="20"/>
                <w:szCs w:val="20"/>
              </w:rPr>
              <w:t>ауыл</w:t>
            </w:r>
            <w:r w:rsidRPr="00CF5A27">
              <w:rPr>
                <w:rFonts w:ascii="Century Bash" w:hAnsi="Century Bash"/>
                <w:sz w:val="20"/>
                <w:szCs w:val="20"/>
              </w:rPr>
              <w:t>бил</w:t>
            </w:r>
            <w:r w:rsidRPr="00CF5A27">
              <w:rPr>
                <w:rFonts w:ascii="Century Bash" w:hAnsi="Century Bash"/>
                <w:sz w:val="20"/>
                <w:szCs w:val="20"/>
                <w:lang w:val="en-US"/>
              </w:rPr>
              <w:t>e</w:t>
            </w:r>
            <w:r w:rsidRPr="00CF5A27">
              <w:rPr>
                <w:rFonts w:ascii="Century Bash" w:hAnsi="Century Bash"/>
                <w:sz w:val="20"/>
                <w:szCs w:val="20"/>
              </w:rPr>
              <w:t>м</w:t>
            </w:r>
            <w:r w:rsidRPr="00CF5A27">
              <w:rPr>
                <w:rFonts w:ascii="Century Bash" w:hAnsi="Century Bash"/>
                <w:sz w:val="20"/>
                <w:szCs w:val="20"/>
                <w:lang w:val="en-US"/>
              </w:rPr>
              <w:t>e</w:t>
            </w:r>
            <w:r w:rsidRPr="00CF5A27">
              <w:rPr>
                <w:sz w:val="20"/>
                <w:szCs w:val="20"/>
                <w:lang w:val="en-US"/>
              </w:rPr>
              <w:t>h</w:t>
            </w:r>
            <w:r w:rsidRPr="00CF5A27">
              <w:rPr>
                <w:rFonts w:ascii="Century Bash" w:hAnsi="Century Bash"/>
                <w:sz w:val="20"/>
                <w:szCs w:val="20"/>
              </w:rPr>
              <w:t>ехакими</w:t>
            </w:r>
            <w:r w:rsidRPr="00CF5A27">
              <w:rPr>
                <w:sz w:val="20"/>
                <w:szCs w:val="20"/>
                <w:lang w:val="be-BY"/>
              </w:rPr>
              <w:t>ә</w:t>
            </w:r>
            <w:r w:rsidRPr="00CF5A27">
              <w:rPr>
                <w:rFonts w:ascii="Century Bash" w:hAnsi="Century Bash"/>
                <w:sz w:val="20"/>
                <w:szCs w:val="20"/>
              </w:rPr>
              <w:t>те</w:t>
            </w:r>
          </w:p>
          <w:p w:rsidR="006E1346" w:rsidRPr="00CF5A27" w:rsidRDefault="006E1346" w:rsidP="001E727C">
            <w:pPr>
              <w:jc w:val="center"/>
              <w:rPr>
                <w:sz w:val="20"/>
                <w:szCs w:val="20"/>
              </w:rPr>
            </w:pPr>
          </w:p>
          <w:p w:rsidR="006E1346" w:rsidRPr="00CF5A27" w:rsidRDefault="006E1346" w:rsidP="001E727C">
            <w:pPr>
              <w:jc w:val="center"/>
              <w:rPr>
                <w:rFonts w:ascii="Century Bash" w:hAnsi="Century Bash"/>
                <w:sz w:val="20"/>
                <w:szCs w:val="20"/>
              </w:rPr>
            </w:pPr>
            <w:r w:rsidRPr="00CF5A27">
              <w:rPr>
                <w:sz w:val="20"/>
                <w:szCs w:val="20"/>
              </w:rPr>
              <w:t>453484, БР,</w:t>
            </w:r>
            <w:r w:rsidRPr="00CF5A27">
              <w:rPr>
                <w:rFonts w:ascii="Century Bash" w:hAnsi="Century Bash"/>
                <w:sz w:val="20"/>
                <w:szCs w:val="20"/>
              </w:rPr>
              <w:t>Ауыр</w:t>
            </w:r>
            <w:r w:rsidRPr="00CF5A27">
              <w:rPr>
                <w:sz w:val="20"/>
                <w:szCs w:val="20"/>
                <w:lang w:val="be-BY"/>
              </w:rPr>
              <w:t>ғ</w:t>
            </w:r>
            <w:r w:rsidRPr="00CF5A27">
              <w:rPr>
                <w:rFonts w:ascii="Century Bash" w:hAnsi="Century Bash"/>
                <w:sz w:val="20"/>
                <w:szCs w:val="20"/>
              </w:rPr>
              <w:t>азы</w:t>
            </w:r>
            <w:r w:rsidRPr="00CF5A27">
              <w:rPr>
                <w:sz w:val="20"/>
                <w:szCs w:val="20"/>
              </w:rPr>
              <w:t xml:space="preserve"> районы</w:t>
            </w:r>
          </w:p>
          <w:p w:rsidR="006E1346" w:rsidRPr="00CF5A27" w:rsidRDefault="006E1346" w:rsidP="001E727C">
            <w:pPr>
              <w:jc w:val="center"/>
              <w:rPr>
                <w:sz w:val="20"/>
                <w:szCs w:val="20"/>
              </w:rPr>
            </w:pPr>
            <w:r w:rsidRPr="00CF5A27">
              <w:rPr>
                <w:rFonts w:ascii="Century Bash" w:hAnsi="Century Bash"/>
                <w:sz w:val="20"/>
                <w:szCs w:val="20"/>
              </w:rPr>
              <w:t>Т</w:t>
            </w:r>
            <w:r w:rsidRPr="00CF5A27">
              <w:rPr>
                <w:sz w:val="20"/>
                <w:szCs w:val="20"/>
                <w:lang w:val="en-US"/>
              </w:rPr>
              <w:t>e</w:t>
            </w:r>
            <w:r w:rsidRPr="00CF5A27">
              <w:rPr>
                <w:rFonts w:ascii="Century Bash" w:hAnsi="Century Bash"/>
                <w:sz w:val="20"/>
                <w:szCs w:val="20"/>
              </w:rPr>
              <w:t>р</w:t>
            </w:r>
            <w:r w:rsidRPr="00CF5A27">
              <w:rPr>
                <w:sz w:val="20"/>
                <w:szCs w:val="20"/>
                <w:lang w:val="be-BY"/>
              </w:rPr>
              <w:t>ә</w:t>
            </w:r>
            <w:r w:rsidRPr="00CF5A27">
              <w:rPr>
                <w:rFonts w:ascii="Century Bash" w:hAnsi="Century Bash"/>
                <w:sz w:val="20"/>
                <w:szCs w:val="20"/>
              </w:rPr>
              <w:t>п</w:t>
            </w:r>
            <w:r w:rsidRPr="00CF5A27">
              <w:rPr>
                <w:sz w:val="20"/>
                <w:szCs w:val="20"/>
                <w:lang w:val="be-BY"/>
              </w:rPr>
              <w:t>ә</w:t>
            </w:r>
            <w:r w:rsidRPr="00CF5A27">
              <w:rPr>
                <w:sz w:val="20"/>
                <w:szCs w:val="20"/>
              </w:rPr>
              <w:t>ауылы, Беренсе</w:t>
            </w:r>
            <w:r w:rsidRPr="00CF5A27">
              <w:rPr>
                <w:sz w:val="20"/>
                <w:szCs w:val="20"/>
                <w:lang w:val="en-US"/>
              </w:rPr>
              <w:t>M</w:t>
            </w:r>
            <w:r w:rsidRPr="00CF5A27">
              <w:rPr>
                <w:sz w:val="20"/>
                <w:szCs w:val="20"/>
              </w:rPr>
              <w:t>ай урамы 1,</w:t>
            </w:r>
          </w:p>
          <w:p w:rsidR="006E1346" w:rsidRPr="00CF5A27" w:rsidRDefault="006E1346" w:rsidP="001E727C">
            <w:pPr>
              <w:jc w:val="center"/>
              <w:rPr>
                <w:sz w:val="16"/>
              </w:rPr>
            </w:pPr>
            <w:r w:rsidRPr="00CF5A27">
              <w:rPr>
                <w:sz w:val="20"/>
                <w:szCs w:val="20"/>
              </w:rPr>
              <w:t>Тел.2-94-24</w:t>
            </w:r>
          </w:p>
        </w:tc>
        <w:tc>
          <w:tcPr>
            <w:tcW w:w="1722" w:type="dxa"/>
            <w:vAlign w:val="center"/>
            <w:hideMark/>
          </w:tcPr>
          <w:p w:rsidR="006E1346" w:rsidRPr="00CF5A27" w:rsidRDefault="006E1346" w:rsidP="001E727C">
            <w:pPr>
              <w:tabs>
                <w:tab w:val="center" w:pos="4153"/>
                <w:tab w:val="right" w:pos="8306"/>
              </w:tabs>
              <w:jc w:val="center"/>
              <w:rPr>
                <w:sz w:val="20"/>
                <w:szCs w:val="20"/>
              </w:rPr>
            </w:pPr>
            <w:r w:rsidRPr="00CF5A27">
              <w:rPr>
                <w:sz w:val="20"/>
                <w:szCs w:val="20"/>
              </w:rPr>
              <w:object w:dxaOrig="153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9.5pt" o:ole="" fillcolor="window">
                  <v:imagedata r:id="rId5" o:title="" croptop="12118f" cropleft="12111f" cropright="6920f"/>
                </v:shape>
                <o:OLEObject Type="Embed" ProgID="Word.Picture.8" ShapeID="_x0000_i1025" DrawAspect="Content" ObjectID="_1732940178" r:id="rId6"/>
              </w:object>
            </w:r>
          </w:p>
        </w:tc>
        <w:tc>
          <w:tcPr>
            <w:tcW w:w="3978" w:type="dxa"/>
            <w:hideMark/>
          </w:tcPr>
          <w:p w:rsidR="006E1346" w:rsidRDefault="006E1346" w:rsidP="001E727C">
            <w:pPr>
              <w:tabs>
                <w:tab w:val="center" w:pos="4153"/>
                <w:tab w:val="right" w:pos="8306"/>
              </w:tabs>
              <w:jc w:val="center"/>
              <w:rPr>
                <w:rFonts w:ascii="Century Bash" w:hAnsi="Century Bash"/>
                <w:sz w:val="20"/>
              </w:rPr>
            </w:pPr>
          </w:p>
          <w:p w:rsidR="006E1346" w:rsidRDefault="006E1346" w:rsidP="001E727C">
            <w:pPr>
              <w:tabs>
                <w:tab w:val="center" w:pos="4153"/>
                <w:tab w:val="right" w:pos="8306"/>
              </w:tabs>
              <w:jc w:val="center"/>
              <w:rPr>
                <w:rFonts w:ascii="Century Bash" w:hAnsi="Century Bash"/>
                <w:sz w:val="20"/>
              </w:rPr>
            </w:pPr>
          </w:p>
          <w:p w:rsidR="006E1346" w:rsidRPr="009B6608" w:rsidRDefault="006E1346" w:rsidP="001E727C">
            <w:pPr>
              <w:tabs>
                <w:tab w:val="center" w:pos="4153"/>
                <w:tab w:val="right" w:pos="8306"/>
              </w:tabs>
              <w:jc w:val="center"/>
              <w:rPr>
                <w:rFonts w:ascii="Century Bash" w:hAnsi="Century Bash"/>
                <w:sz w:val="20"/>
                <w:szCs w:val="20"/>
              </w:rPr>
            </w:pPr>
            <w:r w:rsidRPr="009B6608">
              <w:rPr>
                <w:rFonts w:ascii="Century Bash" w:hAnsi="Century Bash"/>
                <w:sz w:val="20"/>
                <w:szCs w:val="20"/>
              </w:rPr>
              <w:t>Республика Башкортостан</w:t>
            </w:r>
          </w:p>
          <w:p w:rsidR="006E1346" w:rsidRPr="009B6608" w:rsidRDefault="006E1346" w:rsidP="001E727C">
            <w:pPr>
              <w:tabs>
                <w:tab w:val="center" w:pos="4153"/>
                <w:tab w:val="right" w:pos="8306"/>
              </w:tabs>
              <w:jc w:val="center"/>
              <w:rPr>
                <w:rFonts w:ascii="Century Bash" w:hAnsi="Century Bash"/>
                <w:sz w:val="20"/>
                <w:szCs w:val="20"/>
              </w:rPr>
            </w:pPr>
            <w:r w:rsidRPr="009B6608">
              <w:rPr>
                <w:rFonts w:ascii="Century Bash" w:hAnsi="Century Bash"/>
                <w:sz w:val="20"/>
                <w:szCs w:val="20"/>
              </w:rPr>
              <w:t>Муниципальный район</w:t>
            </w:r>
          </w:p>
          <w:p w:rsidR="006E1346" w:rsidRPr="009B6608" w:rsidRDefault="006E1346" w:rsidP="001E727C">
            <w:pPr>
              <w:tabs>
                <w:tab w:val="center" w:pos="4153"/>
                <w:tab w:val="right" w:pos="8306"/>
              </w:tabs>
              <w:jc w:val="center"/>
              <w:rPr>
                <w:rFonts w:ascii="Century Bash" w:hAnsi="Century Bash"/>
                <w:sz w:val="20"/>
                <w:szCs w:val="20"/>
              </w:rPr>
            </w:pPr>
            <w:r w:rsidRPr="009B6608">
              <w:rPr>
                <w:rFonts w:ascii="Century Bash" w:hAnsi="Century Bash"/>
                <w:sz w:val="20"/>
                <w:szCs w:val="20"/>
              </w:rPr>
              <w:t>Аургазинский район</w:t>
            </w:r>
          </w:p>
          <w:p w:rsidR="006E1346" w:rsidRPr="009B6608" w:rsidRDefault="006E1346" w:rsidP="001E727C">
            <w:pPr>
              <w:tabs>
                <w:tab w:val="center" w:pos="4153"/>
                <w:tab w:val="right" w:pos="8306"/>
              </w:tabs>
              <w:jc w:val="center"/>
              <w:rPr>
                <w:rFonts w:ascii="Century Bash" w:hAnsi="Century Bash"/>
                <w:sz w:val="20"/>
                <w:szCs w:val="20"/>
              </w:rPr>
            </w:pPr>
            <w:r w:rsidRPr="009B6608">
              <w:rPr>
                <w:rFonts w:ascii="Century Bash" w:hAnsi="Century Bash"/>
                <w:sz w:val="20"/>
                <w:szCs w:val="20"/>
              </w:rPr>
              <w:t xml:space="preserve">Администрация сельского поселения </w:t>
            </w:r>
            <w:r w:rsidRPr="009B6608">
              <w:rPr>
                <w:sz w:val="20"/>
                <w:szCs w:val="20"/>
              </w:rPr>
              <w:t>Т</w:t>
            </w:r>
            <w:r w:rsidRPr="009B6608">
              <w:rPr>
                <w:rFonts w:ascii="Century Bash" w:hAnsi="Century Bash"/>
                <w:sz w:val="20"/>
                <w:szCs w:val="20"/>
              </w:rPr>
              <w:t>ряпинский сельсовет</w:t>
            </w:r>
          </w:p>
          <w:p w:rsidR="006E1346" w:rsidRPr="009B6608" w:rsidRDefault="006E1346" w:rsidP="001E727C">
            <w:pPr>
              <w:tabs>
                <w:tab w:val="center" w:pos="4153"/>
                <w:tab w:val="right" w:pos="8306"/>
              </w:tabs>
              <w:jc w:val="center"/>
              <w:rPr>
                <w:sz w:val="20"/>
                <w:szCs w:val="20"/>
              </w:rPr>
            </w:pPr>
          </w:p>
          <w:p w:rsidR="006E1346" w:rsidRPr="009B6608" w:rsidRDefault="006E1346" w:rsidP="001E727C">
            <w:pPr>
              <w:tabs>
                <w:tab w:val="center" w:pos="4153"/>
                <w:tab w:val="right" w:pos="8306"/>
              </w:tabs>
              <w:jc w:val="center"/>
              <w:rPr>
                <w:sz w:val="20"/>
                <w:szCs w:val="20"/>
              </w:rPr>
            </w:pPr>
            <w:r w:rsidRPr="009B6608">
              <w:rPr>
                <w:sz w:val="20"/>
                <w:szCs w:val="20"/>
              </w:rPr>
              <w:t>453484, РБ,Аургазинский район,</w:t>
            </w:r>
          </w:p>
          <w:p w:rsidR="006E1346" w:rsidRPr="009B6608" w:rsidRDefault="006E1346" w:rsidP="001E727C">
            <w:pPr>
              <w:tabs>
                <w:tab w:val="center" w:pos="4153"/>
                <w:tab w:val="right" w:pos="8306"/>
              </w:tabs>
              <w:jc w:val="center"/>
              <w:rPr>
                <w:sz w:val="20"/>
                <w:szCs w:val="20"/>
              </w:rPr>
            </w:pPr>
            <w:r w:rsidRPr="009B6608">
              <w:rPr>
                <w:sz w:val="20"/>
                <w:szCs w:val="20"/>
              </w:rPr>
              <w:t>с.Тряпино, ул.Первомайская 1</w:t>
            </w:r>
          </w:p>
          <w:p w:rsidR="006E1346" w:rsidRPr="00CF5A27" w:rsidRDefault="006E1346" w:rsidP="001E727C">
            <w:pPr>
              <w:tabs>
                <w:tab w:val="center" w:pos="4153"/>
                <w:tab w:val="right" w:pos="8306"/>
              </w:tabs>
              <w:jc w:val="center"/>
              <w:rPr>
                <w:sz w:val="16"/>
                <w:szCs w:val="20"/>
              </w:rPr>
            </w:pPr>
            <w:r w:rsidRPr="009B6608">
              <w:rPr>
                <w:sz w:val="20"/>
                <w:szCs w:val="20"/>
              </w:rPr>
              <w:t>Тел. Факс  (34745)   2-94-24</w:t>
            </w:r>
          </w:p>
        </w:tc>
      </w:tr>
    </w:tbl>
    <w:p w:rsidR="006E1346" w:rsidRDefault="006E1346" w:rsidP="006E1346">
      <w:pPr>
        <w:ind w:right="-426"/>
        <w:jc w:val="both"/>
        <w:rPr>
          <w:sz w:val="28"/>
          <w:szCs w:val="28"/>
        </w:rPr>
      </w:pPr>
      <w:r>
        <w:t>__________________________________________________________________________</w:t>
      </w:r>
    </w:p>
    <w:p w:rsidR="006E1346" w:rsidRDefault="006E1346" w:rsidP="006E1346">
      <w:pPr>
        <w:jc w:val="center"/>
        <w:rPr>
          <w:b/>
          <w:sz w:val="28"/>
          <w:szCs w:val="28"/>
        </w:rPr>
      </w:pPr>
      <w:r>
        <w:rPr>
          <w:b/>
          <w:sz w:val="28"/>
          <w:szCs w:val="28"/>
        </w:rPr>
        <w:t>ПОСТАНОВЛЕНИЕ</w:t>
      </w:r>
    </w:p>
    <w:p w:rsidR="006E1346" w:rsidRDefault="006E1346" w:rsidP="006E1346">
      <w:pPr>
        <w:jc w:val="both"/>
        <w:rPr>
          <w:b/>
          <w:sz w:val="28"/>
          <w:szCs w:val="28"/>
        </w:rPr>
      </w:pPr>
      <w:r>
        <w:rPr>
          <w:b/>
          <w:sz w:val="28"/>
          <w:szCs w:val="28"/>
        </w:rPr>
        <w:t xml:space="preserve">    16.12.2022                                        </w:t>
      </w:r>
      <w:r w:rsidRPr="002F0A11">
        <w:rPr>
          <w:b/>
          <w:sz w:val="28"/>
          <w:szCs w:val="28"/>
        </w:rPr>
        <w:tab/>
      </w:r>
      <w:r w:rsidRPr="002F0A11">
        <w:rPr>
          <w:b/>
          <w:sz w:val="28"/>
          <w:szCs w:val="28"/>
        </w:rPr>
        <w:tab/>
      </w:r>
      <w:r>
        <w:rPr>
          <w:b/>
          <w:sz w:val="28"/>
          <w:szCs w:val="28"/>
        </w:rPr>
        <w:t xml:space="preserve">                      </w:t>
      </w:r>
      <w:r w:rsidRPr="002F0A11">
        <w:rPr>
          <w:b/>
          <w:sz w:val="28"/>
          <w:szCs w:val="28"/>
        </w:rPr>
        <w:tab/>
      </w:r>
      <w:r w:rsidRPr="002F0A11">
        <w:rPr>
          <w:b/>
          <w:sz w:val="28"/>
          <w:szCs w:val="28"/>
        </w:rPr>
        <w:tab/>
        <w:t xml:space="preserve">№ </w:t>
      </w:r>
      <w:r>
        <w:rPr>
          <w:b/>
          <w:sz w:val="28"/>
          <w:szCs w:val="28"/>
        </w:rPr>
        <w:t>49</w:t>
      </w:r>
    </w:p>
    <w:p w:rsidR="006E1346" w:rsidRDefault="006E1346" w:rsidP="006E1346">
      <w:pPr>
        <w:jc w:val="both"/>
        <w:rPr>
          <w:b/>
          <w:sz w:val="28"/>
          <w:szCs w:val="28"/>
        </w:rPr>
      </w:pPr>
    </w:p>
    <w:p w:rsidR="006E1346" w:rsidRPr="007F7A26" w:rsidRDefault="006E1346" w:rsidP="006E1346">
      <w:pPr>
        <w:widowControl w:val="0"/>
        <w:autoSpaceDE w:val="0"/>
        <w:autoSpaceDN w:val="0"/>
        <w:adjustRightInd w:val="0"/>
        <w:jc w:val="center"/>
        <w:rPr>
          <w:b/>
          <w:bCs/>
          <w:sz w:val="26"/>
          <w:szCs w:val="26"/>
        </w:rPr>
      </w:pPr>
      <w:r w:rsidRPr="007F7A26">
        <w:rPr>
          <w:b/>
          <w:bCs/>
          <w:sz w:val="26"/>
          <w:szCs w:val="26"/>
        </w:rPr>
        <w:t>Об утверждении положений о порядке и условия размещения нестационарных торговых объектов (объектов по оказанию услуг) на территории сельского поселения Тряпинский  сельсовет муниципального района Аургазинский район Республики Башкортостан</w:t>
      </w:r>
    </w:p>
    <w:p w:rsidR="006E1346" w:rsidRPr="004C4887" w:rsidRDefault="006E1346" w:rsidP="006E1346">
      <w:pPr>
        <w:pStyle w:val="afff7"/>
        <w:ind w:left="0" w:firstLine="0"/>
        <w:jc w:val="center"/>
        <w:rPr>
          <w:rFonts w:ascii="Times New Roman" w:hAnsi="Times New Roman"/>
          <w:b/>
          <w:bCs/>
          <w:sz w:val="28"/>
          <w:szCs w:val="28"/>
        </w:rPr>
      </w:pPr>
    </w:p>
    <w:p w:rsidR="006E1346" w:rsidRPr="00C53A99" w:rsidRDefault="006E1346" w:rsidP="006E1346">
      <w:pPr>
        <w:pStyle w:val="afb"/>
        <w:tabs>
          <w:tab w:val="left" w:pos="708"/>
        </w:tabs>
        <w:spacing w:line="276" w:lineRule="auto"/>
        <w:ind w:firstLine="567"/>
        <w:jc w:val="both"/>
      </w:pPr>
      <w:r w:rsidRPr="00C53A99">
        <w:rPr>
          <w:rFonts w:cs="Calibri"/>
        </w:rPr>
        <w:t xml:space="preserve">В соответствии со статьями 39.33, 39.36 Земельного кодекса Российской кодекса Российской Федерации, Федеральным </w:t>
      </w:r>
      <w:hyperlink r:id="rId7" w:history="1">
        <w:r w:rsidRPr="00C53A99">
          <w:rPr>
            <w:rFonts w:cs="Calibri"/>
          </w:rPr>
          <w:t>законом</w:t>
        </w:r>
      </w:hyperlink>
      <w:r w:rsidRPr="00C53A99">
        <w:rPr>
          <w:rFonts w:cs="Calibri"/>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C53A99">
          <w:rPr>
            <w:rFonts w:cs="Calibri"/>
          </w:rPr>
          <w:t>законом</w:t>
        </w:r>
      </w:hyperlink>
      <w:r w:rsidRPr="00C53A99">
        <w:rPr>
          <w:rFonts w:cs="Calibri"/>
        </w:rPr>
        <w:t xml:space="preserve"> от 28 декабря 2009 года № 381-ФЗ "Об основах государственного регулирования торговой деятельности в Российской Федерации", </w:t>
      </w:r>
      <w:hyperlink r:id="rId9" w:history="1">
        <w:r w:rsidRPr="00C53A99">
          <w:rPr>
            <w:rFonts w:cs="Calibri"/>
          </w:rPr>
          <w:t>Законом</w:t>
        </w:r>
      </w:hyperlink>
      <w:r w:rsidRPr="00C53A99">
        <w:rPr>
          <w:rFonts w:cs="Calibri"/>
        </w:rPr>
        <w:t xml:space="preserve"> Республики Башкортостан от 14 июля 2010 года N 296-з "О регулировании торговой деятельности в Республике Башкортостан", </w:t>
      </w:r>
      <w:hyperlink r:id="rId10" w:history="1">
        <w:r w:rsidRPr="00C53A99">
          <w:rPr>
            <w:rFonts w:cs="Calibri"/>
          </w:rPr>
          <w:t>Постановлением</w:t>
        </w:r>
      </w:hyperlink>
      <w:r w:rsidRPr="00C53A99">
        <w:rPr>
          <w:rFonts w:cs="Calibri"/>
        </w:rPr>
        <w:t xml:space="preserve"> Правительства Республики Башкортостан от 12 октября 2021 года № 511 </w:t>
      </w:r>
      <w:r w:rsidRPr="00C53A99">
        <w:t>«Об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w:t>
      </w:r>
      <w:r w:rsidRPr="00C53A99">
        <w:rPr>
          <w:rFonts w:cs="Calibri"/>
        </w:rPr>
        <w:t xml:space="preserve">, руководствуясь </w:t>
      </w:r>
      <w:hyperlink r:id="rId11" w:history="1">
        <w:r w:rsidRPr="00C53A99">
          <w:rPr>
            <w:rFonts w:cs="Calibri"/>
          </w:rPr>
          <w:t>статьями 4</w:t>
        </w:r>
      </w:hyperlink>
      <w:r w:rsidRPr="00C53A99">
        <w:rPr>
          <w:rFonts w:cs="Calibri"/>
        </w:rPr>
        <w:t xml:space="preserve">, </w:t>
      </w:r>
      <w:hyperlink r:id="rId12" w:history="1">
        <w:r w:rsidRPr="00C53A99">
          <w:rPr>
            <w:rFonts w:cs="Calibri"/>
          </w:rPr>
          <w:t>5</w:t>
        </w:r>
      </w:hyperlink>
      <w:r w:rsidRPr="00C53A99">
        <w:rPr>
          <w:rFonts w:cs="Calibri"/>
        </w:rPr>
        <w:t xml:space="preserve"> Устава муниципального района Аургазинский район Республики Башкортостан, </w:t>
      </w:r>
      <w:r w:rsidRPr="00C53A99">
        <w:t>Совет сельского поселения Тряпинский сельсовет муниципального района Аургазинский район Республики Башкортостан решил:</w:t>
      </w:r>
    </w:p>
    <w:p w:rsidR="006E1346" w:rsidRPr="00C53A99" w:rsidRDefault="006E1346" w:rsidP="006E1346">
      <w:pPr>
        <w:widowControl w:val="0"/>
        <w:autoSpaceDE w:val="0"/>
        <w:autoSpaceDN w:val="0"/>
        <w:adjustRightInd w:val="0"/>
        <w:ind w:firstLine="709"/>
        <w:jc w:val="both"/>
        <w:rPr>
          <w:rFonts w:cs="Calibri"/>
          <w:bCs/>
        </w:rPr>
      </w:pPr>
      <w:r w:rsidRPr="00C53A99">
        <w:rPr>
          <w:rFonts w:cs="Calibri"/>
        </w:rPr>
        <w:t xml:space="preserve">1. Утвердить </w:t>
      </w:r>
      <w:r w:rsidRPr="00C53A99">
        <w:rPr>
          <w:rFonts w:cs="Calibri"/>
          <w:bCs/>
        </w:rPr>
        <w:t>Положение о порядке размещения нестационарных торговых объектов (объектов по оказанию услуг) на территории сельского поселения Тряпинский  сельсовет муниципального района Аургазинский район Республики Башкортостан (приложение №1).</w:t>
      </w:r>
    </w:p>
    <w:p w:rsidR="006E1346" w:rsidRPr="00C53A99" w:rsidRDefault="006E1346" w:rsidP="006E1346">
      <w:pPr>
        <w:widowControl w:val="0"/>
        <w:autoSpaceDE w:val="0"/>
        <w:autoSpaceDN w:val="0"/>
        <w:adjustRightInd w:val="0"/>
        <w:ind w:firstLine="709"/>
        <w:jc w:val="both"/>
      </w:pPr>
      <w:r w:rsidRPr="00C53A99">
        <w:rPr>
          <w:rFonts w:cs="Calibri"/>
          <w:bCs/>
        </w:rPr>
        <w:t xml:space="preserve">2. Утвердить </w:t>
      </w:r>
      <w:r w:rsidRPr="00C53A99">
        <w:t>Положение о проведении торгов на право заключения договора на размещение нестационарного торгового объекта (объекта по оказанию услуг) на территории сельского поселения Тряпинский сельсовет муниципального района Аургазинский район Республики Башкортостан (приложение №2).</w:t>
      </w:r>
    </w:p>
    <w:p w:rsidR="006E1346" w:rsidRPr="00C53A99" w:rsidRDefault="006E1346" w:rsidP="006E1346">
      <w:pPr>
        <w:widowControl w:val="0"/>
        <w:autoSpaceDE w:val="0"/>
        <w:autoSpaceDN w:val="0"/>
        <w:adjustRightInd w:val="0"/>
        <w:ind w:firstLine="709"/>
        <w:jc w:val="both"/>
      </w:pPr>
      <w:r w:rsidRPr="00C53A99">
        <w:t xml:space="preserve">3. Утвердить конкурсную документацию </w:t>
      </w:r>
      <w:r w:rsidRPr="00C53A99">
        <w:rPr>
          <w:b/>
          <w:caps/>
        </w:rPr>
        <w:t xml:space="preserve"> </w:t>
      </w:r>
      <w:r w:rsidRPr="00C53A99">
        <w:t>на право размещения нестационарных торговых объектов (объектов по оказанию услуг) на территории сельского поселения Тряпинский сельсовет муниципального района Аургазинский район Республики Башкортостан (приложение № 3).</w:t>
      </w:r>
    </w:p>
    <w:p w:rsidR="006E1346" w:rsidRPr="00C53A99" w:rsidRDefault="006E1346" w:rsidP="006E1346">
      <w:pPr>
        <w:widowControl w:val="0"/>
        <w:autoSpaceDE w:val="0"/>
        <w:autoSpaceDN w:val="0"/>
        <w:adjustRightInd w:val="0"/>
        <w:ind w:firstLine="709"/>
        <w:jc w:val="both"/>
      </w:pPr>
      <w:r w:rsidRPr="00C53A99">
        <w:t xml:space="preserve">4. Утвердить </w:t>
      </w:r>
      <w:r w:rsidRPr="00C53A99">
        <w:rPr>
          <w:color w:val="000009"/>
        </w:rPr>
        <w:t>аукционную документацию</w:t>
      </w:r>
      <w:r w:rsidRPr="00C53A99">
        <w:rPr>
          <w:color w:val="000009"/>
          <w:spacing w:val="-3"/>
        </w:rPr>
        <w:t xml:space="preserve"> </w:t>
      </w:r>
      <w:r w:rsidRPr="00C53A99">
        <w:rPr>
          <w:color w:val="000009"/>
        </w:rPr>
        <w:t>о</w:t>
      </w:r>
      <w:r w:rsidRPr="00C53A99">
        <w:rPr>
          <w:color w:val="000009"/>
          <w:spacing w:val="-1"/>
        </w:rPr>
        <w:t xml:space="preserve"> </w:t>
      </w:r>
      <w:r w:rsidRPr="00C53A99">
        <w:rPr>
          <w:color w:val="000009"/>
        </w:rPr>
        <w:t>проведение аукциона на право</w:t>
      </w:r>
      <w:r w:rsidRPr="00C53A99">
        <w:rPr>
          <w:color w:val="000009"/>
          <w:spacing w:val="-1"/>
        </w:rPr>
        <w:t xml:space="preserve"> </w:t>
      </w:r>
      <w:r w:rsidRPr="00C53A99">
        <w:rPr>
          <w:color w:val="000009"/>
        </w:rPr>
        <w:t>заключения</w:t>
      </w:r>
      <w:r w:rsidRPr="00C53A99">
        <w:rPr>
          <w:color w:val="000009"/>
          <w:spacing w:val="-4"/>
        </w:rPr>
        <w:t xml:space="preserve"> </w:t>
      </w:r>
      <w:r w:rsidRPr="00C53A99">
        <w:rPr>
          <w:color w:val="000009"/>
        </w:rPr>
        <w:t>договора на</w:t>
      </w:r>
      <w:r w:rsidRPr="00C53A99">
        <w:rPr>
          <w:color w:val="000009"/>
          <w:spacing w:val="-1"/>
        </w:rPr>
        <w:t xml:space="preserve"> </w:t>
      </w:r>
      <w:r w:rsidRPr="00C53A99">
        <w:rPr>
          <w:color w:val="000009"/>
        </w:rPr>
        <w:t>размещение</w:t>
      </w:r>
      <w:r w:rsidRPr="00C53A99">
        <w:rPr>
          <w:color w:val="000009"/>
          <w:spacing w:val="-2"/>
        </w:rPr>
        <w:t xml:space="preserve"> </w:t>
      </w:r>
      <w:r w:rsidRPr="00C53A99">
        <w:rPr>
          <w:color w:val="000009"/>
        </w:rPr>
        <w:t>нестационарных торговых объектов (объектов по оказанию услуг)</w:t>
      </w:r>
      <w:r w:rsidRPr="00C53A99">
        <w:rPr>
          <w:color w:val="000009"/>
          <w:spacing w:val="-2"/>
        </w:rPr>
        <w:t xml:space="preserve"> </w:t>
      </w:r>
      <w:r w:rsidRPr="00C53A99">
        <w:rPr>
          <w:color w:val="000009"/>
        </w:rPr>
        <w:t>на</w:t>
      </w:r>
      <w:r w:rsidRPr="00C53A99">
        <w:rPr>
          <w:color w:val="000009"/>
          <w:spacing w:val="-4"/>
        </w:rPr>
        <w:t xml:space="preserve"> </w:t>
      </w:r>
      <w:r w:rsidRPr="00C53A99">
        <w:rPr>
          <w:color w:val="000009"/>
        </w:rPr>
        <w:t xml:space="preserve">территории сельского поселения </w:t>
      </w:r>
      <w:r w:rsidRPr="00C53A99">
        <w:t>Тряпинский сельсовет муниципального района Аургазинский район Республики Башкортостан (приложение № 4).</w:t>
      </w:r>
    </w:p>
    <w:p w:rsidR="006E1346" w:rsidRPr="008130B2" w:rsidRDefault="006E1346" w:rsidP="006E1346">
      <w:pPr>
        <w:pStyle w:val="Style6"/>
        <w:widowControl/>
        <w:tabs>
          <w:tab w:val="num" w:pos="1440"/>
          <w:tab w:val="num" w:pos="1560"/>
        </w:tabs>
        <w:spacing w:line="276" w:lineRule="auto"/>
        <w:ind w:firstLine="720"/>
        <w:rPr>
          <w:rFonts w:ascii="Times New Roman" w:hAnsi="Times New Roman"/>
        </w:rPr>
      </w:pPr>
      <w:r w:rsidRPr="00C53A99">
        <w:rPr>
          <w:rFonts w:ascii="Times New Roman" w:hAnsi="Times New Roman"/>
        </w:rPr>
        <w:t xml:space="preserve">5. </w:t>
      </w:r>
      <w:r w:rsidRPr="00C53A99">
        <w:rPr>
          <w:rStyle w:val="FontStyle36"/>
        </w:rPr>
        <w:t xml:space="preserve"> </w:t>
      </w:r>
      <w:r w:rsidRPr="008130B2">
        <w:rPr>
          <w:rFonts w:ascii="Times New Roman" w:hAnsi="Times New Roman"/>
          <w:color w:val="000000"/>
        </w:rPr>
        <w:t>Обнародовать</w:t>
      </w:r>
      <w:r w:rsidRPr="008130B2">
        <w:rPr>
          <w:rFonts w:ascii="Times New Roman" w:hAnsi="Times New Roman"/>
        </w:rPr>
        <w:t xml:space="preserve"> настоящее постановление на информационном стенде в здании администрации сельского поселения Тряпинский сельсовет муниципального района Аургазинский район Республики Башкортостан, разместить на официальном сайте </w:t>
      </w:r>
      <w:r w:rsidRPr="008130B2">
        <w:rPr>
          <w:rFonts w:ascii="Times New Roman" w:hAnsi="Times New Roman"/>
        </w:rPr>
        <w:lastRenderedPageBreak/>
        <w:t>сельского поселения Тряпинский сельсовет муниципального района Аургазинский район Республики Башкортостан.</w:t>
      </w:r>
    </w:p>
    <w:p w:rsidR="006E1346" w:rsidRPr="00C53A99" w:rsidRDefault="006E1346" w:rsidP="006E1346">
      <w:pPr>
        <w:tabs>
          <w:tab w:val="left" w:pos="567"/>
        </w:tabs>
        <w:ind w:firstLine="567"/>
        <w:jc w:val="both"/>
      </w:pPr>
      <w:r>
        <w:t>6</w:t>
      </w:r>
      <w:r w:rsidRPr="00C53A99">
        <w:t>. Настоящее решение вступает в силу со дня официального обнародования</w:t>
      </w:r>
    </w:p>
    <w:p w:rsidR="006E1346" w:rsidRPr="00C53A99" w:rsidRDefault="006E1346" w:rsidP="006E1346">
      <w:pPr>
        <w:tabs>
          <w:tab w:val="left" w:pos="567"/>
        </w:tabs>
        <w:spacing w:line="360" w:lineRule="auto"/>
        <w:ind w:firstLine="567"/>
        <w:jc w:val="both"/>
      </w:pPr>
    </w:p>
    <w:p w:rsidR="006E1346" w:rsidRPr="00C53A99" w:rsidRDefault="006E1346" w:rsidP="006E1346">
      <w:pPr>
        <w:tabs>
          <w:tab w:val="left" w:pos="708"/>
          <w:tab w:val="center" w:pos="4153"/>
          <w:tab w:val="right" w:pos="8306"/>
        </w:tabs>
      </w:pPr>
      <w:r w:rsidRPr="00C53A99">
        <w:t xml:space="preserve">Глава сельского поселения                                             </w:t>
      </w:r>
      <w:r>
        <w:t xml:space="preserve">                          </w:t>
      </w:r>
      <w:r w:rsidRPr="00C53A99">
        <w:t xml:space="preserve">          И.С.Захарова                                                 </w:t>
      </w:r>
    </w:p>
    <w:p w:rsidR="006E1346" w:rsidRPr="005F66CB" w:rsidRDefault="006E1346" w:rsidP="006E1346">
      <w:pPr>
        <w:ind w:left="5103"/>
        <w:rPr>
          <w:sz w:val="22"/>
          <w:szCs w:val="22"/>
        </w:rPr>
      </w:pPr>
      <w:r w:rsidRPr="005F66CB">
        <w:rPr>
          <w:sz w:val="22"/>
          <w:szCs w:val="22"/>
        </w:rPr>
        <w:t>Приложение № 1</w:t>
      </w:r>
    </w:p>
    <w:p w:rsidR="006E1346" w:rsidRPr="005F66CB" w:rsidRDefault="006E1346" w:rsidP="006E1346">
      <w:pPr>
        <w:widowControl w:val="0"/>
        <w:autoSpaceDE w:val="0"/>
        <w:autoSpaceDN w:val="0"/>
        <w:adjustRightInd w:val="0"/>
        <w:ind w:left="5103"/>
        <w:rPr>
          <w:bCs/>
          <w:sz w:val="22"/>
          <w:szCs w:val="22"/>
        </w:rPr>
      </w:pPr>
      <w:r w:rsidRPr="005F66CB">
        <w:rPr>
          <w:bCs/>
          <w:sz w:val="22"/>
          <w:szCs w:val="22"/>
        </w:rPr>
        <w:t>к постановлению сельского поселения Тряпинский сельсовет</w:t>
      </w:r>
    </w:p>
    <w:p w:rsidR="006E1346" w:rsidRPr="005F66CB" w:rsidRDefault="006E1346" w:rsidP="006E1346">
      <w:pPr>
        <w:widowControl w:val="0"/>
        <w:autoSpaceDE w:val="0"/>
        <w:autoSpaceDN w:val="0"/>
        <w:adjustRightInd w:val="0"/>
        <w:ind w:left="5103"/>
        <w:rPr>
          <w:bCs/>
          <w:sz w:val="22"/>
          <w:szCs w:val="22"/>
        </w:rPr>
      </w:pPr>
      <w:r w:rsidRPr="005F66CB">
        <w:rPr>
          <w:bCs/>
          <w:sz w:val="22"/>
          <w:szCs w:val="22"/>
        </w:rPr>
        <w:t>муниципального района Аургазинский район Республики Башкортостан</w:t>
      </w:r>
    </w:p>
    <w:p w:rsidR="006E1346" w:rsidRPr="005F66CB" w:rsidRDefault="006E1346" w:rsidP="006E1346">
      <w:pPr>
        <w:widowControl w:val="0"/>
        <w:autoSpaceDE w:val="0"/>
        <w:autoSpaceDN w:val="0"/>
        <w:adjustRightInd w:val="0"/>
        <w:ind w:left="5103"/>
        <w:rPr>
          <w:bCs/>
          <w:sz w:val="22"/>
          <w:szCs w:val="22"/>
        </w:rPr>
      </w:pPr>
      <w:r w:rsidRPr="005F66CB">
        <w:rPr>
          <w:bCs/>
          <w:sz w:val="22"/>
          <w:szCs w:val="22"/>
        </w:rPr>
        <w:t>от 16.12.2022г. № 49</w:t>
      </w:r>
    </w:p>
    <w:p w:rsidR="006E1346" w:rsidRDefault="006E1346" w:rsidP="006E1346">
      <w:pPr>
        <w:tabs>
          <w:tab w:val="left" w:pos="708"/>
          <w:tab w:val="center" w:pos="4153"/>
          <w:tab w:val="right" w:pos="8306"/>
        </w:tabs>
        <w:ind w:left="5103"/>
        <w:rPr>
          <w:sz w:val="28"/>
          <w:szCs w:val="28"/>
        </w:rPr>
      </w:pPr>
    </w:p>
    <w:p w:rsidR="006E1346" w:rsidRPr="004C4887" w:rsidRDefault="006E1346" w:rsidP="006E1346">
      <w:pPr>
        <w:tabs>
          <w:tab w:val="left" w:pos="708"/>
          <w:tab w:val="center" w:pos="4153"/>
          <w:tab w:val="right" w:pos="8306"/>
        </w:tabs>
        <w:rPr>
          <w:sz w:val="28"/>
          <w:szCs w:val="28"/>
        </w:rPr>
      </w:pPr>
    </w:p>
    <w:p w:rsidR="006E1346" w:rsidRPr="005F66CB" w:rsidRDefault="006E1346" w:rsidP="006E1346">
      <w:pPr>
        <w:widowControl w:val="0"/>
        <w:autoSpaceDE w:val="0"/>
        <w:autoSpaceDN w:val="0"/>
        <w:adjustRightInd w:val="0"/>
        <w:jc w:val="center"/>
        <w:rPr>
          <w:b/>
          <w:bCs/>
        </w:rPr>
      </w:pPr>
      <w:r w:rsidRPr="005F66CB">
        <w:rPr>
          <w:b/>
          <w:bCs/>
        </w:rPr>
        <w:t>Положение</w:t>
      </w:r>
    </w:p>
    <w:p w:rsidR="006E1346" w:rsidRPr="005F66CB" w:rsidRDefault="006E1346" w:rsidP="006E1346">
      <w:pPr>
        <w:widowControl w:val="0"/>
        <w:autoSpaceDE w:val="0"/>
        <w:autoSpaceDN w:val="0"/>
        <w:adjustRightInd w:val="0"/>
        <w:jc w:val="center"/>
        <w:rPr>
          <w:b/>
          <w:bCs/>
        </w:rPr>
      </w:pPr>
      <w:r w:rsidRPr="005F66CB">
        <w:rPr>
          <w:b/>
          <w:bCs/>
        </w:rPr>
        <w:t>о порядке размещения нестационарных торговых объектов (объектов по оказанию услуг) на территории сельского поселения Тряпинский сельсовет муниципального района Аургазинский район Республики Башкортостан</w:t>
      </w:r>
    </w:p>
    <w:p w:rsidR="006E1346" w:rsidRPr="005F66CB" w:rsidRDefault="006E1346" w:rsidP="006E1346">
      <w:pPr>
        <w:widowControl w:val="0"/>
        <w:autoSpaceDE w:val="0"/>
        <w:autoSpaceDN w:val="0"/>
        <w:adjustRightInd w:val="0"/>
        <w:jc w:val="center"/>
      </w:pPr>
    </w:p>
    <w:p w:rsidR="006E1346" w:rsidRPr="005F66CB" w:rsidRDefault="006E1346" w:rsidP="006E1346">
      <w:pPr>
        <w:widowControl w:val="0"/>
        <w:autoSpaceDE w:val="0"/>
        <w:autoSpaceDN w:val="0"/>
        <w:adjustRightInd w:val="0"/>
        <w:jc w:val="center"/>
        <w:outlineLvl w:val="1"/>
        <w:rPr>
          <w:b/>
        </w:rPr>
      </w:pPr>
      <w:r w:rsidRPr="005F66CB">
        <w:rPr>
          <w:b/>
        </w:rPr>
        <w:t>1. Общие положения</w:t>
      </w:r>
    </w:p>
    <w:p w:rsidR="006E1346" w:rsidRPr="005F66CB" w:rsidRDefault="006E1346" w:rsidP="006E1346">
      <w:pPr>
        <w:ind w:firstLine="567"/>
        <w:jc w:val="both"/>
      </w:pPr>
    </w:p>
    <w:p w:rsidR="006E1346" w:rsidRPr="005F66CB" w:rsidRDefault="006E1346" w:rsidP="006E1346">
      <w:pPr>
        <w:widowControl w:val="0"/>
        <w:autoSpaceDE w:val="0"/>
        <w:autoSpaceDN w:val="0"/>
        <w:adjustRightInd w:val="0"/>
        <w:ind w:firstLine="540"/>
        <w:jc w:val="both"/>
      </w:pPr>
      <w:r w:rsidRPr="005F66CB">
        <w:t>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Тряпинский сельсовет муниципального района Аургазинский район Республики Башкортостан.</w:t>
      </w:r>
    </w:p>
    <w:p w:rsidR="006E1346" w:rsidRPr="005F66CB" w:rsidRDefault="006E1346" w:rsidP="006E1346">
      <w:pPr>
        <w:pStyle w:val="ConsPlusNormal"/>
        <w:spacing w:before="240" w:line="276" w:lineRule="auto"/>
        <w:ind w:firstLine="540"/>
        <w:jc w:val="both"/>
        <w:rPr>
          <w:rFonts w:ascii="Times New Roman" w:hAnsi="Times New Roman" w:cs="Times New Roman"/>
          <w:sz w:val="24"/>
          <w:szCs w:val="24"/>
        </w:rPr>
      </w:pPr>
      <w:r w:rsidRPr="005F66CB">
        <w:rPr>
          <w:rFonts w:ascii="Times New Roman" w:hAnsi="Times New Roman" w:cs="Times New Roman"/>
          <w:sz w:val="24"/>
          <w:szCs w:val="24"/>
        </w:rPr>
        <w:t>1.2. Настоящее Положение определяет порядок и основания для размещения нестационарных торговых объектов (объектов по оказанию услуг) на землях или земельных участках,</w:t>
      </w:r>
      <w:r w:rsidRPr="005F66CB">
        <w:rPr>
          <w:rFonts w:ascii="Times New Roman" w:eastAsia="Calibri" w:hAnsi="Times New Roman" w:cs="Times New Roman"/>
          <w:bCs/>
          <w:sz w:val="24"/>
          <w:szCs w:val="24"/>
        </w:rPr>
        <w:t xml:space="preserve"> находящихся в муниципальной собственности, а также</w:t>
      </w:r>
      <w:r w:rsidRPr="005F66CB">
        <w:rPr>
          <w:rFonts w:ascii="Times New Roman" w:hAnsi="Times New Roman" w:cs="Times New Roman"/>
          <w:bCs/>
          <w:sz w:val="24"/>
          <w:szCs w:val="24"/>
        </w:rPr>
        <w:t xml:space="preserve"> на землях или</w:t>
      </w:r>
      <w:r w:rsidRPr="005F66CB">
        <w:rPr>
          <w:rFonts w:ascii="Times New Roman" w:eastAsia="Calibri" w:hAnsi="Times New Roman" w:cs="Times New Roman"/>
          <w:bCs/>
          <w:sz w:val="24"/>
          <w:szCs w:val="24"/>
        </w:rPr>
        <w:t xml:space="preserve"> земельных участках, государственная собственность на которые не разграничена,</w:t>
      </w:r>
      <w:r w:rsidRPr="005F66CB">
        <w:rPr>
          <w:rFonts w:ascii="Times New Roman" w:hAnsi="Times New Roman" w:cs="Times New Roman"/>
          <w:bCs/>
          <w:sz w:val="24"/>
          <w:szCs w:val="24"/>
        </w:rPr>
        <w:t xml:space="preserve"> </w:t>
      </w:r>
      <w:r w:rsidRPr="005F66CB">
        <w:rPr>
          <w:rFonts w:ascii="Times New Roman" w:hAnsi="Times New Roman" w:cs="Times New Roman"/>
          <w:sz w:val="24"/>
          <w:szCs w:val="24"/>
        </w:rPr>
        <w:t>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(объекта по оказанию услуг), заключенного между администрацией сельского поселения Тряпинский сельсовет муниципального района Аургазинский район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 хозяйствующий субъект).</w:t>
      </w:r>
    </w:p>
    <w:p w:rsidR="006E1346" w:rsidRPr="005F66CB" w:rsidRDefault="006E1346" w:rsidP="006E1346">
      <w:pPr>
        <w:pStyle w:val="Style3"/>
        <w:widowControl/>
        <w:tabs>
          <w:tab w:val="left" w:pos="709"/>
        </w:tabs>
        <w:spacing w:line="276" w:lineRule="auto"/>
        <w:ind w:firstLine="567"/>
        <w:rPr>
          <w:rStyle w:val="FontStyle36"/>
        </w:rPr>
      </w:pPr>
      <w:r w:rsidRPr="005F66CB">
        <w:rPr>
          <w:rFonts w:ascii="Times New Roman" w:hAnsi="Times New Roman"/>
        </w:rPr>
        <w:t xml:space="preserve">1.3. </w:t>
      </w:r>
      <w:r w:rsidRPr="005F66CB">
        <w:rPr>
          <w:rStyle w:val="FontStyle36"/>
        </w:rPr>
        <w:t xml:space="preserve">Договор на размещение нестационарного торгового объекта </w:t>
      </w:r>
      <w:r w:rsidRPr="005F66CB">
        <w:rPr>
          <w:rFonts w:ascii="Times New Roman" w:hAnsi="Times New Roman"/>
        </w:rPr>
        <w:t>(объекта по оказанию услуг)</w:t>
      </w:r>
      <w:r w:rsidRPr="005F66CB">
        <w:rPr>
          <w:rStyle w:val="FontStyle36"/>
        </w:rPr>
        <w:t xml:space="preserve">, срок действия которого истекает со дня вступления в силу Постановления Правительства Российской Федерации от 12 марта 2022 г. №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w:t>
      </w:r>
      <w:r w:rsidRPr="005F66CB">
        <w:rPr>
          <w:rFonts w:ascii="Times New Roman" w:hAnsi="Times New Roman"/>
        </w:rPr>
        <w:t xml:space="preserve">администрацию сельского поселения Тряпинский сельсовет муниципального района Аургазинский район Республики Башкортостан </w:t>
      </w:r>
      <w:r w:rsidRPr="005F66CB">
        <w:rPr>
          <w:rStyle w:val="FontStyle36"/>
        </w:rPr>
        <w:t>о прекращении договора или продлении на иной срок, не превышающий семи лет.</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lastRenderedPageBreak/>
        <w:t>Указанное положение не распространяется на договоры на размещение нестационарного торгового объекта (объекта по оказанию услуг) сезонного размещения.</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1.4. Действие настоящего Положения не распространяется на отношения, связанные с размещением нестационарных торговых объектов (объектов по оказанию услуг):</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1) в пределах территорий розничных рынков;</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2) при проведении ярмарок;</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3) при проведении культурно-массовых, спортивно-зрелищных и иных массовых мероприятий;</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4) в зданиях, строениях и сооружениях.</w:t>
      </w:r>
    </w:p>
    <w:p w:rsidR="006E1346" w:rsidRPr="005F66CB" w:rsidRDefault="006E1346" w:rsidP="006E1346">
      <w:pPr>
        <w:pStyle w:val="ConsPlusNormal"/>
        <w:spacing w:before="240" w:line="276" w:lineRule="auto"/>
        <w:ind w:firstLine="540"/>
        <w:jc w:val="both"/>
        <w:rPr>
          <w:rFonts w:ascii="Times New Roman" w:hAnsi="Times New Roman" w:cs="Times New Roman"/>
          <w:sz w:val="24"/>
          <w:szCs w:val="24"/>
        </w:rPr>
      </w:pPr>
      <w:r w:rsidRPr="005F66CB">
        <w:rPr>
          <w:rFonts w:ascii="Times New Roman" w:hAnsi="Times New Roman" w:cs="Times New Roman"/>
          <w:sz w:val="24"/>
          <w:szCs w:val="24"/>
        </w:rPr>
        <w:t>1.5. Порядок размещения и использования нестационарных торговых объектов (объектов по оказанию услуг)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6E1346" w:rsidRPr="005F66CB" w:rsidRDefault="006E1346" w:rsidP="006E1346">
      <w:pPr>
        <w:pStyle w:val="Style4"/>
        <w:widowControl/>
        <w:tabs>
          <w:tab w:val="left" w:pos="518"/>
          <w:tab w:val="left" w:pos="709"/>
        </w:tabs>
        <w:spacing w:line="276" w:lineRule="auto"/>
        <w:ind w:firstLine="567"/>
        <w:rPr>
          <w:rStyle w:val="FontStyle36"/>
        </w:rPr>
      </w:pPr>
      <w:r w:rsidRPr="005F66CB">
        <w:rPr>
          <w:rStyle w:val="FontStyle36"/>
        </w:rPr>
        <w:t xml:space="preserve">1.6. Нестационарные торговые объекты </w:t>
      </w:r>
      <w:r w:rsidRPr="005F66CB">
        <w:rPr>
          <w:rFonts w:ascii="Times New Roman" w:hAnsi="Times New Roman"/>
        </w:rPr>
        <w:t xml:space="preserve">(объекты по оказанию услуг) </w:t>
      </w:r>
      <w:r w:rsidRPr="005F66CB">
        <w:rPr>
          <w:rStyle w:val="FontStyle36"/>
        </w:rPr>
        <w:t>не являются недвижимым имуществом, не подлежат кадастровому учёту в органе кадастрового учёта как объекты капитального строительства, права на них не подлежат регистрации в Едином государственном реестре недвижимости.</w:t>
      </w:r>
    </w:p>
    <w:p w:rsidR="006E1346" w:rsidRPr="005F66CB" w:rsidRDefault="006E1346" w:rsidP="006E1346">
      <w:pPr>
        <w:pStyle w:val="Style4"/>
        <w:widowControl/>
        <w:tabs>
          <w:tab w:val="left" w:pos="518"/>
          <w:tab w:val="left" w:pos="709"/>
        </w:tabs>
        <w:spacing w:line="276" w:lineRule="auto"/>
        <w:ind w:firstLine="567"/>
        <w:rPr>
          <w:rStyle w:val="FontStyle36"/>
        </w:rPr>
      </w:pPr>
      <w:r w:rsidRPr="005F66CB">
        <w:rPr>
          <w:rStyle w:val="FontStyle36"/>
        </w:rPr>
        <w:t xml:space="preserve">Земельные участки под нестационарные торговые объекты </w:t>
      </w:r>
      <w:r w:rsidRPr="005F66CB">
        <w:rPr>
          <w:rFonts w:ascii="Times New Roman" w:hAnsi="Times New Roman"/>
        </w:rPr>
        <w:t>(объекты по оказанию услуг)</w:t>
      </w:r>
      <w:r w:rsidRPr="005F66CB">
        <w:rPr>
          <w:rStyle w:val="FontStyle36"/>
        </w:rPr>
        <w:t xml:space="preserve"> не подлежат формированию в установленном порядке и кадастровому учёту.</w:t>
      </w:r>
    </w:p>
    <w:p w:rsidR="006E1346" w:rsidRPr="005F66CB" w:rsidRDefault="006E1346" w:rsidP="006E1346">
      <w:pPr>
        <w:pStyle w:val="Style4"/>
        <w:widowControl/>
        <w:tabs>
          <w:tab w:val="left" w:pos="518"/>
          <w:tab w:val="left" w:pos="709"/>
        </w:tabs>
        <w:spacing w:line="276" w:lineRule="auto"/>
        <w:ind w:firstLine="567"/>
        <w:rPr>
          <w:rStyle w:val="FontStyle36"/>
        </w:rPr>
      </w:pPr>
      <w:r w:rsidRPr="005F66CB">
        <w:rPr>
          <w:rStyle w:val="FontStyle36"/>
        </w:rPr>
        <w:t xml:space="preserve">Почтовые адреса на нестационарные торговые объекты </w:t>
      </w:r>
      <w:r w:rsidRPr="005F66CB">
        <w:rPr>
          <w:rFonts w:ascii="Times New Roman" w:hAnsi="Times New Roman"/>
        </w:rPr>
        <w:t xml:space="preserve">(объекты по оказанию услуг) </w:t>
      </w:r>
      <w:r w:rsidRPr="005F66CB">
        <w:rPr>
          <w:rStyle w:val="FontStyle36"/>
        </w:rPr>
        <w:t>не присваиваются.</w:t>
      </w:r>
    </w:p>
    <w:p w:rsidR="006E1346" w:rsidRPr="005F66CB" w:rsidRDefault="006E1346" w:rsidP="006E1346">
      <w:pPr>
        <w:pStyle w:val="Style4"/>
        <w:widowControl/>
        <w:tabs>
          <w:tab w:val="left" w:pos="518"/>
          <w:tab w:val="left" w:pos="709"/>
        </w:tabs>
        <w:spacing w:line="276" w:lineRule="auto"/>
        <w:ind w:firstLine="567"/>
        <w:rPr>
          <w:rStyle w:val="FontStyle36"/>
        </w:rPr>
      </w:pPr>
      <w:r w:rsidRPr="005F66CB">
        <w:rPr>
          <w:rStyle w:val="FontStyle36"/>
        </w:rPr>
        <w:t>1.7. Требования, предусмотренные настоящим Положением, не распространяются на хозяйствующие субъекты, занимающиеся разносной торговлей.</w:t>
      </w:r>
    </w:p>
    <w:p w:rsidR="006E1346" w:rsidRPr="005F66CB" w:rsidRDefault="006E1346" w:rsidP="006E1346">
      <w:pPr>
        <w:pStyle w:val="ae"/>
        <w:spacing w:line="276" w:lineRule="auto"/>
        <w:ind w:firstLine="567"/>
        <w:jc w:val="both"/>
        <w:rPr>
          <w:rFonts w:ascii="Times New Roman" w:hAnsi="Times New Roman"/>
          <w:sz w:val="24"/>
          <w:szCs w:val="24"/>
        </w:rPr>
      </w:pPr>
    </w:p>
    <w:p w:rsidR="006E1346" w:rsidRPr="005F66CB" w:rsidRDefault="006E1346" w:rsidP="006E1346">
      <w:pPr>
        <w:widowControl w:val="0"/>
        <w:autoSpaceDE w:val="0"/>
        <w:autoSpaceDN w:val="0"/>
        <w:adjustRightInd w:val="0"/>
        <w:jc w:val="center"/>
        <w:outlineLvl w:val="1"/>
        <w:rPr>
          <w:b/>
        </w:rPr>
      </w:pPr>
      <w:r w:rsidRPr="005F66CB">
        <w:rPr>
          <w:b/>
        </w:rPr>
        <w:t>2. Основные понятия и их определения</w:t>
      </w:r>
    </w:p>
    <w:p w:rsidR="006E1346" w:rsidRPr="005F66CB" w:rsidRDefault="006E1346" w:rsidP="006E1346">
      <w:pPr>
        <w:pStyle w:val="ae"/>
        <w:spacing w:line="276" w:lineRule="auto"/>
        <w:ind w:firstLine="567"/>
        <w:jc w:val="both"/>
        <w:rPr>
          <w:rFonts w:ascii="Times New Roman" w:hAnsi="Times New Roman"/>
          <w:sz w:val="24"/>
          <w:szCs w:val="24"/>
        </w:rPr>
      </w:pPr>
    </w:p>
    <w:p w:rsidR="006E1346" w:rsidRPr="005F66CB" w:rsidRDefault="006E1346" w:rsidP="006E1346">
      <w:pPr>
        <w:spacing w:line="238" w:lineRule="atLeast"/>
        <w:ind w:firstLine="567"/>
        <w:jc w:val="both"/>
      </w:pPr>
      <w:r w:rsidRPr="005F66CB">
        <w:t>В настоящем Положении применяются следующие основные понятия:</w:t>
      </w:r>
    </w:p>
    <w:p w:rsidR="006E1346" w:rsidRPr="005F66CB" w:rsidRDefault="006E1346" w:rsidP="006E1346">
      <w:pPr>
        <w:pStyle w:val="ae"/>
        <w:spacing w:line="276" w:lineRule="auto"/>
        <w:ind w:firstLine="567"/>
        <w:jc w:val="both"/>
        <w:rPr>
          <w:rFonts w:ascii="Times New Roman" w:hAnsi="Times New Roman"/>
          <w:sz w:val="24"/>
          <w:szCs w:val="24"/>
        </w:rPr>
      </w:pPr>
      <w:r w:rsidRPr="005F66CB">
        <w:rPr>
          <w:rFonts w:ascii="Times New Roman" w:hAnsi="Times New Roman"/>
          <w:sz w:val="24"/>
          <w:szCs w:val="24"/>
        </w:rPr>
        <w:t>2.1. Нестационарный торговый объект (объект по оказанию услуг)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E1346" w:rsidRPr="005F66CB" w:rsidRDefault="006E1346" w:rsidP="006E1346">
      <w:pPr>
        <w:pStyle w:val="Style2"/>
        <w:widowControl/>
        <w:spacing w:line="240" w:lineRule="auto"/>
        <w:ind w:firstLine="567"/>
        <w:rPr>
          <w:rStyle w:val="FontStyle36"/>
        </w:rPr>
      </w:pPr>
      <w:r w:rsidRPr="005F66CB">
        <w:rPr>
          <w:rStyle w:val="FontStyle36"/>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услуг.</w:t>
      </w:r>
    </w:p>
    <w:p w:rsidR="006E1346" w:rsidRPr="005F66CB" w:rsidRDefault="006E1346" w:rsidP="006E1346">
      <w:pPr>
        <w:pStyle w:val="Style4"/>
        <w:widowControl/>
        <w:spacing w:line="240" w:lineRule="auto"/>
        <w:ind w:firstLine="567"/>
        <w:rPr>
          <w:rFonts w:ascii="Times New Roman" w:hAnsi="Times New Roman"/>
        </w:rPr>
      </w:pPr>
      <w:r w:rsidRPr="005F66CB">
        <w:rPr>
          <w:rFonts w:ascii="Times New Roman" w:hAnsi="Times New Roman"/>
        </w:rPr>
        <w:t>К нестационарным торговым объектам (объектам по оказанию услуг)  относят павильоны, киоски, в том числе, в составе временных остановочных комплексов, торговые автоматы и иные временные объекты.</w:t>
      </w:r>
    </w:p>
    <w:p w:rsidR="006E1346" w:rsidRPr="005F66CB" w:rsidRDefault="006E1346" w:rsidP="006E1346">
      <w:pPr>
        <w:widowControl w:val="0"/>
        <w:autoSpaceDE w:val="0"/>
        <w:autoSpaceDN w:val="0"/>
        <w:adjustRightInd w:val="0"/>
        <w:spacing w:before="240"/>
        <w:ind w:firstLine="540"/>
        <w:jc w:val="both"/>
      </w:pPr>
      <w:r w:rsidRPr="005F66CB">
        <w:t>Специализация нестационарного торгового объекта (объекта по оказанию услуг)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6E1346" w:rsidRPr="005F66CB" w:rsidRDefault="006E1346" w:rsidP="006E1346">
      <w:pPr>
        <w:widowControl w:val="0"/>
        <w:autoSpaceDE w:val="0"/>
        <w:autoSpaceDN w:val="0"/>
        <w:adjustRightInd w:val="0"/>
        <w:spacing w:before="240"/>
        <w:ind w:firstLine="567"/>
        <w:jc w:val="both"/>
      </w:pPr>
      <w:r w:rsidRPr="005F66CB">
        <w:lastRenderedPageBreak/>
        <w:t>2.2. К нестационарным торговым объектам (объектам по оказанию услуг)  относятся:</w:t>
      </w:r>
    </w:p>
    <w:p w:rsidR="006E1346" w:rsidRPr="005F66CB" w:rsidRDefault="006E1346" w:rsidP="006E1346">
      <w:pPr>
        <w:widowControl w:val="0"/>
        <w:autoSpaceDE w:val="0"/>
        <w:autoSpaceDN w:val="0"/>
        <w:adjustRightInd w:val="0"/>
        <w:spacing w:before="240"/>
        <w:ind w:firstLine="540"/>
        <w:jc w:val="both"/>
      </w:pPr>
      <w:r w:rsidRPr="005F66CB">
        <w:t>2.2.1.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6E1346" w:rsidRPr="005F66CB" w:rsidRDefault="006E1346" w:rsidP="006E1346">
      <w:pPr>
        <w:widowControl w:val="0"/>
        <w:autoSpaceDE w:val="0"/>
        <w:autoSpaceDN w:val="0"/>
        <w:adjustRightInd w:val="0"/>
        <w:spacing w:before="240"/>
        <w:ind w:firstLine="540"/>
        <w:jc w:val="both"/>
      </w:pPr>
      <w:r w:rsidRPr="005F66CB">
        <w:t>2.2.2. 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6E1346" w:rsidRPr="005F66CB" w:rsidRDefault="006E1346" w:rsidP="006E1346">
      <w:pPr>
        <w:widowControl w:val="0"/>
        <w:autoSpaceDE w:val="0"/>
        <w:autoSpaceDN w:val="0"/>
        <w:adjustRightInd w:val="0"/>
        <w:spacing w:before="240"/>
        <w:ind w:firstLine="540"/>
        <w:jc w:val="both"/>
      </w:pPr>
      <w:r w:rsidRPr="005F66CB">
        <w:t>2.2.3. торговая галерея - выполненный в едином архитектурном решении нестационарный торговый объект,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беспрепятственного прохода для покупателей, объединенных под единой светопрозрачной кровлей;</w:t>
      </w:r>
    </w:p>
    <w:p w:rsidR="006E1346" w:rsidRPr="005F66CB" w:rsidRDefault="006E1346" w:rsidP="006E1346">
      <w:pPr>
        <w:widowControl w:val="0"/>
        <w:autoSpaceDE w:val="0"/>
        <w:autoSpaceDN w:val="0"/>
        <w:adjustRightInd w:val="0"/>
        <w:spacing w:before="240"/>
        <w:ind w:firstLine="540"/>
        <w:jc w:val="both"/>
      </w:pPr>
      <w:r w:rsidRPr="005F66CB">
        <w:t>2.2.4. 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6E1346" w:rsidRPr="005F66CB" w:rsidRDefault="006E1346" w:rsidP="006E1346">
      <w:pPr>
        <w:widowControl w:val="0"/>
        <w:autoSpaceDE w:val="0"/>
        <w:autoSpaceDN w:val="0"/>
        <w:adjustRightInd w:val="0"/>
        <w:spacing w:before="240"/>
        <w:ind w:firstLine="540"/>
        <w:jc w:val="both"/>
      </w:pPr>
      <w:r w:rsidRPr="005F66CB">
        <w:t>2.2.5. торгово-остановочный комплекс - нестационарный торговый объект,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архитектурно-художественном решении с остановочным навесом. При этом остановочный навес может представлять собой как открытую, так и закрытую конструкцию;</w:t>
      </w:r>
    </w:p>
    <w:p w:rsidR="006E1346" w:rsidRPr="005F66CB" w:rsidRDefault="006E1346" w:rsidP="006E1346">
      <w:pPr>
        <w:widowControl w:val="0"/>
        <w:autoSpaceDE w:val="0"/>
        <w:autoSpaceDN w:val="0"/>
        <w:adjustRightInd w:val="0"/>
        <w:spacing w:before="240"/>
        <w:ind w:firstLine="540"/>
        <w:jc w:val="both"/>
      </w:pPr>
      <w:r w:rsidRPr="005F66CB">
        <w:t>2.2.6. 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6E1346" w:rsidRPr="005F66CB" w:rsidRDefault="006E1346" w:rsidP="006E1346">
      <w:pPr>
        <w:widowControl w:val="0"/>
        <w:autoSpaceDE w:val="0"/>
        <w:autoSpaceDN w:val="0"/>
        <w:adjustRightInd w:val="0"/>
        <w:spacing w:before="240"/>
        <w:ind w:firstLine="540"/>
        <w:jc w:val="both"/>
      </w:pPr>
      <w:r w:rsidRPr="005F66CB">
        <w:t>2.2.7. выносное холодильное оборудование - холодильник для хранения и реализации прохладительных напитков и мороженого;</w:t>
      </w:r>
    </w:p>
    <w:p w:rsidR="006E1346" w:rsidRPr="005F66CB" w:rsidRDefault="006E1346" w:rsidP="006E1346">
      <w:pPr>
        <w:widowControl w:val="0"/>
        <w:autoSpaceDE w:val="0"/>
        <w:autoSpaceDN w:val="0"/>
        <w:adjustRightInd w:val="0"/>
        <w:spacing w:before="240"/>
        <w:ind w:firstLine="540"/>
        <w:jc w:val="both"/>
      </w:pPr>
      <w:r w:rsidRPr="005F66CB">
        <w:t>2.2.8. торговый автомат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6E1346" w:rsidRPr="005F66CB" w:rsidRDefault="006E1346" w:rsidP="006E1346">
      <w:pPr>
        <w:widowControl w:val="0"/>
        <w:autoSpaceDE w:val="0"/>
        <w:autoSpaceDN w:val="0"/>
        <w:adjustRightInd w:val="0"/>
        <w:spacing w:before="240"/>
        <w:ind w:firstLine="540"/>
        <w:jc w:val="both"/>
      </w:pPr>
      <w:r w:rsidRPr="005F66CB">
        <w:t>2.2.9.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E1346" w:rsidRPr="005F66CB" w:rsidRDefault="006E1346" w:rsidP="006E1346">
      <w:pPr>
        <w:widowControl w:val="0"/>
        <w:autoSpaceDE w:val="0"/>
        <w:autoSpaceDN w:val="0"/>
        <w:adjustRightInd w:val="0"/>
        <w:spacing w:before="240"/>
        <w:ind w:firstLine="540"/>
        <w:jc w:val="both"/>
      </w:pPr>
      <w:r w:rsidRPr="005F66CB">
        <w:t>2.2.10. передвижное сооружение - изотермические емкости и цистерны, прочие передвижные объекты;</w:t>
      </w:r>
    </w:p>
    <w:p w:rsidR="006E1346" w:rsidRPr="005F66CB" w:rsidRDefault="006E1346" w:rsidP="006E1346">
      <w:pPr>
        <w:widowControl w:val="0"/>
        <w:autoSpaceDE w:val="0"/>
        <w:autoSpaceDN w:val="0"/>
        <w:adjustRightInd w:val="0"/>
        <w:spacing w:before="240"/>
        <w:ind w:firstLine="540"/>
        <w:jc w:val="both"/>
      </w:pPr>
      <w:r w:rsidRPr="005F66CB">
        <w:t>2.2.11. объект мобильной, развозной торговли - нестационарный торговый объект (объект по оказанию услуг),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6E1346" w:rsidRPr="005F66CB" w:rsidRDefault="006E1346" w:rsidP="006E1346">
      <w:pPr>
        <w:widowControl w:val="0"/>
        <w:autoSpaceDE w:val="0"/>
        <w:autoSpaceDN w:val="0"/>
        <w:adjustRightInd w:val="0"/>
        <w:spacing w:before="240"/>
        <w:ind w:firstLine="540"/>
        <w:jc w:val="both"/>
      </w:pPr>
      <w:r w:rsidRPr="005F66CB">
        <w:t xml:space="preserve">2.2.12. специализированный нестационарный торговый объект для организации реализации сельскохозяйственной продукции и продуктов питания (далее - </w:t>
      </w:r>
      <w:r w:rsidRPr="005F66CB">
        <w:lastRenderedPageBreak/>
        <w:t>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(включая личные подсобные хозяйства), организациями и индивидуальными предпринимателями, осуществляющими деятельность на территории Республики Башкортостан;</w:t>
      </w:r>
    </w:p>
    <w:p w:rsidR="006E1346" w:rsidRPr="005F66CB" w:rsidRDefault="006E1346" w:rsidP="006E1346">
      <w:pPr>
        <w:widowControl w:val="0"/>
        <w:autoSpaceDE w:val="0"/>
        <w:autoSpaceDN w:val="0"/>
        <w:adjustRightInd w:val="0"/>
        <w:spacing w:before="240"/>
        <w:ind w:firstLine="540"/>
        <w:jc w:val="both"/>
      </w:pPr>
      <w:r w:rsidRPr="005F66CB">
        <w:t xml:space="preserve">2.2.13. сельскохозяйственный товаропроизводитель - определение используется в значении, установленном Федеральным </w:t>
      </w:r>
      <w:hyperlink r:id="rId13" w:history="1">
        <w:r w:rsidRPr="005F66CB">
          <w:rPr>
            <w:color w:val="0000FF"/>
          </w:rPr>
          <w:t>законом</w:t>
        </w:r>
      </w:hyperlink>
      <w:r w:rsidRPr="005F66CB">
        <w:t xml:space="preserve"> от 29 декабря 2006 года N 264-ФЗ "О развитии сельского хозяйства";</w:t>
      </w:r>
    </w:p>
    <w:p w:rsidR="006E1346" w:rsidRPr="005F66CB" w:rsidRDefault="006E1346" w:rsidP="006E1346">
      <w:pPr>
        <w:widowControl w:val="0"/>
        <w:autoSpaceDE w:val="0"/>
        <w:autoSpaceDN w:val="0"/>
        <w:adjustRightInd w:val="0"/>
        <w:spacing w:before="240"/>
        <w:ind w:firstLine="540"/>
        <w:jc w:val="both"/>
      </w:pPr>
      <w:r w:rsidRPr="005F66CB">
        <w:t>2.2.14.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6E1346" w:rsidRPr="005F66CB" w:rsidRDefault="006E1346" w:rsidP="006E1346">
      <w:pPr>
        <w:widowControl w:val="0"/>
        <w:autoSpaceDE w:val="0"/>
        <w:autoSpaceDN w:val="0"/>
        <w:adjustRightInd w:val="0"/>
        <w:spacing w:before="240"/>
        <w:ind w:firstLine="540"/>
        <w:jc w:val="both"/>
      </w:pPr>
      <w:r w:rsidRPr="005F66CB">
        <w:t>2.2.15. 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6E1346" w:rsidRPr="005F66CB" w:rsidRDefault="006E1346" w:rsidP="006E1346">
      <w:pPr>
        <w:widowControl w:val="0"/>
        <w:autoSpaceDE w:val="0"/>
        <w:autoSpaceDN w:val="0"/>
        <w:adjustRightInd w:val="0"/>
        <w:spacing w:before="240"/>
        <w:ind w:firstLine="540"/>
        <w:jc w:val="both"/>
      </w:pPr>
      <w:r w:rsidRPr="005F66CB">
        <w:t>2.2.16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6E1346" w:rsidRPr="005F66CB" w:rsidRDefault="006E1346" w:rsidP="006E1346">
      <w:pPr>
        <w:widowControl w:val="0"/>
        <w:autoSpaceDE w:val="0"/>
        <w:autoSpaceDN w:val="0"/>
        <w:adjustRightInd w:val="0"/>
        <w:spacing w:before="240"/>
        <w:ind w:firstLine="540"/>
        <w:jc w:val="both"/>
      </w:pPr>
      <w:r w:rsidRPr="005F66CB">
        <w:t>2.2.17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6E1346" w:rsidRPr="005F66CB" w:rsidRDefault="006E1346" w:rsidP="006E1346">
      <w:pPr>
        <w:widowControl w:val="0"/>
        <w:autoSpaceDE w:val="0"/>
        <w:autoSpaceDN w:val="0"/>
        <w:adjustRightInd w:val="0"/>
        <w:spacing w:before="240"/>
        <w:ind w:firstLine="540"/>
        <w:jc w:val="both"/>
      </w:pPr>
      <w:r w:rsidRPr="005F66CB">
        <w:t>2.2.18 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6E1346" w:rsidRPr="005F66CB" w:rsidRDefault="006E1346" w:rsidP="006E1346">
      <w:pPr>
        <w:widowControl w:val="0"/>
        <w:autoSpaceDE w:val="0"/>
        <w:autoSpaceDN w:val="0"/>
        <w:adjustRightInd w:val="0"/>
        <w:spacing w:before="240"/>
        <w:ind w:firstLine="540"/>
        <w:jc w:val="both"/>
      </w:pPr>
      <w:r w:rsidRPr="005F66CB">
        <w:t>2.2.19 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6E1346" w:rsidRPr="005F66CB" w:rsidRDefault="006E1346" w:rsidP="006E1346">
      <w:pPr>
        <w:pStyle w:val="ae"/>
        <w:ind w:firstLine="567"/>
        <w:jc w:val="both"/>
        <w:rPr>
          <w:rFonts w:ascii="Times New Roman" w:hAnsi="Times New Roman"/>
          <w:sz w:val="24"/>
          <w:szCs w:val="24"/>
        </w:rPr>
      </w:pPr>
    </w:p>
    <w:p w:rsidR="006E1346" w:rsidRPr="005F66CB" w:rsidRDefault="006E1346" w:rsidP="006E1346">
      <w:pPr>
        <w:widowControl w:val="0"/>
        <w:autoSpaceDE w:val="0"/>
        <w:autoSpaceDN w:val="0"/>
        <w:adjustRightInd w:val="0"/>
        <w:spacing w:line="23" w:lineRule="atLeast"/>
        <w:ind w:firstLine="567"/>
        <w:jc w:val="both"/>
      </w:pPr>
      <w:r w:rsidRPr="005F66CB">
        <w:t xml:space="preserve">2.3. Эскиз нестационарного торгового объекта </w:t>
      </w:r>
      <w:r w:rsidRPr="005F66CB">
        <w:rPr>
          <w:bCs/>
        </w:rPr>
        <w:t xml:space="preserve">(объекта по оказанию услуг) </w:t>
      </w:r>
      <w:r w:rsidRPr="005F66CB">
        <w:t>- графический материал с изображением нестационарного торгового объекта и элементами благоустройства прилегающей территории (в цветном исполнении).</w:t>
      </w:r>
    </w:p>
    <w:p w:rsidR="006E1346" w:rsidRPr="005F66CB" w:rsidRDefault="006E1346" w:rsidP="006E1346">
      <w:pPr>
        <w:widowControl w:val="0"/>
        <w:autoSpaceDE w:val="0"/>
        <w:autoSpaceDN w:val="0"/>
        <w:adjustRightInd w:val="0"/>
        <w:ind w:firstLine="540"/>
        <w:jc w:val="both"/>
      </w:pPr>
      <w:r w:rsidRPr="005F66CB">
        <w:t>2.4. Субъект розничной торговли, услуг общественного питания, бытовых услуг и т.п. – хозяйствующий субъект (юридическое лицо, индивидуальный предприниматель, самозанятый),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6E1346" w:rsidRPr="005F66CB" w:rsidRDefault="006E1346" w:rsidP="006E1346">
      <w:pPr>
        <w:widowControl w:val="0"/>
        <w:autoSpaceDE w:val="0"/>
        <w:autoSpaceDN w:val="0"/>
        <w:adjustRightInd w:val="0"/>
        <w:ind w:firstLine="540"/>
        <w:jc w:val="both"/>
      </w:pPr>
      <w:r w:rsidRPr="005F66CB">
        <w:t>2.5. Победитель по результатам торгов – Субъект, получивший право на размещение нестационарного торгового объекта (объекта на оказание услуг) (далее – Победитель торгов).</w:t>
      </w:r>
    </w:p>
    <w:p w:rsidR="006E1346" w:rsidRPr="005F66CB" w:rsidRDefault="006E1346" w:rsidP="006E1346">
      <w:pPr>
        <w:widowControl w:val="0"/>
        <w:autoSpaceDE w:val="0"/>
        <w:autoSpaceDN w:val="0"/>
        <w:adjustRightInd w:val="0"/>
        <w:ind w:firstLine="540"/>
        <w:jc w:val="both"/>
      </w:pPr>
      <w:r w:rsidRPr="005F66CB">
        <w:lastRenderedPageBreak/>
        <w:t>2.6. Договор на право размещения нестационарного торгового объекта (объекта по оказанию услуг) - письменное соглашение, заключенное Администрацией сельского поселения Тряпинский  сельсовет муниципального района Аургазинский район Республики Башкортостан с победителем торгов (далее - договор на размещение).</w:t>
      </w:r>
    </w:p>
    <w:p w:rsidR="006E1346" w:rsidRPr="005F66CB" w:rsidRDefault="006E1346" w:rsidP="006E1346">
      <w:pPr>
        <w:widowControl w:val="0"/>
        <w:autoSpaceDE w:val="0"/>
        <w:autoSpaceDN w:val="0"/>
        <w:adjustRightInd w:val="0"/>
        <w:ind w:firstLine="540"/>
        <w:jc w:val="both"/>
      </w:pPr>
      <w:r w:rsidRPr="005F66CB">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6E1346" w:rsidRPr="005F66CB" w:rsidRDefault="006E1346" w:rsidP="006E1346">
      <w:pPr>
        <w:widowControl w:val="0"/>
        <w:autoSpaceDE w:val="0"/>
        <w:autoSpaceDN w:val="0"/>
        <w:adjustRightInd w:val="0"/>
        <w:ind w:firstLine="540"/>
        <w:jc w:val="both"/>
      </w:pPr>
    </w:p>
    <w:p w:rsidR="006E1346" w:rsidRPr="005F66CB" w:rsidRDefault="006E1346" w:rsidP="006E1346">
      <w:pPr>
        <w:widowControl w:val="0"/>
        <w:autoSpaceDE w:val="0"/>
        <w:autoSpaceDN w:val="0"/>
        <w:adjustRightInd w:val="0"/>
        <w:ind w:firstLine="540"/>
        <w:jc w:val="center"/>
        <w:rPr>
          <w:b/>
        </w:rPr>
      </w:pPr>
      <w:r w:rsidRPr="005F66CB">
        <w:rPr>
          <w:b/>
        </w:rPr>
        <w:t>3. Общие требования к размещению и эксплуатации нестационарных торговых объектов (объектов по оказанию услуг)</w:t>
      </w:r>
    </w:p>
    <w:p w:rsidR="006E1346" w:rsidRPr="005F66CB" w:rsidRDefault="006E1346" w:rsidP="006E1346">
      <w:pPr>
        <w:pStyle w:val="ae"/>
        <w:ind w:firstLine="567"/>
        <w:jc w:val="both"/>
        <w:rPr>
          <w:rFonts w:ascii="Times New Roman" w:hAnsi="Times New Roman"/>
          <w:sz w:val="24"/>
          <w:szCs w:val="24"/>
        </w:rPr>
      </w:pPr>
    </w:p>
    <w:p w:rsidR="006E1346" w:rsidRPr="005F66CB" w:rsidRDefault="006E1346" w:rsidP="006E1346">
      <w:pPr>
        <w:widowControl w:val="0"/>
        <w:autoSpaceDE w:val="0"/>
        <w:autoSpaceDN w:val="0"/>
        <w:adjustRightInd w:val="0"/>
        <w:ind w:firstLine="540"/>
        <w:jc w:val="both"/>
      </w:pPr>
      <w:r w:rsidRPr="005F66CB">
        <w:t>3.1. Настоящие требования распространяются на нестационарные торговые объекты (объекты по оказанию услуг), размещаемые на землях или земельных участках,</w:t>
      </w:r>
      <w:r w:rsidRPr="005F66CB">
        <w:rPr>
          <w:bCs/>
        </w:rPr>
        <w:t xml:space="preserve"> находящихся в муниципальной собственности, а также на землях или земельных участках, государственная собственность на которые не разграничена, </w:t>
      </w:r>
      <w:r w:rsidRPr="005F66CB">
        <w:t>зданиях, строениях и сооружениях, находящихся в муниципальной собственности на территории сельского поселения Тряпинский сельсовет муниципального района Аургазинский район Республики Башкортостан.</w:t>
      </w:r>
    </w:p>
    <w:p w:rsidR="006E1346" w:rsidRPr="005F66CB" w:rsidRDefault="006E1346" w:rsidP="006E1346">
      <w:pPr>
        <w:widowControl w:val="0"/>
        <w:autoSpaceDE w:val="0"/>
        <w:autoSpaceDN w:val="0"/>
        <w:adjustRightInd w:val="0"/>
        <w:spacing w:line="23" w:lineRule="atLeast"/>
        <w:ind w:firstLine="540"/>
        <w:jc w:val="both"/>
      </w:pPr>
      <w:r w:rsidRPr="005F66CB">
        <w:t xml:space="preserve">3.2. Размещение </w:t>
      </w:r>
      <w:r w:rsidRPr="005F66CB">
        <w:rPr>
          <w:color w:val="000000"/>
        </w:rPr>
        <w:t>нестационарных торговых объектов</w:t>
      </w:r>
      <w:r w:rsidRPr="005F66CB">
        <w:t xml:space="preserve"> (объектов по оказанию услуг), осуществляется с учетом установленных Правительством Республики Башкортостан нормативов минимальной обеспеченности населения площадью нестационарных торговых объектов (объектов по оказанию услуг) и должно соответствовать градостроительным, строительным, архитектурным, пожарным, санитарным и иным нормам, правилам и нормативам, а также Правилам благоустройства и санитарного содержания населенных пунктов сельских поселений муниципального района Аургазинский район Республики Башкортостан, утвержденных нормативно – правовыми актами администраций сельских поселений.</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3.3.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с соблюдением требований безбарьерной среды жизнедеятельности для инвалидов и иных маломобильных групп населения.</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3.4. Внешний вид нестационарных торговых объектов (объектов по оказанию услуг) должен соответствовать внешнему архитектурному облику сложившейся застройки сельского поселения Тряпинский сельсовет муниципального района Аургазинский район Республики Башкортостан.</w:t>
      </w:r>
    </w:p>
    <w:p w:rsidR="006E1346" w:rsidRPr="005F66CB" w:rsidRDefault="006E1346" w:rsidP="006E1346">
      <w:pPr>
        <w:widowControl w:val="0"/>
        <w:autoSpaceDE w:val="0"/>
        <w:autoSpaceDN w:val="0"/>
        <w:adjustRightInd w:val="0"/>
        <w:spacing w:line="23" w:lineRule="atLeast"/>
        <w:ind w:firstLine="540"/>
        <w:jc w:val="both"/>
      </w:pPr>
      <w:r w:rsidRPr="005F66CB">
        <w:t xml:space="preserve">3.5. Допускается в период с 1 апреля по 1 ноября размещение у нестационарного торгового объекта (объекта по оказанию услуг), специализирующегося на продаже продовольственных товаров, не более одной единицы выносного холодильного оборудования в соответствии с эскизом нестационарного торгового объекта (объекта по оказанию услуг). Холодильное оборудование должно быть размещено на одной линии с фасадом нестационарного торгового объекта (объекта по оказанию услуг)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 Самовольная установка холодильного оборудования запрещена. </w:t>
      </w:r>
    </w:p>
    <w:p w:rsidR="006E1346" w:rsidRPr="005F66CB" w:rsidRDefault="006E1346" w:rsidP="006E1346">
      <w:pPr>
        <w:widowControl w:val="0"/>
        <w:autoSpaceDE w:val="0"/>
        <w:autoSpaceDN w:val="0"/>
        <w:spacing w:line="23" w:lineRule="atLeast"/>
        <w:ind w:firstLine="540"/>
        <w:jc w:val="both"/>
      </w:pPr>
      <w:r w:rsidRPr="005F66CB">
        <w:t xml:space="preserve">3.6. При размещении нестационарных торговых объектов (объектов по оказанию услуг) запрещается: </w:t>
      </w:r>
    </w:p>
    <w:p w:rsidR="006E1346" w:rsidRPr="005F66CB" w:rsidRDefault="006E1346" w:rsidP="006E1346">
      <w:pPr>
        <w:widowControl w:val="0"/>
        <w:autoSpaceDE w:val="0"/>
        <w:autoSpaceDN w:val="0"/>
        <w:spacing w:line="23" w:lineRule="atLeast"/>
        <w:ind w:firstLine="540"/>
        <w:jc w:val="both"/>
      </w:pPr>
      <w:r w:rsidRPr="005F66CB">
        <w:t>- заглубление фундаментов для размещения нестационарных торговых объектов (объектов по оказанию услуг) и применение капитальных строительных конструкций для их сооружения;</w:t>
      </w:r>
    </w:p>
    <w:p w:rsidR="006E1346" w:rsidRPr="005F66CB" w:rsidRDefault="006E1346" w:rsidP="006E1346">
      <w:pPr>
        <w:widowControl w:val="0"/>
        <w:autoSpaceDE w:val="0"/>
        <w:autoSpaceDN w:val="0"/>
        <w:spacing w:line="23" w:lineRule="atLeast"/>
        <w:ind w:firstLine="540"/>
        <w:jc w:val="both"/>
      </w:pPr>
      <w:r w:rsidRPr="005F66CB">
        <w:t xml:space="preserve">- использование тротуаров, пешеходных дорожек, газонов, элементов </w:t>
      </w:r>
      <w:r w:rsidRPr="005F66CB">
        <w:lastRenderedPageBreak/>
        <w:t>благоустройства для подъезда транспорта к зоне загрузки товара, для стоянки автотранспорта, осуществляющего доставку товара;</w:t>
      </w:r>
    </w:p>
    <w:p w:rsidR="006E1346" w:rsidRPr="005F66CB" w:rsidRDefault="006E1346" w:rsidP="006E1346">
      <w:pPr>
        <w:widowControl w:val="0"/>
        <w:autoSpaceDE w:val="0"/>
        <w:autoSpaceDN w:val="0"/>
        <w:spacing w:line="23" w:lineRule="atLeast"/>
        <w:ind w:firstLine="540"/>
        <w:jc w:val="both"/>
      </w:pPr>
      <w:r w:rsidRPr="005F66CB">
        <w:t>- раскладка товаров, складирование тары, мусора и запаса товаров на прилегающей к нестационарному торговому объекту (объекту по оказанию услуг) территории;</w:t>
      </w:r>
    </w:p>
    <w:p w:rsidR="006E1346" w:rsidRPr="005F66CB" w:rsidRDefault="006E1346" w:rsidP="006E1346">
      <w:pPr>
        <w:widowControl w:val="0"/>
        <w:autoSpaceDE w:val="0"/>
        <w:autoSpaceDN w:val="0"/>
        <w:spacing w:line="23" w:lineRule="atLeast"/>
        <w:ind w:firstLine="540"/>
        <w:jc w:val="both"/>
      </w:pPr>
      <w:r w:rsidRPr="005F66CB">
        <w:t>- реализация скоропортящихся продуктов при отсутствии холодильного оборудования для их хранения и реализации;</w:t>
      </w:r>
    </w:p>
    <w:p w:rsidR="006E1346" w:rsidRPr="005F66CB" w:rsidRDefault="006E1346" w:rsidP="006E1346">
      <w:pPr>
        <w:widowControl w:val="0"/>
        <w:autoSpaceDE w:val="0"/>
        <w:autoSpaceDN w:val="0"/>
        <w:spacing w:line="23" w:lineRule="atLeast"/>
        <w:ind w:firstLine="540"/>
        <w:jc w:val="both"/>
      </w:pPr>
      <w:r w:rsidRPr="005F66CB">
        <w:t>- реализация с земли, а также частями свежей плодоовощной продукции, бахчевых культур.</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3.7. Не допускается размещение нестационарных торговых объектов (объектов по оказанию услуг):</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 в местах, не включенных в схему;</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 под железнодорожными путепроводами и автомобильными эстакадами, мостами;</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 в надземных и подземных переходах;</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 на расстоянии менее 20 метров от мест сбора мусора и пищевых отходов, дворовых уборных, выгребных ям;</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 без приспособления их для беспрепятственного доступа к ним и использования их инвалидами и другими маломобильными группами населения;</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 с нарушением санитарных, градостроительных, противопожарных норм и правил, требований в сфере благоустройства.</w:t>
      </w:r>
    </w:p>
    <w:p w:rsidR="006E1346" w:rsidRPr="005F66CB" w:rsidRDefault="006E1346" w:rsidP="006E1346">
      <w:pPr>
        <w:widowControl w:val="0"/>
        <w:autoSpaceDE w:val="0"/>
        <w:autoSpaceDN w:val="0"/>
        <w:adjustRightInd w:val="0"/>
        <w:spacing w:line="23" w:lineRule="atLeast"/>
        <w:ind w:firstLine="540"/>
        <w:jc w:val="both"/>
      </w:pPr>
      <w:r w:rsidRPr="005F66CB">
        <w:t>3.8. Площадки для размещения нестационарных торговых объектов (объектов по оказанию услуг) и прилегающая территория должны быть благоустроены.</w:t>
      </w:r>
    </w:p>
    <w:p w:rsidR="006E1346" w:rsidRPr="005F66CB" w:rsidRDefault="006E1346" w:rsidP="006E1346">
      <w:pPr>
        <w:autoSpaceDE w:val="0"/>
        <w:autoSpaceDN w:val="0"/>
        <w:adjustRightInd w:val="0"/>
        <w:ind w:firstLine="567"/>
        <w:jc w:val="both"/>
      </w:pPr>
      <w:r w:rsidRPr="005F66CB">
        <w:t>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6E1346" w:rsidRPr="005F66CB" w:rsidRDefault="006E1346" w:rsidP="006E1346">
      <w:pPr>
        <w:pStyle w:val="Style4"/>
        <w:widowControl/>
        <w:tabs>
          <w:tab w:val="left" w:pos="1134"/>
        </w:tabs>
        <w:spacing w:line="276" w:lineRule="auto"/>
        <w:ind w:firstLine="567"/>
        <w:rPr>
          <w:rStyle w:val="FontStyle36"/>
        </w:rPr>
      </w:pPr>
      <w:r w:rsidRPr="005F66CB">
        <w:rPr>
          <w:rStyle w:val="FontStyle36"/>
        </w:rPr>
        <w:t xml:space="preserve">За содержание </w:t>
      </w:r>
      <w:r w:rsidRPr="005F66CB">
        <w:rPr>
          <w:rFonts w:ascii="Times New Roman" w:eastAsia="Calibri" w:hAnsi="Times New Roman"/>
          <w:lang w:eastAsia="en-US"/>
        </w:rPr>
        <w:t>нестационарного торгового объекта (объекта по оказанию услуг)</w:t>
      </w:r>
      <w:r w:rsidRPr="005F66CB">
        <w:rPr>
          <w:rStyle w:val="FontStyle36"/>
        </w:rPr>
        <w:t xml:space="preserve"> и уборку территории ответственность возлагается на Субъект, заключивший Договор на размещение </w:t>
      </w:r>
      <w:r w:rsidRPr="005F66CB">
        <w:rPr>
          <w:rStyle w:val="FontStyle36"/>
          <w:color w:val="000000"/>
        </w:rPr>
        <w:t>в</w:t>
      </w:r>
      <w:r w:rsidRPr="005F66CB">
        <w:rPr>
          <w:rStyle w:val="FontStyle36"/>
          <w:color w:val="0070C0"/>
        </w:rPr>
        <w:t xml:space="preserve"> </w:t>
      </w:r>
      <w:r w:rsidRPr="005F66CB">
        <w:rPr>
          <w:rStyle w:val="FontStyle36"/>
        </w:rPr>
        <w:t>соответствии с настоящим Положением.</w:t>
      </w:r>
    </w:p>
    <w:p w:rsidR="006E1346" w:rsidRPr="005F66CB" w:rsidRDefault="006E1346" w:rsidP="006E1346">
      <w:pPr>
        <w:autoSpaceDE w:val="0"/>
        <w:autoSpaceDN w:val="0"/>
        <w:adjustRightInd w:val="0"/>
        <w:ind w:firstLine="540"/>
        <w:jc w:val="both"/>
      </w:pPr>
      <w:r w:rsidRPr="005F66CB">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6E1346" w:rsidRPr="005F66CB" w:rsidRDefault="006E1346" w:rsidP="006E1346">
      <w:pPr>
        <w:widowControl w:val="0"/>
        <w:autoSpaceDE w:val="0"/>
        <w:autoSpaceDN w:val="0"/>
        <w:spacing w:line="23" w:lineRule="atLeast"/>
        <w:ind w:firstLine="540"/>
        <w:jc w:val="both"/>
      </w:pPr>
      <w:r w:rsidRPr="005F66CB">
        <w:t>3.9. При осуществлении торговой деятельности в нестационарном торговом объекте (объекте по оказанию услуг) должны соблюдаться специализация нестационарного торгового объекта (объекта по оказанию услуг),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6E1346" w:rsidRPr="005F66CB" w:rsidRDefault="006E1346" w:rsidP="006E1346">
      <w:pPr>
        <w:widowControl w:val="0"/>
        <w:autoSpaceDE w:val="0"/>
        <w:autoSpaceDN w:val="0"/>
        <w:spacing w:line="23" w:lineRule="atLeast"/>
        <w:ind w:firstLine="540"/>
        <w:jc w:val="both"/>
      </w:pPr>
      <w:r w:rsidRPr="005F66CB">
        <w:t xml:space="preserve">3.10. При отсутствии центрального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стоков в установленном порядке в соответствии с законодательством Российской Федерации, при необходимости данных </w:t>
      </w:r>
      <w:r w:rsidRPr="005F66CB">
        <w:lastRenderedPageBreak/>
        <w:t>коммуникаций для ведения деятельности.</w:t>
      </w:r>
    </w:p>
    <w:p w:rsidR="006E1346" w:rsidRPr="005F66CB" w:rsidRDefault="006E1346" w:rsidP="006E1346">
      <w:pPr>
        <w:pStyle w:val="afb"/>
        <w:ind w:firstLine="567"/>
        <w:jc w:val="both"/>
        <w:rPr>
          <w:bCs/>
          <w:lang w:eastAsia="ar-SA"/>
        </w:rPr>
      </w:pPr>
      <w:r w:rsidRPr="005F66CB">
        <w:t xml:space="preserve">3.11. Владельцы нестационарных торговых объектов (объектов по оказанию услуг) должны обеспечить оформление внешнего вида, рекламно-информационное оформление, уход за внешним видом нестационарных торговых объектов (объектов по оказанию услуг) в соответствии с Правилами </w:t>
      </w:r>
      <w:r w:rsidRPr="005F66CB">
        <w:rPr>
          <w:lang w:eastAsia="ar-SA"/>
        </w:rPr>
        <w:t xml:space="preserve">благоустройства и санитарного содержания населенных пунктов сельских поселений </w:t>
      </w:r>
      <w:r w:rsidRPr="005F66CB">
        <w:rPr>
          <w:bCs/>
          <w:lang w:eastAsia="ar-SA"/>
        </w:rPr>
        <w:t>муниципального района Аургазинский район Республики Башкортостан, утвержденных нормативно – правовыми актами администраций сельских поселений.</w:t>
      </w:r>
    </w:p>
    <w:p w:rsidR="006E1346" w:rsidRPr="005F66CB" w:rsidRDefault="006E1346" w:rsidP="006E1346">
      <w:pPr>
        <w:widowControl w:val="0"/>
        <w:autoSpaceDE w:val="0"/>
        <w:autoSpaceDN w:val="0"/>
        <w:spacing w:line="23" w:lineRule="atLeast"/>
        <w:ind w:firstLine="540"/>
        <w:jc w:val="both"/>
      </w:pPr>
      <w:r w:rsidRPr="005F66CB">
        <w:t>3.12. К объектам, находящимся в одной торговой зоне, и сблокированным нестационарным объектам (объектам по оказанию услуг) (модулям) предъявляются следующие требования:</w:t>
      </w:r>
    </w:p>
    <w:p w:rsidR="006E1346" w:rsidRPr="005F66CB" w:rsidRDefault="006E1346" w:rsidP="006E1346">
      <w:pPr>
        <w:widowControl w:val="0"/>
        <w:autoSpaceDE w:val="0"/>
        <w:autoSpaceDN w:val="0"/>
        <w:spacing w:line="23" w:lineRule="atLeast"/>
        <w:ind w:firstLine="540"/>
        <w:jc w:val="both"/>
      </w:pPr>
      <w:r w:rsidRPr="005F66CB">
        <w:t>в случае объединения нескольких объектов в единый модуль различной конфигурации, в соответствие со схемами блокировки, а также для объектов,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конструкционных материалов;</w:t>
      </w:r>
    </w:p>
    <w:p w:rsidR="006E1346" w:rsidRPr="005F66CB" w:rsidRDefault="006E1346" w:rsidP="006E1346">
      <w:pPr>
        <w:widowControl w:val="0"/>
        <w:autoSpaceDE w:val="0"/>
        <w:autoSpaceDN w:val="0"/>
        <w:spacing w:line="23" w:lineRule="atLeast"/>
        <w:ind w:firstLine="540"/>
        <w:jc w:val="both"/>
      </w:pPr>
      <w:r w:rsidRPr="005F66CB">
        <w:t xml:space="preserve">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 согласно эскизу </w:t>
      </w:r>
      <w:r w:rsidRPr="005F66CB">
        <w:rPr>
          <w:color w:val="000000"/>
        </w:rPr>
        <w:t>нестационарного торгового объекта</w:t>
      </w:r>
      <w:r w:rsidRPr="005F66CB">
        <w:t xml:space="preserve"> (объекта по оказанию услуг).</w:t>
      </w:r>
    </w:p>
    <w:p w:rsidR="006E1346" w:rsidRPr="005F66CB" w:rsidRDefault="006E1346" w:rsidP="006E1346">
      <w:pPr>
        <w:widowControl w:val="0"/>
        <w:autoSpaceDE w:val="0"/>
        <w:autoSpaceDN w:val="0"/>
        <w:spacing w:line="23" w:lineRule="atLeast"/>
        <w:ind w:firstLine="540"/>
        <w:jc w:val="both"/>
      </w:pPr>
      <w:r w:rsidRPr="005F66CB">
        <w:t xml:space="preserve">3.13. В случае если внешний вид объекта не соответствует современным требованиям,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 Модернизация (переработка) объекта осуществляется в соответствии с эскизом </w:t>
      </w:r>
      <w:r w:rsidRPr="005F66CB">
        <w:rPr>
          <w:color w:val="000000"/>
        </w:rPr>
        <w:t xml:space="preserve">нестационарного торгового объекта </w:t>
      </w:r>
      <w:r w:rsidRPr="005F66CB">
        <w:t>(объекта по оказанию услуг)</w:t>
      </w:r>
      <w:r w:rsidRPr="005F66CB">
        <w:rPr>
          <w:color w:val="000000"/>
        </w:rPr>
        <w:t>, согласованным в установленном порядке</w:t>
      </w:r>
      <w:r w:rsidRPr="005F66CB">
        <w:t>.</w:t>
      </w:r>
    </w:p>
    <w:p w:rsidR="006E1346" w:rsidRPr="005F66CB" w:rsidRDefault="006E1346" w:rsidP="006E1346">
      <w:pPr>
        <w:widowControl w:val="0"/>
        <w:autoSpaceDE w:val="0"/>
        <w:autoSpaceDN w:val="0"/>
        <w:spacing w:line="23" w:lineRule="atLeast"/>
        <w:ind w:firstLine="540"/>
        <w:jc w:val="both"/>
      </w:pPr>
      <w:r w:rsidRPr="005F66CB">
        <w:t>3.14. На нестационарных торговых объектах (объектах по оказанию услуг)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 При определении режима работы должны соблюдаться требования законодательства о соблюдении тишины и покоя граждан.</w:t>
      </w:r>
    </w:p>
    <w:p w:rsidR="006E1346" w:rsidRPr="005F66CB" w:rsidRDefault="006E1346" w:rsidP="006E1346">
      <w:pPr>
        <w:widowControl w:val="0"/>
        <w:autoSpaceDE w:val="0"/>
        <w:autoSpaceDN w:val="0"/>
        <w:adjustRightInd w:val="0"/>
        <w:spacing w:line="23" w:lineRule="atLeast"/>
        <w:ind w:firstLine="540"/>
        <w:jc w:val="both"/>
      </w:pPr>
    </w:p>
    <w:p w:rsidR="006E1346" w:rsidRPr="005F66CB" w:rsidRDefault="006E1346" w:rsidP="006E1346">
      <w:pPr>
        <w:widowControl w:val="0"/>
        <w:autoSpaceDE w:val="0"/>
        <w:autoSpaceDN w:val="0"/>
        <w:adjustRightInd w:val="0"/>
        <w:spacing w:line="23" w:lineRule="atLeast"/>
        <w:ind w:firstLine="709"/>
        <w:jc w:val="center"/>
        <w:rPr>
          <w:b/>
        </w:rPr>
      </w:pPr>
      <w:r w:rsidRPr="005F66CB">
        <w:rPr>
          <w:b/>
        </w:rPr>
        <w:t xml:space="preserve">4. Заключение договоров </w:t>
      </w:r>
    </w:p>
    <w:p w:rsidR="006E1346" w:rsidRPr="005F66CB" w:rsidRDefault="006E1346" w:rsidP="006E1346">
      <w:pPr>
        <w:widowControl w:val="0"/>
        <w:autoSpaceDE w:val="0"/>
        <w:autoSpaceDN w:val="0"/>
        <w:adjustRightInd w:val="0"/>
        <w:spacing w:line="23" w:lineRule="atLeast"/>
        <w:ind w:firstLine="709"/>
        <w:jc w:val="center"/>
        <w:rPr>
          <w:b/>
        </w:rPr>
      </w:pPr>
      <w:r w:rsidRPr="005F66CB">
        <w:rPr>
          <w:b/>
        </w:rPr>
        <w:t>на размещение нестационарных торговых объектов (объектов по оказанию услуг)</w:t>
      </w:r>
    </w:p>
    <w:p w:rsidR="006E1346" w:rsidRPr="005F66CB" w:rsidRDefault="006E1346" w:rsidP="006E1346">
      <w:pPr>
        <w:widowControl w:val="0"/>
        <w:autoSpaceDE w:val="0"/>
        <w:autoSpaceDN w:val="0"/>
        <w:adjustRightInd w:val="0"/>
        <w:ind w:firstLine="540"/>
        <w:jc w:val="both"/>
      </w:pPr>
    </w:p>
    <w:p w:rsidR="006E1346" w:rsidRPr="005F66CB" w:rsidRDefault="006E1346" w:rsidP="006E1346">
      <w:pPr>
        <w:pStyle w:val="Style4"/>
        <w:widowControl/>
        <w:tabs>
          <w:tab w:val="left" w:pos="1176"/>
        </w:tabs>
        <w:spacing w:line="276" w:lineRule="auto"/>
        <w:ind w:firstLine="567"/>
        <w:rPr>
          <w:rFonts w:ascii="Times New Roman" w:hAnsi="Times New Roman"/>
        </w:rPr>
      </w:pPr>
      <w:r w:rsidRPr="005F66CB">
        <w:rPr>
          <w:rFonts w:ascii="Times New Roman" w:hAnsi="Times New Roman"/>
        </w:rPr>
        <w:t>4.1. Договор на размещение нестационарного торгового объекта (объекта по оказанию услуг) заключается на торгах, проводимых в форме аукциона (конкурса), за исключением случаев, предусмотренных пунктом 4.2 настоящего Положения;</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4.2. Договор на размещение нестационарного торгового объекта (объекта по оказанию услуг) заключается без проведения торгов в следующих случаях:</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1) размещение на срок не более семи лет нестационарного торгового объекта (объекта по оказанию услуг),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 xml:space="preserve">а) хозяйствующий субъект надлежащим образом исполнил свои обязанности по ранее заключенному договору на размещение нестационарного торгового объекта </w:t>
      </w:r>
      <w:r w:rsidRPr="005F66CB">
        <w:rPr>
          <w:rFonts w:ascii="Times New Roman" w:hAnsi="Times New Roman"/>
          <w:sz w:val="24"/>
          <w:szCs w:val="24"/>
        </w:rPr>
        <w:lastRenderedPageBreak/>
        <w:t>(договору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1.1) размещение на срок не более семи лет нестационарного торгового объекта (объекта по оказанию услуг),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сельского поселения Тряпинский сельсовет муниципального района Аургазинский район Республики Башкортостан,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6E1346" w:rsidRPr="005F66CB" w:rsidRDefault="006E1346" w:rsidP="006E1346">
      <w:pPr>
        <w:pStyle w:val="ae"/>
        <w:ind w:firstLine="567"/>
        <w:jc w:val="both"/>
        <w:rPr>
          <w:rFonts w:ascii="Times New Roman" w:hAnsi="Times New Roman"/>
          <w:sz w:val="24"/>
          <w:szCs w:val="24"/>
        </w:rPr>
      </w:pPr>
      <w:r w:rsidRPr="005F66CB">
        <w:rPr>
          <w:rFonts w:ascii="Times New Roman" w:hAnsi="Times New Roman"/>
          <w:sz w:val="24"/>
          <w:szCs w:val="24"/>
        </w:rPr>
        <w:t xml:space="preserve">2) размещение нестационарного торгового объекта (объекта по оказанию услуг) лицом, являющимся сельскохозяйственным потребительским кооперативом в соответствии с </w:t>
      </w:r>
      <w:hyperlink r:id="rId14" w:history="1">
        <w:r w:rsidRPr="005F66CB">
          <w:rPr>
            <w:rFonts w:ascii="Times New Roman" w:hAnsi="Times New Roman"/>
            <w:sz w:val="24"/>
            <w:szCs w:val="24"/>
          </w:rPr>
          <w:t>пунктом 2 части 2 статьи 3</w:t>
        </w:r>
      </w:hyperlink>
      <w:r w:rsidRPr="005F66CB">
        <w:rPr>
          <w:rFonts w:ascii="Times New Roman" w:hAnsi="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15" w:history="1">
        <w:r w:rsidRPr="005F66CB">
          <w:rPr>
            <w:rFonts w:ascii="Times New Roman" w:hAnsi="Times New Roman"/>
            <w:sz w:val="24"/>
            <w:szCs w:val="24"/>
          </w:rPr>
          <w:t>Законом</w:t>
        </w:r>
      </w:hyperlink>
      <w:r w:rsidRPr="005F66CB">
        <w:rPr>
          <w:rFonts w:ascii="Times New Roman" w:hAnsi="Times New Roman"/>
          <w:sz w:val="24"/>
          <w:szCs w:val="24"/>
        </w:rPr>
        <w:t xml:space="preserve"> Российской Федерации "О потребительской кооперации (потребительских обществах, их союзах) в Российской Федерации".</w:t>
      </w:r>
    </w:p>
    <w:p w:rsidR="006E1346" w:rsidRPr="005F66CB" w:rsidRDefault="006E1346" w:rsidP="006E1346">
      <w:pPr>
        <w:widowControl w:val="0"/>
        <w:autoSpaceDE w:val="0"/>
        <w:autoSpaceDN w:val="0"/>
        <w:adjustRightInd w:val="0"/>
        <w:spacing w:line="23" w:lineRule="atLeast"/>
        <w:ind w:firstLine="709"/>
        <w:jc w:val="both"/>
      </w:pPr>
      <w:r w:rsidRPr="005F66CB">
        <w:t xml:space="preserve">4.3. Решение о заключении договора на размещение нестационарного торгового объекта (объекта по оказанию услуг) без проведения торгов принимает комиссия по размещению нестационарных торговых объектов </w:t>
      </w:r>
      <w:r w:rsidRPr="005F66CB">
        <w:rPr>
          <w:bCs/>
        </w:rPr>
        <w:t>(объектов по оказанию услуг) на территории сельского поселения Тряпинский сельсовет муниципального района Аургазинский район Республики Башкортостан</w:t>
      </w:r>
    </w:p>
    <w:p w:rsidR="006E1346" w:rsidRPr="005F66CB" w:rsidRDefault="006E1346" w:rsidP="006E1346">
      <w:pPr>
        <w:widowControl w:val="0"/>
        <w:autoSpaceDE w:val="0"/>
        <w:autoSpaceDN w:val="0"/>
        <w:adjustRightInd w:val="0"/>
        <w:spacing w:line="23" w:lineRule="atLeast"/>
        <w:ind w:firstLine="709"/>
        <w:jc w:val="both"/>
        <w:rPr>
          <w:color w:val="000000"/>
        </w:rPr>
      </w:pPr>
      <w:r w:rsidRPr="005F66CB">
        <w:rPr>
          <w:color w:val="000000"/>
        </w:rPr>
        <w:t>4.4. Размещение летних кафе предприятиями общественного питания на срок до 200 календарных дней в течение 12 последовательных календарных месяцев на земельном участке, смежном с земельным участком под зданием, строением, в помещениях которого располагается указанное предприятие общественного питания, размещение нестационарного торгового объекта (объекта по оказанию услуг) по реализации печатной продукции осуществляется без проведения торгов по заявлению хозяйствующего субъекта.</w:t>
      </w:r>
    </w:p>
    <w:p w:rsidR="006E1346" w:rsidRPr="005F66CB" w:rsidRDefault="006E1346" w:rsidP="006E1346">
      <w:pPr>
        <w:widowControl w:val="0"/>
        <w:autoSpaceDE w:val="0"/>
        <w:autoSpaceDN w:val="0"/>
        <w:ind w:firstLine="708"/>
        <w:jc w:val="both"/>
      </w:pPr>
      <w:r w:rsidRPr="005F66CB">
        <w:t xml:space="preserve">Размещение временных конструкций и передвижных средств развозной торговли </w:t>
      </w:r>
      <w:r w:rsidRPr="005F66CB">
        <w:lastRenderedPageBreak/>
        <w:t>сезонного характера на территориях, прилегающих к стационарным объектам торговли, в местах установленных схемой размещения нестационарных торговых объектов (объектов по оказанию услуг), осуществляется без проведения торгов по заявлению хозяйствующего субъекта - правообладателя стационарного торгового объекта.</w:t>
      </w:r>
    </w:p>
    <w:p w:rsidR="006E1346" w:rsidRPr="005F66CB" w:rsidRDefault="006E1346" w:rsidP="006E1346">
      <w:pPr>
        <w:widowControl w:val="0"/>
        <w:autoSpaceDE w:val="0"/>
        <w:autoSpaceDN w:val="0"/>
        <w:adjustRightInd w:val="0"/>
        <w:spacing w:line="23" w:lineRule="atLeast"/>
        <w:ind w:firstLine="709"/>
        <w:jc w:val="both"/>
        <w:rPr>
          <w:color w:val="000000"/>
        </w:rPr>
      </w:pPr>
      <w:r w:rsidRPr="005F66CB">
        <w:t>Размещение временных конструкций и передвижных средств развозной торговли сезонного характера на территориях, прилегающих к нестационарным торговым объектам (объектам по оказанию услуг), в местах установленных схемой размещения нестационарных торговых объектов (объектов по оказанию услуг), осуществляется без проведения торгов по заявлению хозяйствующего субъекта, с которым заключен договор на размещение данного объекта.</w:t>
      </w:r>
    </w:p>
    <w:p w:rsidR="006E1346" w:rsidRPr="005F66CB" w:rsidRDefault="006E1346" w:rsidP="006E1346">
      <w:pPr>
        <w:widowControl w:val="0"/>
        <w:autoSpaceDE w:val="0"/>
        <w:autoSpaceDN w:val="0"/>
        <w:adjustRightInd w:val="0"/>
        <w:spacing w:line="23" w:lineRule="atLeast"/>
        <w:ind w:firstLine="709"/>
        <w:jc w:val="both"/>
      </w:pPr>
      <w:r w:rsidRPr="005F66CB">
        <w:t>4.5. Договоры на аренду земельных участков под размещение нестационарных торговых объектов (объектов по оказанию услуг) на территории муниципального района Аургазинский район Республики Башкортостан, заключенные до вступления в силу настоящего Порядка, действительны до окончания срока их действия при условии осуществления деятельности.</w:t>
      </w:r>
    </w:p>
    <w:p w:rsidR="006E1346" w:rsidRPr="005F66CB" w:rsidRDefault="006E1346" w:rsidP="006E1346">
      <w:pPr>
        <w:widowControl w:val="0"/>
        <w:autoSpaceDE w:val="0"/>
        <w:autoSpaceDN w:val="0"/>
        <w:adjustRightInd w:val="0"/>
        <w:spacing w:line="23" w:lineRule="atLeast"/>
        <w:ind w:firstLine="709"/>
        <w:jc w:val="both"/>
      </w:pPr>
      <w:r w:rsidRPr="005F66CB">
        <w:t>4.6. Договор на размещение нестационарных торговых объектов (объектов по оказанию услуг) заключается по форме согласно приложению на срок, установленный в соответствии со Схемой размещения нестационарных торговых объектов (объектов по оказанию услуг) на территории сельского поселения Тряпинский сельсовет муниципального района Аургазинский район Республики Башкортостан.</w:t>
      </w:r>
    </w:p>
    <w:p w:rsidR="006E1346" w:rsidRPr="005F66CB" w:rsidRDefault="006E1346" w:rsidP="006E1346">
      <w:pPr>
        <w:pStyle w:val="Style4"/>
        <w:widowControl/>
        <w:tabs>
          <w:tab w:val="left" w:pos="1176"/>
        </w:tabs>
        <w:spacing w:line="276" w:lineRule="auto"/>
        <w:ind w:firstLine="567"/>
        <w:rPr>
          <w:rFonts w:ascii="Times New Roman" w:hAnsi="Times New Roman"/>
        </w:rPr>
      </w:pPr>
    </w:p>
    <w:p w:rsidR="006E1346" w:rsidRPr="005F66CB" w:rsidRDefault="006E1346" w:rsidP="006E1346">
      <w:pPr>
        <w:pStyle w:val="Style4"/>
        <w:widowControl/>
        <w:tabs>
          <w:tab w:val="left" w:pos="1176"/>
        </w:tabs>
        <w:spacing w:line="276" w:lineRule="auto"/>
        <w:ind w:firstLine="567"/>
        <w:rPr>
          <w:rFonts w:ascii="Times New Roman" w:hAnsi="Times New Roman"/>
        </w:rPr>
      </w:pPr>
    </w:p>
    <w:p w:rsidR="006E1346" w:rsidRPr="005F66CB" w:rsidRDefault="006E1346" w:rsidP="006E1346">
      <w:pPr>
        <w:widowControl w:val="0"/>
        <w:autoSpaceDE w:val="0"/>
        <w:autoSpaceDN w:val="0"/>
        <w:adjustRightInd w:val="0"/>
        <w:spacing w:line="23" w:lineRule="atLeast"/>
        <w:ind w:firstLine="709"/>
        <w:jc w:val="center"/>
        <w:rPr>
          <w:b/>
        </w:rPr>
      </w:pPr>
      <w:r w:rsidRPr="005F66CB">
        <w:rPr>
          <w:b/>
        </w:rPr>
        <w:t>5. Организация торгов</w:t>
      </w:r>
    </w:p>
    <w:p w:rsidR="006E1346" w:rsidRPr="005F66CB" w:rsidRDefault="006E1346" w:rsidP="006E1346">
      <w:pPr>
        <w:widowControl w:val="0"/>
        <w:autoSpaceDE w:val="0"/>
        <w:autoSpaceDN w:val="0"/>
        <w:adjustRightInd w:val="0"/>
        <w:spacing w:line="23" w:lineRule="atLeast"/>
        <w:ind w:firstLine="709"/>
        <w:jc w:val="center"/>
      </w:pPr>
    </w:p>
    <w:p w:rsidR="006E1346" w:rsidRPr="005F66CB" w:rsidRDefault="006E1346" w:rsidP="006E1346">
      <w:pPr>
        <w:widowControl w:val="0"/>
        <w:autoSpaceDE w:val="0"/>
        <w:autoSpaceDN w:val="0"/>
        <w:adjustRightInd w:val="0"/>
        <w:spacing w:line="23" w:lineRule="atLeast"/>
        <w:ind w:firstLine="709"/>
        <w:jc w:val="both"/>
      </w:pPr>
      <w:r w:rsidRPr="005F66CB">
        <w:t>5.1. Организатором торгов является администрация сельского поселения Тряпинский сельсовет муниципального района Аургазинский район Республики Башкортостан. В случае предоставления права размещения нестационарного торгового объекта (объекта по оказанию услуг) на землях или земельным участках, находящихся в государственной собственности Республики Башкортостан, проведение торгов осуществляется по согласованию с республиканским органом исполнительной власти в области земельных отношений.</w:t>
      </w:r>
    </w:p>
    <w:p w:rsidR="006E1346" w:rsidRPr="005F66CB" w:rsidRDefault="006E1346" w:rsidP="006E1346">
      <w:pPr>
        <w:widowControl w:val="0"/>
        <w:autoSpaceDE w:val="0"/>
        <w:autoSpaceDN w:val="0"/>
        <w:adjustRightInd w:val="0"/>
        <w:spacing w:line="23" w:lineRule="atLeast"/>
        <w:ind w:firstLine="709"/>
        <w:jc w:val="both"/>
      </w:pPr>
      <w:r w:rsidRPr="005F66CB">
        <w:t>Функции по организации торгов осуществляет подразделение администрации сельского поселения, наделенное полномочиями в сфере торговли и предпринимательства (далее – уполномоченный орган).</w:t>
      </w:r>
    </w:p>
    <w:p w:rsidR="006E1346" w:rsidRPr="005F66CB" w:rsidRDefault="006E1346" w:rsidP="006E1346">
      <w:pPr>
        <w:widowControl w:val="0"/>
        <w:autoSpaceDE w:val="0"/>
        <w:autoSpaceDN w:val="0"/>
        <w:adjustRightInd w:val="0"/>
        <w:spacing w:line="23" w:lineRule="atLeast"/>
        <w:ind w:firstLine="709"/>
        <w:jc w:val="both"/>
      </w:pPr>
      <w:r w:rsidRPr="005F66CB">
        <w:t xml:space="preserve">5.2. Торги на право заключения договора на размещение нестационарного торгового объекта (объекта по оказанию услуг) проводятся: </w:t>
      </w:r>
    </w:p>
    <w:p w:rsidR="006E1346" w:rsidRPr="005F66CB" w:rsidRDefault="006E1346" w:rsidP="006E1346">
      <w:pPr>
        <w:widowControl w:val="0"/>
        <w:autoSpaceDE w:val="0"/>
        <w:autoSpaceDN w:val="0"/>
        <w:adjustRightInd w:val="0"/>
        <w:spacing w:line="23" w:lineRule="atLeast"/>
        <w:ind w:firstLine="709"/>
        <w:jc w:val="both"/>
      </w:pPr>
      <w:r w:rsidRPr="005F66CB">
        <w:t>в форме аукциона - на размещение киосков и павильонов;</w:t>
      </w:r>
    </w:p>
    <w:p w:rsidR="006E1346" w:rsidRPr="005F66CB" w:rsidRDefault="006E1346" w:rsidP="006E1346">
      <w:pPr>
        <w:widowControl w:val="0"/>
        <w:autoSpaceDE w:val="0"/>
        <w:autoSpaceDN w:val="0"/>
        <w:adjustRightInd w:val="0"/>
        <w:spacing w:line="23" w:lineRule="atLeast"/>
        <w:ind w:firstLine="709"/>
        <w:jc w:val="both"/>
      </w:pPr>
      <w:r w:rsidRPr="005F66CB">
        <w:t>в форме конкурса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6E1346" w:rsidRPr="005F66CB" w:rsidRDefault="006E1346" w:rsidP="006E1346">
      <w:pPr>
        <w:widowControl w:val="0"/>
        <w:autoSpaceDE w:val="0"/>
        <w:autoSpaceDN w:val="0"/>
        <w:adjustRightInd w:val="0"/>
        <w:spacing w:line="23" w:lineRule="atLeast"/>
        <w:ind w:firstLine="709"/>
        <w:jc w:val="both"/>
      </w:pPr>
      <w:r w:rsidRPr="005F66CB">
        <w:t>5.3. Проводимые в соответствии с настоящим Положением торги являются открытыми по составу участников и форме подачи предложений.</w:t>
      </w:r>
    </w:p>
    <w:p w:rsidR="006E1346" w:rsidRPr="005F66CB" w:rsidRDefault="006E1346" w:rsidP="006E1346">
      <w:pPr>
        <w:widowControl w:val="0"/>
        <w:autoSpaceDE w:val="0"/>
        <w:autoSpaceDN w:val="0"/>
        <w:adjustRightInd w:val="0"/>
        <w:spacing w:line="23" w:lineRule="atLeast"/>
        <w:ind w:firstLine="709"/>
        <w:jc w:val="both"/>
      </w:pPr>
      <w:r w:rsidRPr="005F66CB">
        <w:t>5.4. Для проведения торгов создается конкурсная (аукционная) комиссия.</w:t>
      </w:r>
    </w:p>
    <w:p w:rsidR="006E1346" w:rsidRPr="005F66CB" w:rsidRDefault="006E1346" w:rsidP="006E1346">
      <w:pPr>
        <w:pStyle w:val="Style4"/>
        <w:widowControl/>
        <w:tabs>
          <w:tab w:val="left" w:pos="1176"/>
        </w:tabs>
        <w:spacing w:line="276" w:lineRule="auto"/>
        <w:ind w:firstLine="567"/>
        <w:rPr>
          <w:rFonts w:ascii="Times New Roman" w:hAnsi="Times New Roman"/>
        </w:rPr>
      </w:pPr>
    </w:p>
    <w:p w:rsidR="006E1346" w:rsidRPr="005F66CB" w:rsidRDefault="006E1346" w:rsidP="006E1346">
      <w:pPr>
        <w:widowControl w:val="0"/>
        <w:autoSpaceDE w:val="0"/>
        <w:autoSpaceDN w:val="0"/>
        <w:adjustRightInd w:val="0"/>
        <w:spacing w:line="23" w:lineRule="atLeast"/>
        <w:ind w:firstLine="709"/>
        <w:jc w:val="center"/>
        <w:rPr>
          <w:b/>
        </w:rPr>
      </w:pPr>
      <w:r w:rsidRPr="005F66CB">
        <w:rPr>
          <w:b/>
        </w:rPr>
        <w:t>6. Плата за размещение нестационарного торгового объекта (объекта по оказанию услуг)</w:t>
      </w:r>
    </w:p>
    <w:p w:rsidR="006E1346" w:rsidRPr="005F66CB" w:rsidRDefault="006E1346" w:rsidP="006E1346">
      <w:pPr>
        <w:widowControl w:val="0"/>
        <w:autoSpaceDE w:val="0"/>
        <w:autoSpaceDN w:val="0"/>
        <w:adjustRightInd w:val="0"/>
        <w:spacing w:line="23" w:lineRule="atLeast"/>
        <w:ind w:firstLine="709"/>
        <w:jc w:val="center"/>
      </w:pPr>
    </w:p>
    <w:p w:rsidR="006E1346" w:rsidRPr="005F66CB" w:rsidRDefault="006E1346" w:rsidP="006E1346">
      <w:pPr>
        <w:widowControl w:val="0"/>
        <w:autoSpaceDE w:val="0"/>
        <w:autoSpaceDN w:val="0"/>
        <w:adjustRightInd w:val="0"/>
        <w:spacing w:line="23" w:lineRule="atLeast"/>
        <w:ind w:firstLine="709"/>
        <w:jc w:val="both"/>
      </w:pPr>
      <w:r w:rsidRPr="005F66CB">
        <w:t>6.1. Размер платы по договору на размещение нестационарного торгового объекта (объекта по оказанию услуг), заключаемому по результатам торгов, определяется итогами торгов.</w:t>
      </w:r>
    </w:p>
    <w:p w:rsidR="006E1346" w:rsidRPr="005F66CB" w:rsidRDefault="006E1346" w:rsidP="006E1346">
      <w:pPr>
        <w:widowControl w:val="0"/>
        <w:autoSpaceDE w:val="0"/>
        <w:autoSpaceDN w:val="0"/>
        <w:adjustRightInd w:val="0"/>
        <w:spacing w:line="23" w:lineRule="atLeast"/>
        <w:ind w:firstLine="709"/>
        <w:jc w:val="both"/>
      </w:pPr>
      <w:r w:rsidRPr="005F66CB">
        <w:t xml:space="preserve">Начальная (минимальная) цена права на заключение договора на размещение нестационарного торгового объекта (объекта по оказанию услуг) при проведении торгов и </w:t>
      </w:r>
      <w:r w:rsidRPr="005F66CB">
        <w:lastRenderedPageBreak/>
        <w:t>размер платы по договору на размещение нестационарного торгового объекта (объекта по оказанию услуг), заключаемому без проведения торгов, определяется по формуле:</w:t>
      </w:r>
    </w:p>
    <w:p w:rsidR="006E1346" w:rsidRPr="005F66CB" w:rsidRDefault="006E1346" w:rsidP="006E1346">
      <w:pPr>
        <w:spacing w:line="600" w:lineRule="exact"/>
        <w:ind w:left="20" w:right="2820" w:firstLine="3860"/>
        <w:jc w:val="both"/>
      </w:pPr>
      <w:r w:rsidRPr="005F66CB">
        <w:t>Нц = УПКС х Sместа, где</w:t>
      </w:r>
    </w:p>
    <w:p w:rsidR="006E1346" w:rsidRPr="005F66CB" w:rsidRDefault="006E1346" w:rsidP="006E1346">
      <w:pPr>
        <w:spacing w:line="600" w:lineRule="exact"/>
        <w:ind w:left="20" w:right="-3" w:hanging="20"/>
      </w:pPr>
      <w:r w:rsidRPr="005F66CB">
        <w:t>Нц – начальная (минимальная) цена (места), в рублях в год;</w:t>
      </w:r>
    </w:p>
    <w:p w:rsidR="006E1346" w:rsidRPr="005F66CB" w:rsidRDefault="006E1346" w:rsidP="006E1346">
      <w:pPr>
        <w:spacing w:after="281" w:line="322" w:lineRule="exact"/>
        <w:ind w:left="20" w:right="20"/>
        <w:jc w:val="both"/>
      </w:pPr>
      <w:r w:rsidRPr="005F66CB">
        <w:t>УПКС - удельный показатель кадастровой стоимости в соответствующем кадастровом квартале, руб./кв.м.;</w:t>
      </w:r>
    </w:p>
    <w:p w:rsidR="006E1346" w:rsidRPr="005F66CB" w:rsidRDefault="006E1346" w:rsidP="006E1346">
      <w:pPr>
        <w:spacing w:after="287" w:line="270" w:lineRule="exact"/>
        <w:ind w:left="20"/>
        <w:jc w:val="both"/>
      </w:pPr>
      <w:r w:rsidRPr="005F66CB">
        <w:rPr>
          <w:lang w:val="en-US"/>
        </w:rPr>
        <w:t>S</w:t>
      </w:r>
      <w:r w:rsidRPr="005F66CB">
        <w:t>места - площадь места для размещения нестационарного торгового объекта (объекта по оказанию услуг), кв.м.;</w:t>
      </w:r>
    </w:p>
    <w:p w:rsidR="006E1346" w:rsidRPr="005F66CB" w:rsidRDefault="006E1346" w:rsidP="006E1346">
      <w:pPr>
        <w:spacing w:after="287" w:line="270" w:lineRule="exact"/>
        <w:ind w:left="20" w:firstLine="547"/>
        <w:jc w:val="both"/>
      </w:pPr>
      <w:r w:rsidRPr="005F66CB">
        <w:t>Месячный размер платы определяется по формуле:</w:t>
      </w:r>
    </w:p>
    <w:p w:rsidR="006E1346" w:rsidRPr="005F66CB" w:rsidRDefault="006E1346" w:rsidP="006E1346">
      <w:pPr>
        <w:spacing w:after="233" w:line="322" w:lineRule="exact"/>
        <w:ind w:left="20"/>
        <w:jc w:val="center"/>
      </w:pPr>
      <w:r w:rsidRPr="005F66CB">
        <w:t>Пм = (Н</w:t>
      </w:r>
      <w:r w:rsidRPr="005F66CB">
        <w:rPr>
          <w:noProof/>
        </w:rPr>
        <w:t>ц</w:t>
      </w:r>
      <w:r w:rsidRPr="005F66CB">
        <w:t xml:space="preserve"> х Д)/ (365 (366)), где</w:t>
      </w:r>
    </w:p>
    <w:p w:rsidR="006E1346" w:rsidRPr="005F66CB" w:rsidRDefault="006E1346" w:rsidP="006E1346">
      <w:pPr>
        <w:ind w:left="20" w:right="20"/>
        <w:jc w:val="both"/>
      </w:pPr>
      <w:r w:rsidRPr="005F66CB">
        <w:t>Пм - месячный размер платы за место размещения нестационарного торгового объекта (объекта по оказанию услуг)  ;</w:t>
      </w:r>
    </w:p>
    <w:p w:rsidR="006E1346" w:rsidRPr="005F66CB" w:rsidRDefault="006E1346" w:rsidP="006E1346">
      <w:pPr>
        <w:ind w:left="20" w:right="20"/>
        <w:jc w:val="both"/>
      </w:pPr>
      <w:r w:rsidRPr="005F66CB">
        <w:t>Нц - годовой размер платы за место размещения нестационарного торгового объекта (объекта по оказанию услуг), в рублях;</w:t>
      </w:r>
    </w:p>
    <w:p w:rsidR="006E1346" w:rsidRPr="005F66CB" w:rsidRDefault="006E1346" w:rsidP="006E1346">
      <w:pPr>
        <w:ind w:left="20"/>
        <w:jc w:val="both"/>
      </w:pPr>
      <w:r w:rsidRPr="005F66CB">
        <w:t>365 (366) - количество дней в соответствующем году;</w:t>
      </w:r>
    </w:p>
    <w:p w:rsidR="006E1346" w:rsidRPr="005F66CB" w:rsidRDefault="006E1346" w:rsidP="006E1346">
      <w:pPr>
        <w:widowControl w:val="0"/>
        <w:autoSpaceDE w:val="0"/>
        <w:autoSpaceDN w:val="0"/>
        <w:adjustRightInd w:val="0"/>
        <w:spacing w:line="23" w:lineRule="atLeast"/>
        <w:jc w:val="both"/>
      </w:pPr>
      <w:r w:rsidRPr="005F66CB">
        <w:t>Д - количество календарных дней в месяце, в течение которого действует договор на размещение нестационарного торгового объекта (объекта по оказанию услуг).</w:t>
      </w:r>
    </w:p>
    <w:p w:rsidR="006E1346" w:rsidRPr="005F66CB" w:rsidRDefault="006E1346" w:rsidP="006E1346">
      <w:pPr>
        <w:widowControl w:val="0"/>
        <w:autoSpaceDE w:val="0"/>
        <w:autoSpaceDN w:val="0"/>
        <w:spacing w:line="23" w:lineRule="atLeast"/>
        <w:ind w:firstLine="709"/>
        <w:jc w:val="both"/>
      </w:pPr>
      <w:r w:rsidRPr="005F66CB">
        <w:t>6.2. Оплата осуществляется путем перечисления денежных средств в бюджет сельского поселения Тряпинский сельсовет муниципального района Аургазинский район Республики Башкортостан ежемесячно равными частями от указанной в расчете суммы не позднее 10 числа первого календарного месяца оплачиваемого периода при заключении договора на размещение нестационарного торгового объекта (объекта по оказанию услуг) на срок более 6 месяцев и в течение месяца с момента заключения договора за весь период срока его действия в случае заключения договора на срок до 6 месяцев.</w:t>
      </w:r>
    </w:p>
    <w:p w:rsidR="006E1346" w:rsidRPr="005F66CB" w:rsidRDefault="006E1346" w:rsidP="006E1346">
      <w:pPr>
        <w:pStyle w:val="ConsPlusNormal"/>
        <w:spacing w:line="23" w:lineRule="atLeast"/>
        <w:ind w:firstLine="709"/>
        <w:jc w:val="both"/>
        <w:rPr>
          <w:rFonts w:ascii="Times New Roman" w:hAnsi="Times New Roman" w:cs="Times New Roman"/>
          <w:sz w:val="24"/>
          <w:szCs w:val="24"/>
        </w:rPr>
      </w:pPr>
    </w:p>
    <w:p w:rsidR="006E1346" w:rsidRPr="005F66CB" w:rsidRDefault="006E1346" w:rsidP="006E1346">
      <w:pPr>
        <w:autoSpaceDE w:val="0"/>
        <w:autoSpaceDN w:val="0"/>
        <w:adjustRightInd w:val="0"/>
        <w:spacing w:line="23" w:lineRule="atLeast"/>
        <w:ind w:firstLine="709"/>
        <w:jc w:val="center"/>
        <w:rPr>
          <w:b/>
          <w:color w:val="000000"/>
        </w:rPr>
      </w:pPr>
      <w:r w:rsidRPr="005F66CB">
        <w:rPr>
          <w:b/>
          <w:color w:val="000000"/>
        </w:rPr>
        <w:t xml:space="preserve">7. Демонтаж нестационарных торговых объектов </w:t>
      </w:r>
    </w:p>
    <w:p w:rsidR="006E1346" w:rsidRPr="005F66CB" w:rsidRDefault="006E1346" w:rsidP="006E1346">
      <w:pPr>
        <w:autoSpaceDE w:val="0"/>
        <w:autoSpaceDN w:val="0"/>
        <w:adjustRightInd w:val="0"/>
        <w:spacing w:line="23" w:lineRule="atLeast"/>
        <w:ind w:firstLine="709"/>
        <w:jc w:val="center"/>
        <w:rPr>
          <w:b/>
          <w:color w:val="000000"/>
        </w:rPr>
      </w:pPr>
      <w:r w:rsidRPr="005F66CB">
        <w:rPr>
          <w:b/>
        </w:rPr>
        <w:t>(объектов по оказанию услуг)</w:t>
      </w:r>
    </w:p>
    <w:p w:rsidR="006E1346" w:rsidRPr="005F66CB" w:rsidRDefault="006E1346" w:rsidP="006E1346">
      <w:pPr>
        <w:autoSpaceDE w:val="0"/>
        <w:autoSpaceDN w:val="0"/>
        <w:adjustRightInd w:val="0"/>
        <w:spacing w:line="23" w:lineRule="atLeast"/>
        <w:ind w:firstLine="709"/>
        <w:jc w:val="both"/>
        <w:rPr>
          <w:color w:val="000000"/>
        </w:rPr>
      </w:pPr>
    </w:p>
    <w:p w:rsidR="006E1346" w:rsidRPr="005F66CB" w:rsidRDefault="006E1346" w:rsidP="006E1346">
      <w:pPr>
        <w:autoSpaceDE w:val="0"/>
        <w:autoSpaceDN w:val="0"/>
        <w:adjustRightInd w:val="0"/>
        <w:spacing w:line="23" w:lineRule="atLeast"/>
        <w:ind w:firstLine="709"/>
        <w:jc w:val="both"/>
        <w:rPr>
          <w:color w:val="000000"/>
        </w:rPr>
      </w:pPr>
      <w:r w:rsidRPr="005F66CB">
        <w:rPr>
          <w:color w:val="000000"/>
        </w:rPr>
        <w:t>7.1. Нестационарные торговые объекты (объекты по оказанию услуг), размещенные с нарушением требований настоящего Положения, являются незаконными и подлежат демонтажу.</w:t>
      </w:r>
    </w:p>
    <w:p w:rsidR="006E1346" w:rsidRPr="005F66CB" w:rsidRDefault="006E1346" w:rsidP="006E1346">
      <w:pPr>
        <w:autoSpaceDE w:val="0"/>
        <w:autoSpaceDN w:val="0"/>
        <w:adjustRightInd w:val="0"/>
        <w:spacing w:line="23" w:lineRule="atLeast"/>
        <w:ind w:firstLine="709"/>
        <w:jc w:val="both"/>
        <w:rPr>
          <w:color w:val="000000"/>
        </w:rPr>
      </w:pPr>
      <w:r w:rsidRPr="005F66CB">
        <w:rPr>
          <w:color w:val="000000"/>
        </w:rPr>
        <w:t xml:space="preserve">7.2. При выявлении незаконно размещенных и (или) эксплуатируемых на территории сельского поселения Тряпинский сельсовет муниципального района Аургазинский район Республики Башкортостан нестационарных торговых объектов (объектов по оказанию услуг) собственник нестационарного торгового объекта (объекта по оказанию услуг) уведомляется о демонтаже нестационарного торгового объекта </w:t>
      </w:r>
      <w:r w:rsidRPr="005F66CB">
        <w:t xml:space="preserve">(объекта по оказанию услуг) </w:t>
      </w:r>
      <w:r w:rsidRPr="005F66CB">
        <w:rPr>
          <w:color w:val="000000"/>
        </w:rPr>
        <w:t xml:space="preserve">и освобождении занимаемого им земельного участка (далее - уведомление) в течение 30 календарных дней. </w:t>
      </w:r>
    </w:p>
    <w:p w:rsidR="006E1346" w:rsidRPr="005F66CB" w:rsidRDefault="006E1346" w:rsidP="006E1346">
      <w:pPr>
        <w:autoSpaceDE w:val="0"/>
        <w:autoSpaceDN w:val="0"/>
        <w:adjustRightInd w:val="0"/>
        <w:spacing w:line="23" w:lineRule="atLeast"/>
        <w:ind w:firstLine="709"/>
        <w:jc w:val="both"/>
        <w:rPr>
          <w:color w:val="000000"/>
        </w:rPr>
      </w:pPr>
      <w:r w:rsidRPr="005F66CB">
        <w:rPr>
          <w:color w:val="000000"/>
        </w:rPr>
        <w:t>7.3. В случае расторжения договора</w:t>
      </w:r>
      <w:r w:rsidRPr="005F66CB">
        <w:t xml:space="preserve"> на размещение,</w:t>
      </w:r>
      <w:r w:rsidRPr="005F66CB">
        <w:rPr>
          <w:color w:val="000000"/>
        </w:rPr>
        <w:t xml:space="preserve"> нестационарные торговые объекты (объекты по оказанию услуг) подлежат демонтажу в течение 10 календарных дней со дня расторжения договора. </w:t>
      </w:r>
    </w:p>
    <w:p w:rsidR="006E1346" w:rsidRPr="005F66CB" w:rsidRDefault="006E1346" w:rsidP="006E1346">
      <w:pPr>
        <w:widowControl w:val="0"/>
        <w:tabs>
          <w:tab w:val="left" w:pos="1665"/>
        </w:tabs>
        <w:autoSpaceDE w:val="0"/>
        <w:autoSpaceDN w:val="0"/>
        <w:spacing w:line="23" w:lineRule="atLeast"/>
        <w:ind w:firstLine="709"/>
        <w:jc w:val="both"/>
      </w:pPr>
      <w:r w:rsidRPr="005F66CB">
        <w:t>При неисполнении владельцами нестационарных торговых объектов (</w:t>
      </w:r>
      <w:r w:rsidRPr="005F66CB">
        <w:rPr>
          <w:color w:val="000000"/>
        </w:rPr>
        <w:t>объектов по оказанию услуг)</w:t>
      </w:r>
      <w:r w:rsidRPr="005F66CB">
        <w:t xml:space="preserve"> обязанности по своевременному их демонтажу, объекты считаются самовольно установленными, а места их размещения подлежат освобождению в соответствии с действующим законодательством в судебном порядке. </w:t>
      </w:r>
    </w:p>
    <w:p w:rsidR="006E1346" w:rsidRPr="005F66CB" w:rsidRDefault="006E1346" w:rsidP="006E1346">
      <w:pPr>
        <w:autoSpaceDE w:val="0"/>
        <w:autoSpaceDN w:val="0"/>
        <w:adjustRightInd w:val="0"/>
        <w:spacing w:line="23" w:lineRule="atLeast"/>
        <w:ind w:firstLine="709"/>
        <w:jc w:val="both"/>
        <w:rPr>
          <w:color w:val="000000"/>
        </w:rPr>
      </w:pPr>
      <w:r w:rsidRPr="005F66CB">
        <w:rPr>
          <w:color w:val="000000"/>
        </w:rPr>
        <w:lastRenderedPageBreak/>
        <w:t xml:space="preserve">7.4. Если собственник незаконно размещенного и (или) эксплуатируемого на территории муниципального района Аургазинский район Республики Башкортостан нестационарного торгового объекта (объекта по оказанию услуг) установлен, уведомление выдается ему лично под роспись. </w:t>
      </w:r>
    </w:p>
    <w:p w:rsidR="006E1346" w:rsidRPr="005F66CB" w:rsidRDefault="006E1346" w:rsidP="006E1346">
      <w:pPr>
        <w:autoSpaceDE w:val="0"/>
        <w:autoSpaceDN w:val="0"/>
        <w:adjustRightInd w:val="0"/>
        <w:spacing w:line="23" w:lineRule="atLeast"/>
        <w:ind w:firstLine="709"/>
        <w:jc w:val="both"/>
        <w:rPr>
          <w:color w:val="000000"/>
        </w:rPr>
      </w:pPr>
      <w:r w:rsidRPr="005F66CB">
        <w:rPr>
          <w:color w:val="000000"/>
        </w:rPr>
        <w:t xml:space="preserve">В случае невозможности вручения уведомления собственнику нестационарного торгового объекта (объекта по оказанию услуг) по причине его уклонения от вручения или иной причине, уведомление направляется ему по почте заказным письмом с уведомлением. </w:t>
      </w:r>
    </w:p>
    <w:p w:rsidR="006E1346" w:rsidRPr="005F66CB" w:rsidRDefault="006E1346" w:rsidP="006E1346">
      <w:pPr>
        <w:autoSpaceDE w:val="0"/>
        <w:autoSpaceDN w:val="0"/>
        <w:adjustRightInd w:val="0"/>
        <w:spacing w:line="23" w:lineRule="atLeast"/>
        <w:ind w:firstLine="709"/>
        <w:jc w:val="both"/>
        <w:rPr>
          <w:color w:val="000000"/>
        </w:rPr>
      </w:pPr>
      <w:r w:rsidRPr="005F66CB">
        <w:rPr>
          <w:color w:val="000000"/>
        </w:rPr>
        <w:t xml:space="preserve">7.5. Демонтаж нестационарных объектов (объектов по оказанию услуг) и освобождение земельных участков в добровольном порядке производятся собственниками нестационарных торговых объектов (объектов по оказанию услуг) за счет собственных средств. В случае невыполнения собственником нестационарного торгового объекта (объекта по оказанию услуг) демонтажа в указанный в уведомлении срок администрация муниципального района вправе обратиться с соответствующими требованиями в суд. </w:t>
      </w:r>
    </w:p>
    <w:p w:rsidR="006E1346" w:rsidRPr="005F66CB" w:rsidRDefault="006E1346" w:rsidP="006E1346">
      <w:pPr>
        <w:widowControl w:val="0"/>
        <w:autoSpaceDE w:val="0"/>
        <w:autoSpaceDN w:val="0"/>
        <w:adjustRightInd w:val="0"/>
        <w:spacing w:line="23" w:lineRule="atLeast"/>
        <w:ind w:firstLine="709"/>
        <w:jc w:val="both"/>
        <w:outlineLvl w:val="1"/>
      </w:pPr>
      <w:r w:rsidRPr="005F66CB">
        <w:t>7.6. В случае если собственник незаконно установленного нестационарного торгового объекта (объекта по оказанию услуг) не выявлен, на объекте и на официальном сайте администрации муниципального района Аургазинский район Республики Башкортостан в информационно-телекоммуникационной сети «Интернет» размещается сообщение о необходимости демонтажа нестационарного торгового объекта (объекта по оказанию услуг). По истечении 30 дней со дня размещения сообщения производится демонтаж за счет бюджетных средств.</w:t>
      </w:r>
    </w:p>
    <w:p w:rsidR="006E1346" w:rsidRDefault="006E1346" w:rsidP="006E1346">
      <w:pPr>
        <w:pStyle w:val="ConsPlusNormal"/>
        <w:spacing w:line="23" w:lineRule="atLeast"/>
        <w:ind w:firstLine="709"/>
        <w:jc w:val="both"/>
        <w:rPr>
          <w:sz w:val="28"/>
          <w:szCs w:val="28"/>
        </w:rPr>
      </w:pPr>
    </w:p>
    <w:p w:rsidR="006E1346" w:rsidRDefault="006E1346" w:rsidP="006E1346">
      <w:pPr>
        <w:pStyle w:val="ConsPlusNormal"/>
        <w:spacing w:line="23" w:lineRule="atLeast"/>
        <w:jc w:val="both"/>
        <w:rPr>
          <w:sz w:val="28"/>
          <w:szCs w:val="28"/>
        </w:rPr>
      </w:pPr>
    </w:p>
    <w:p w:rsidR="006E1346" w:rsidRDefault="006E1346" w:rsidP="006E1346">
      <w:pPr>
        <w:pStyle w:val="ConsPlusNormal"/>
        <w:spacing w:line="23" w:lineRule="atLeast"/>
        <w:jc w:val="both"/>
        <w:rPr>
          <w:sz w:val="28"/>
          <w:szCs w:val="28"/>
        </w:rPr>
      </w:pPr>
    </w:p>
    <w:p w:rsidR="006E1346" w:rsidRDefault="006E1346" w:rsidP="006E1346">
      <w:pPr>
        <w:pStyle w:val="ConsPlusNormal"/>
        <w:spacing w:line="23" w:lineRule="atLeast"/>
        <w:jc w:val="both"/>
        <w:rPr>
          <w:sz w:val="28"/>
          <w:szCs w:val="28"/>
        </w:rPr>
      </w:pPr>
    </w:p>
    <w:p w:rsidR="006E1346" w:rsidRDefault="006E1346" w:rsidP="006E1346">
      <w:pPr>
        <w:pStyle w:val="ConsPlusNormal"/>
        <w:spacing w:line="23" w:lineRule="atLeast"/>
        <w:jc w:val="both"/>
        <w:rPr>
          <w:sz w:val="28"/>
          <w:szCs w:val="28"/>
        </w:rPr>
      </w:pPr>
    </w:p>
    <w:p w:rsidR="006E1346" w:rsidRDefault="006E1346" w:rsidP="006E1346">
      <w:pPr>
        <w:pStyle w:val="ConsPlusNormal"/>
        <w:spacing w:line="23" w:lineRule="atLeast"/>
        <w:jc w:val="both"/>
        <w:rPr>
          <w:sz w:val="28"/>
          <w:szCs w:val="28"/>
        </w:rPr>
      </w:pPr>
    </w:p>
    <w:p w:rsidR="006E1346" w:rsidRDefault="006E1346" w:rsidP="006E1346">
      <w:pPr>
        <w:pStyle w:val="ConsPlusNormal"/>
        <w:spacing w:line="23" w:lineRule="atLeast"/>
        <w:jc w:val="both"/>
        <w:rPr>
          <w:sz w:val="28"/>
          <w:szCs w:val="28"/>
        </w:rPr>
      </w:pPr>
    </w:p>
    <w:p w:rsidR="006E1346" w:rsidRDefault="006E1346" w:rsidP="006E1346">
      <w:pPr>
        <w:pStyle w:val="ConsPlusNormal"/>
        <w:spacing w:line="23" w:lineRule="atLeast"/>
        <w:jc w:val="both"/>
        <w:rPr>
          <w:sz w:val="28"/>
          <w:szCs w:val="28"/>
        </w:rPr>
      </w:pPr>
    </w:p>
    <w:p w:rsidR="006E1346" w:rsidRDefault="006E1346" w:rsidP="006E1346">
      <w:pPr>
        <w:pStyle w:val="ConsPlusNormal"/>
        <w:spacing w:line="23" w:lineRule="atLeast"/>
        <w:jc w:val="both"/>
        <w:rPr>
          <w:sz w:val="28"/>
          <w:szCs w:val="28"/>
        </w:rPr>
      </w:pPr>
    </w:p>
    <w:p w:rsidR="006E1346" w:rsidRDefault="006E1346" w:rsidP="006E1346">
      <w:pPr>
        <w:pStyle w:val="ConsPlusNormal"/>
        <w:spacing w:line="23" w:lineRule="atLeast"/>
        <w:jc w:val="both"/>
        <w:rPr>
          <w:sz w:val="28"/>
          <w:szCs w:val="28"/>
        </w:rPr>
      </w:pPr>
    </w:p>
    <w:p w:rsidR="006E1346" w:rsidRDefault="006E1346" w:rsidP="006E1346">
      <w:pPr>
        <w:pStyle w:val="ConsPlusNormal"/>
        <w:spacing w:line="23" w:lineRule="atLeast"/>
        <w:jc w:val="both"/>
        <w:rPr>
          <w:sz w:val="28"/>
          <w:szCs w:val="28"/>
        </w:rPr>
      </w:pPr>
    </w:p>
    <w:p w:rsidR="006E1346" w:rsidRDefault="006E1346" w:rsidP="006E1346">
      <w:pPr>
        <w:pStyle w:val="ConsPlusNormal"/>
        <w:spacing w:line="23" w:lineRule="atLeast"/>
        <w:jc w:val="both"/>
        <w:rPr>
          <w:sz w:val="28"/>
          <w:szCs w:val="28"/>
        </w:rPr>
      </w:pPr>
    </w:p>
    <w:p w:rsidR="006E1346" w:rsidRDefault="006E1346" w:rsidP="006E1346">
      <w:pPr>
        <w:pStyle w:val="ConsPlusNormal"/>
        <w:spacing w:line="23" w:lineRule="atLeast"/>
        <w:jc w:val="both"/>
        <w:rPr>
          <w:sz w:val="28"/>
          <w:szCs w:val="28"/>
        </w:rPr>
      </w:pPr>
    </w:p>
    <w:p w:rsidR="006E1346" w:rsidRDefault="006E1346" w:rsidP="006E1346">
      <w:pPr>
        <w:pStyle w:val="ConsPlusNormal"/>
        <w:spacing w:line="23" w:lineRule="atLeast"/>
        <w:jc w:val="both"/>
        <w:rPr>
          <w:sz w:val="28"/>
          <w:szCs w:val="28"/>
        </w:rPr>
      </w:pPr>
    </w:p>
    <w:p w:rsidR="006E1346" w:rsidRDefault="006E1346" w:rsidP="006E1346">
      <w:pPr>
        <w:pStyle w:val="ConsPlusNormal"/>
        <w:spacing w:line="23" w:lineRule="atLeast"/>
        <w:jc w:val="both"/>
        <w:rPr>
          <w:sz w:val="28"/>
          <w:szCs w:val="28"/>
        </w:rPr>
      </w:pPr>
    </w:p>
    <w:p w:rsidR="006E1346" w:rsidRPr="005F66CB" w:rsidRDefault="006E1346" w:rsidP="006E1346">
      <w:pPr>
        <w:ind w:left="5103"/>
        <w:rPr>
          <w:sz w:val="22"/>
          <w:szCs w:val="22"/>
        </w:rPr>
      </w:pPr>
      <w:r w:rsidRPr="005F66CB">
        <w:rPr>
          <w:sz w:val="22"/>
          <w:szCs w:val="22"/>
        </w:rPr>
        <w:t>Приложение</w:t>
      </w:r>
    </w:p>
    <w:p w:rsidR="006E1346" w:rsidRPr="005F66CB" w:rsidRDefault="006E1346" w:rsidP="006E1346">
      <w:pPr>
        <w:widowControl w:val="0"/>
        <w:autoSpaceDE w:val="0"/>
        <w:autoSpaceDN w:val="0"/>
        <w:adjustRightInd w:val="0"/>
        <w:ind w:left="5103"/>
        <w:rPr>
          <w:bCs/>
          <w:sz w:val="22"/>
          <w:szCs w:val="22"/>
        </w:rPr>
      </w:pPr>
      <w:r w:rsidRPr="005F66CB">
        <w:rPr>
          <w:bCs/>
          <w:sz w:val="22"/>
          <w:szCs w:val="22"/>
        </w:rPr>
        <w:t>к Положению о порядке размещения нестационарных торговых объектов (объектов по оказанию услуг) на территории сельского поселения Тряпинский сельсовет</w:t>
      </w:r>
    </w:p>
    <w:p w:rsidR="006E1346" w:rsidRPr="005F66CB" w:rsidRDefault="006E1346" w:rsidP="006E1346">
      <w:pPr>
        <w:widowControl w:val="0"/>
        <w:autoSpaceDE w:val="0"/>
        <w:autoSpaceDN w:val="0"/>
        <w:adjustRightInd w:val="0"/>
        <w:ind w:left="5103"/>
        <w:rPr>
          <w:bCs/>
          <w:sz w:val="22"/>
          <w:szCs w:val="22"/>
        </w:rPr>
      </w:pPr>
      <w:r w:rsidRPr="005F66CB">
        <w:rPr>
          <w:bCs/>
          <w:sz w:val="22"/>
          <w:szCs w:val="22"/>
        </w:rPr>
        <w:t>муниципального района Аургазинский район Республики Башкортостан</w:t>
      </w: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Pr="005F66CB" w:rsidRDefault="006E1346" w:rsidP="006E1346">
      <w:pPr>
        <w:widowControl w:val="0"/>
        <w:autoSpaceDE w:val="0"/>
        <w:autoSpaceDN w:val="0"/>
        <w:jc w:val="center"/>
      </w:pPr>
      <w:r w:rsidRPr="005F66CB">
        <w:t>Договор</w:t>
      </w:r>
    </w:p>
    <w:p w:rsidR="006E1346" w:rsidRPr="005F66CB" w:rsidRDefault="006E1346" w:rsidP="006E1346">
      <w:pPr>
        <w:widowControl w:val="0"/>
        <w:autoSpaceDE w:val="0"/>
        <w:autoSpaceDN w:val="0"/>
        <w:adjustRightInd w:val="0"/>
        <w:jc w:val="center"/>
        <w:rPr>
          <w:rFonts w:cs="Calibri"/>
        </w:rPr>
      </w:pPr>
      <w:r w:rsidRPr="005F66CB">
        <w:rPr>
          <w:rFonts w:cs="Calibri"/>
        </w:rPr>
        <w:t xml:space="preserve">на право размещения нестационарного торгового объекта (объекта по оказанию услуг) на территории сельского поселения Тряпинский сельсовет муниципального района Аургазинский район </w:t>
      </w:r>
    </w:p>
    <w:p w:rsidR="006E1346" w:rsidRPr="005F66CB" w:rsidRDefault="006E1346" w:rsidP="006E1346">
      <w:pPr>
        <w:widowControl w:val="0"/>
        <w:autoSpaceDE w:val="0"/>
        <w:autoSpaceDN w:val="0"/>
        <w:adjustRightInd w:val="0"/>
        <w:jc w:val="center"/>
        <w:rPr>
          <w:rFonts w:cs="Calibri"/>
        </w:rPr>
      </w:pPr>
      <w:r w:rsidRPr="005F66CB">
        <w:rPr>
          <w:rFonts w:cs="Calibri"/>
        </w:rPr>
        <w:t>Республики Башкортостан</w:t>
      </w:r>
    </w:p>
    <w:p w:rsidR="006E1346" w:rsidRPr="005F66CB" w:rsidRDefault="006E1346" w:rsidP="006E1346">
      <w:pPr>
        <w:widowControl w:val="0"/>
        <w:autoSpaceDE w:val="0"/>
        <w:autoSpaceDN w:val="0"/>
        <w:jc w:val="center"/>
      </w:pPr>
    </w:p>
    <w:p w:rsidR="006E1346" w:rsidRPr="005F66CB" w:rsidRDefault="006E1346" w:rsidP="006E1346">
      <w:pPr>
        <w:widowControl w:val="0"/>
        <w:autoSpaceDE w:val="0"/>
        <w:autoSpaceDN w:val="0"/>
      </w:pPr>
      <w:r w:rsidRPr="005F66CB">
        <w:t>с. Тряпино                                                                                 «___»___________20___г.</w:t>
      </w:r>
    </w:p>
    <w:p w:rsidR="006E1346" w:rsidRPr="005F66CB" w:rsidRDefault="006E1346" w:rsidP="006E1346">
      <w:pPr>
        <w:widowControl w:val="0"/>
        <w:autoSpaceDE w:val="0"/>
        <w:autoSpaceDN w:val="0"/>
        <w:jc w:val="center"/>
      </w:pPr>
    </w:p>
    <w:p w:rsidR="006E1346" w:rsidRPr="005F66CB" w:rsidRDefault="006E1346" w:rsidP="006E1346">
      <w:pPr>
        <w:widowControl w:val="0"/>
        <w:autoSpaceDE w:val="0"/>
        <w:autoSpaceDN w:val="0"/>
        <w:ind w:firstLine="567"/>
        <w:jc w:val="both"/>
      </w:pPr>
      <w:r w:rsidRPr="005F66CB">
        <w:t xml:space="preserve">Администрация сельского поселения Тряпинский сельсовет  муниципального района Аургазинский район Республики Башкортостан, в лице главы администрации сельского поселения  ____________________________________, действующая на основании Устава, именуемая в дальнейшем «Администрация сельского поселения», </w:t>
      </w:r>
      <w:r w:rsidRPr="005F66CB">
        <w:rPr>
          <w:snapToGrid w:val="0"/>
          <w:color w:val="000000"/>
        </w:rPr>
        <w:t>с одной стороны,</w:t>
      </w:r>
      <w:r w:rsidRPr="005F66CB">
        <w:t xml:space="preserve"> </w:t>
      </w:r>
      <w:r w:rsidRPr="005F66CB">
        <w:rPr>
          <w:snapToGrid w:val="0"/>
        </w:rPr>
        <w:t>и __________________________________________</w:t>
      </w:r>
      <w:r w:rsidRPr="005F66CB">
        <w:rPr>
          <w:snapToGrid w:val="0"/>
          <w:color w:val="000000"/>
        </w:rPr>
        <w:t>, в лице _________________________, действующего на основании ________________________________________, именуемый в дальнейшем «Хозяйствующий субъект», с другой стороны, на основании протокола от ___________№________о результатах аукциона (протокола оценки и сопоставления заявок на участие в конкурсе) на право заключения договора на размещение нестационарного торгового объекта (</w:t>
      </w:r>
      <w:r w:rsidRPr="005F66CB">
        <w:rPr>
          <w:rFonts w:cs="Calibri"/>
        </w:rPr>
        <w:t>объекта по оказанию услуг)</w:t>
      </w:r>
      <w:r w:rsidRPr="005F66CB">
        <w:rPr>
          <w:snapToGrid w:val="0"/>
          <w:color w:val="000000"/>
        </w:rPr>
        <w:t xml:space="preserve"> (или решения комиссии по размещению нестационарных торговых объектов) на территории сельского поселения Тряпинский сельсовет муниципального района Аургазинский район Республики Башкортостан с другой стороны, вместе именуемые в дальнейшем «Стороны»,  заключили  настоящий договор о нижеследующем:</w:t>
      </w:r>
    </w:p>
    <w:p w:rsidR="006E1346" w:rsidRPr="005F66CB" w:rsidRDefault="006E1346" w:rsidP="006E1346">
      <w:pPr>
        <w:widowControl w:val="0"/>
        <w:autoSpaceDE w:val="0"/>
        <w:autoSpaceDN w:val="0"/>
        <w:ind w:firstLine="709"/>
        <w:rPr>
          <w:b/>
          <w:snapToGrid w:val="0"/>
          <w:color w:val="000000"/>
        </w:rPr>
      </w:pPr>
    </w:p>
    <w:p w:rsidR="006E1346" w:rsidRPr="005F66CB" w:rsidRDefault="006E1346" w:rsidP="006E1346">
      <w:pPr>
        <w:widowControl w:val="0"/>
        <w:autoSpaceDE w:val="0"/>
        <w:autoSpaceDN w:val="0"/>
        <w:ind w:firstLine="709"/>
        <w:jc w:val="center"/>
        <w:rPr>
          <w:snapToGrid w:val="0"/>
          <w:color w:val="000000"/>
        </w:rPr>
      </w:pPr>
      <w:r w:rsidRPr="005F66CB">
        <w:rPr>
          <w:snapToGrid w:val="0"/>
          <w:color w:val="000000"/>
        </w:rPr>
        <w:t>1. Предмет Договора</w:t>
      </w:r>
    </w:p>
    <w:p w:rsidR="006E1346" w:rsidRPr="005F66CB" w:rsidRDefault="006E1346" w:rsidP="006E1346">
      <w:pPr>
        <w:widowControl w:val="0"/>
        <w:autoSpaceDE w:val="0"/>
        <w:autoSpaceDN w:val="0"/>
        <w:ind w:firstLine="709"/>
        <w:rPr>
          <w:snapToGrid w:val="0"/>
          <w:color w:val="000000"/>
        </w:rPr>
      </w:pPr>
    </w:p>
    <w:p w:rsidR="006E1346" w:rsidRPr="005F66CB" w:rsidRDefault="006E1346" w:rsidP="006E1346">
      <w:pPr>
        <w:widowControl w:val="0"/>
        <w:autoSpaceDE w:val="0"/>
        <w:autoSpaceDN w:val="0"/>
        <w:ind w:firstLine="709"/>
        <w:jc w:val="both"/>
        <w:rPr>
          <w:snapToGrid w:val="0"/>
          <w:color w:val="000000"/>
        </w:rPr>
      </w:pPr>
      <w:r w:rsidRPr="005F66CB">
        <w:rPr>
          <w:snapToGrid w:val="0"/>
          <w:color w:val="000000"/>
        </w:rPr>
        <w:t>1.1. Администрация сельского поселения предоставляет Хозяйствующему субъекту право разместить нестационарный торговый объект (объект по оказанию услуг) (тип) _________________________ (далее - Объект), по адресу (ориентир) ____________________________________________________________________,</w:t>
      </w:r>
    </w:p>
    <w:p w:rsidR="006E1346" w:rsidRPr="005F66CB" w:rsidRDefault="006E1346" w:rsidP="006E1346">
      <w:pPr>
        <w:widowControl w:val="0"/>
        <w:autoSpaceDE w:val="0"/>
        <w:autoSpaceDN w:val="0"/>
        <w:jc w:val="both"/>
        <w:rPr>
          <w:snapToGrid w:val="0"/>
          <w:color w:val="000000"/>
        </w:rPr>
      </w:pPr>
      <w:r w:rsidRPr="005F66CB">
        <w:rPr>
          <w:snapToGrid w:val="0"/>
          <w:color w:val="000000"/>
        </w:rPr>
        <w:t>для осуществления деятельности ____________________________________________________________________,</w:t>
      </w:r>
    </w:p>
    <w:p w:rsidR="006E1346" w:rsidRPr="005F66CB" w:rsidRDefault="006E1346" w:rsidP="006E1346">
      <w:pPr>
        <w:widowControl w:val="0"/>
        <w:autoSpaceDE w:val="0"/>
        <w:autoSpaceDN w:val="0"/>
        <w:ind w:firstLine="709"/>
        <w:jc w:val="both"/>
        <w:rPr>
          <w:snapToGrid w:val="0"/>
          <w:color w:val="000000"/>
        </w:rPr>
      </w:pPr>
      <w:r w:rsidRPr="005F66CB">
        <w:rPr>
          <w:snapToGrid w:val="0"/>
          <w:color w:val="000000"/>
        </w:rPr>
        <w:t xml:space="preserve">                                                                                специализация (ассортимент)</w:t>
      </w:r>
    </w:p>
    <w:p w:rsidR="006E1346" w:rsidRPr="005F66CB" w:rsidRDefault="006E1346" w:rsidP="006E1346">
      <w:pPr>
        <w:widowControl w:val="0"/>
        <w:autoSpaceDE w:val="0"/>
        <w:autoSpaceDN w:val="0"/>
        <w:jc w:val="both"/>
        <w:rPr>
          <w:snapToGrid w:val="0"/>
          <w:color w:val="000000"/>
        </w:rPr>
      </w:pPr>
      <w:r w:rsidRPr="005F66CB">
        <w:rPr>
          <w:snapToGrid w:val="0"/>
          <w:color w:val="000000"/>
        </w:rPr>
        <w:t>площадь объекта______________________________________,</w:t>
      </w:r>
    </w:p>
    <w:p w:rsidR="006E1346" w:rsidRPr="005F66CB" w:rsidRDefault="006E1346" w:rsidP="006E1346">
      <w:pPr>
        <w:widowControl w:val="0"/>
        <w:autoSpaceDE w:val="0"/>
        <w:autoSpaceDN w:val="0"/>
        <w:jc w:val="both"/>
        <w:rPr>
          <w:snapToGrid w:val="0"/>
          <w:color w:val="000000"/>
        </w:rPr>
      </w:pPr>
      <w:r w:rsidRPr="005F66CB">
        <w:rPr>
          <w:snapToGrid w:val="0"/>
          <w:color w:val="000000"/>
        </w:rPr>
        <w:t>на срок с ______________20__года по ____________20__года.</w:t>
      </w:r>
    </w:p>
    <w:p w:rsidR="006E1346" w:rsidRPr="005F66CB" w:rsidRDefault="006E1346" w:rsidP="006E1346">
      <w:pPr>
        <w:widowControl w:val="0"/>
        <w:autoSpaceDE w:val="0"/>
        <w:autoSpaceDN w:val="0"/>
        <w:ind w:firstLine="709"/>
        <w:jc w:val="center"/>
        <w:rPr>
          <w:snapToGrid w:val="0"/>
          <w:color w:val="000000"/>
        </w:rPr>
      </w:pPr>
    </w:p>
    <w:p w:rsidR="006E1346" w:rsidRPr="005F66CB" w:rsidRDefault="006E1346" w:rsidP="006E1346">
      <w:pPr>
        <w:widowControl w:val="0"/>
        <w:autoSpaceDE w:val="0"/>
        <w:autoSpaceDN w:val="0"/>
        <w:ind w:firstLine="709"/>
        <w:jc w:val="center"/>
        <w:rPr>
          <w:snapToGrid w:val="0"/>
          <w:color w:val="000000"/>
        </w:rPr>
      </w:pPr>
      <w:r w:rsidRPr="005F66CB">
        <w:rPr>
          <w:snapToGrid w:val="0"/>
          <w:color w:val="000000"/>
        </w:rPr>
        <w:t>2. Обязанности и права сторон</w:t>
      </w:r>
    </w:p>
    <w:p w:rsidR="006E1346" w:rsidRPr="005F66CB" w:rsidRDefault="006E1346" w:rsidP="006E1346">
      <w:pPr>
        <w:widowControl w:val="0"/>
        <w:autoSpaceDE w:val="0"/>
        <w:autoSpaceDN w:val="0"/>
        <w:ind w:firstLine="709"/>
        <w:jc w:val="center"/>
        <w:rPr>
          <w:b/>
          <w:snapToGrid w:val="0"/>
          <w:color w:val="000000"/>
        </w:rPr>
      </w:pPr>
    </w:p>
    <w:p w:rsidR="006E1346" w:rsidRPr="005F66CB" w:rsidRDefault="006E1346" w:rsidP="006E1346">
      <w:pPr>
        <w:tabs>
          <w:tab w:val="left" w:pos="-540"/>
        </w:tabs>
        <w:autoSpaceDE w:val="0"/>
        <w:autoSpaceDN w:val="0"/>
        <w:adjustRightInd w:val="0"/>
        <w:jc w:val="both"/>
        <w:rPr>
          <w:color w:val="000000"/>
        </w:rPr>
      </w:pPr>
      <w:r w:rsidRPr="005F66CB">
        <w:tab/>
      </w:r>
      <w:r w:rsidRPr="005F66CB">
        <w:rPr>
          <w:color w:val="000000"/>
        </w:rPr>
        <w:t>2.1. Администрация сельского поселения:</w:t>
      </w:r>
    </w:p>
    <w:p w:rsidR="006E1346" w:rsidRPr="005F66CB" w:rsidRDefault="006E1346" w:rsidP="006E1346">
      <w:pPr>
        <w:tabs>
          <w:tab w:val="left" w:pos="-540"/>
        </w:tabs>
        <w:autoSpaceDE w:val="0"/>
        <w:autoSpaceDN w:val="0"/>
        <w:adjustRightInd w:val="0"/>
        <w:ind w:firstLine="709"/>
        <w:jc w:val="both"/>
        <w:rPr>
          <w:color w:val="000000"/>
        </w:rPr>
      </w:pPr>
      <w:r w:rsidRPr="005F66CB">
        <w:rPr>
          <w:color w:val="000000"/>
        </w:rPr>
        <w:t xml:space="preserve">1) предоставляет Хозяйствующему субъекту место для размещения Объекта, указанного в п. 1.1 настоящего Договора, </w:t>
      </w:r>
      <w:r w:rsidRPr="005F66CB">
        <w:t>в соответствии со схемой размещения нестационарных торговых объектов (объектов по оказанию услуг) на территории сельского поселения Тряпинский сельсовет муниципального района Аургазинский район Республики Башкортостан, утвержденной в установленном порядке;</w:t>
      </w:r>
      <w:r w:rsidRPr="005F66CB">
        <w:rPr>
          <w:color w:val="000000"/>
        </w:rPr>
        <w:t xml:space="preserve"> </w:t>
      </w:r>
    </w:p>
    <w:p w:rsidR="006E1346" w:rsidRPr="005F66CB" w:rsidRDefault="006E1346" w:rsidP="006E1346">
      <w:pPr>
        <w:tabs>
          <w:tab w:val="left" w:pos="-1080"/>
        </w:tabs>
        <w:autoSpaceDE w:val="0"/>
        <w:autoSpaceDN w:val="0"/>
        <w:adjustRightInd w:val="0"/>
        <w:ind w:firstLine="709"/>
        <w:jc w:val="both"/>
      </w:pPr>
      <w:r w:rsidRPr="005F66CB">
        <w:t>2) контролирует исполнение Хозяйствующим субъектом принятых обязательств по настоящему Договору;</w:t>
      </w:r>
    </w:p>
    <w:p w:rsidR="006E1346" w:rsidRPr="005F66CB" w:rsidRDefault="006E1346" w:rsidP="006E1346">
      <w:pPr>
        <w:tabs>
          <w:tab w:val="left" w:pos="-1080"/>
        </w:tabs>
        <w:autoSpaceDE w:val="0"/>
        <w:autoSpaceDN w:val="0"/>
        <w:adjustRightInd w:val="0"/>
        <w:ind w:firstLine="709"/>
        <w:jc w:val="both"/>
        <w:rPr>
          <w:color w:val="000000"/>
        </w:rPr>
      </w:pPr>
      <w:r w:rsidRPr="005F66CB">
        <w:t xml:space="preserve">3) вправе требовать от </w:t>
      </w:r>
      <w:r w:rsidRPr="005F66CB">
        <w:rPr>
          <w:color w:val="000000"/>
        </w:rPr>
        <w:t>Хозяйствующего субъекта выполнения условий настоящего Договора;</w:t>
      </w:r>
    </w:p>
    <w:p w:rsidR="006E1346" w:rsidRPr="005F66CB" w:rsidRDefault="006E1346" w:rsidP="006E1346">
      <w:pPr>
        <w:tabs>
          <w:tab w:val="left" w:pos="-1080"/>
        </w:tabs>
        <w:autoSpaceDE w:val="0"/>
        <w:autoSpaceDN w:val="0"/>
        <w:adjustRightInd w:val="0"/>
        <w:ind w:firstLine="709"/>
        <w:jc w:val="both"/>
        <w:rPr>
          <w:color w:val="000000"/>
        </w:rPr>
      </w:pPr>
      <w:r w:rsidRPr="005F66CB">
        <w:t>2.2.</w:t>
      </w:r>
      <w:r w:rsidRPr="005F66CB">
        <w:rPr>
          <w:color w:val="000000"/>
        </w:rPr>
        <w:t xml:space="preserve">  Хозяйствующий субъект:</w:t>
      </w:r>
    </w:p>
    <w:p w:rsidR="006E1346" w:rsidRPr="005F66CB" w:rsidRDefault="006E1346" w:rsidP="006E1346">
      <w:pPr>
        <w:autoSpaceDE w:val="0"/>
        <w:autoSpaceDN w:val="0"/>
        <w:adjustRightInd w:val="0"/>
        <w:ind w:firstLine="709"/>
        <w:jc w:val="both"/>
        <w:rPr>
          <w:color w:val="FF0000"/>
        </w:rPr>
      </w:pPr>
      <w:r w:rsidRPr="005F66CB">
        <w:t xml:space="preserve">1) обеспечивает размещение Объекта в соответствии с </w:t>
      </w:r>
      <w:r w:rsidRPr="005F66CB">
        <w:rPr>
          <w:bCs/>
        </w:rPr>
        <w:t xml:space="preserve">ситуационным планом размещения нестационарного торгового объекта </w:t>
      </w:r>
      <w:r w:rsidRPr="005F66CB">
        <w:t xml:space="preserve">(объекта по оказанию услуг) </w:t>
      </w:r>
      <w:r w:rsidRPr="005F66CB">
        <w:rPr>
          <w:bCs/>
        </w:rPr>
        <w:t xml:space="preserve"> (приложение №1)</w:t>
      </w:r>
      <w:r w:rsidRPr="005F66CB">
        <w:t xml:space="preserve"> и его готовность к использованию</w:t>
      </w:r>
      <w:r w:rsidRPr="005F66CB">
        <w:rPr>
          <w:bCs/>
        </w:rPr>
        <w:t xml:space="preserve"> </w:t>
      </w:r>
      <w:r w:rsidRPr="005F66CB">
        <w:t xml:space="preserve">в течение_____________ дней со дня заключения Договора. </w:t>
      </w:r>
    </w:p>
    <w:p w:rsidR="006E1346" w:rsidRPr="005F66CB" w:rsidRDefault="006E1346" w:rsidP="006E1346">
      <w:pPr>
        <w:widowControl w:val="0"/>
        <w:autoSpaceDE w:val="0"/>
        <w:autoSpaceDN w:val="0"/>
        <w:adjustRightInd w:val="0"/>
        <w:ind w:firstLine="709"/>
        <w:jc w:val="both"/>
      </w:pPr>
      <w:r w:rsidRPr="005F66CB">
        <w:t xml:space="preserve">2) использует Объект по назначению (специализации), указанному в </w:t>
      </w:r>
      <w:hyperlink r:id="rId16" w:history="1">
        <w:r w:rsidRPr="005F66CB">
          <w:t>пункте 1.1</w:t>
        </w:r>
      </w:hyperlink>
      <w:r w:rsidRPr="005F66CB">
        <w:t xml:space="preserve"> настоящего Договора. </w:t>
      </w:r>
    </w:p>
    <w:p w:rsidR="006E1346" w:rsidRPr="005F66CB" w:rsidRDefault="006E1346" w:rsidP="006E1346">
      <w:pPr>
        <w:autoSpaceDE w:val="0"/>
        <w:autoSpaceDN w:val="0"/>
        <w:adjustRightInd w:val="0"/>
        <w:ind w:firstLine="709"/>
        <w:jc w:val="both"/>
      </w:pPr>
      <w:r w:rsidRPr="005F66CB">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rsidR="006E1346" w:rsidRPr="005F66CB" w:rsidRDefault="006E1346" w:rsidP="006E1346">
      <w:pPr>
        <w:autoSpaceDE w:val="0"/>
        <w:autoSpaceDN w:val="0"/>
        <w:adjustRightInd w:val="0"/>
        <w:ind w:firstLine="709"/>
        <w:jc w:val="both"/>
      </w:pPr>
      <w:r w:rsidRPr="005F66CB">
        <w:lastRenderedPageBreak/>
        <w:t>4) осуществляет деятельность в соответствии с режимом работы;</w:t>
      </w:r>
    </w:p>
    <w:p w:rsidR="006E1346" w:rsidRPr="005F66CB" w:rsidRDefault="006E1346" w:rsidP="006E1346">
      <w:pPr>
        <w:autoSpaceDE w:val="0"/>
        <w:autoSpaceDN w:val="0"/>
        <w:adjustRightInd w:val="0"/>
        <w:ind w:firstLine="709"/>
        <w:jc w:val="both"/>
      </w:pPr>
      <w:r w:rsidRPr="005F66CB">
        <w:t>5) своевременно вносит плату по настоящему Договору в размере и порядке, установленном настоящим Договором;</w:t>
      </w:r>
    </w:p>
    <w:p w:rsidR="006E1346" w:rsidRPr="005F66CB" w:rsidRDefault="006E1346" w:rsidP="006E1346">
      <w:pPr>
        <w:autoSpaceDE w:val="0"/>
        <w:autoSpaceDN w:val="0"/>
        <w:adjustRightInd w:val="0"/>
        <w:ind w:firstLine="709"/>
        <w:jc w:val="both"/>
      </w:pPr>
      <w:r w:rsidRPr="005F66CB">
        <w:t>6) поддерживает в надлежащем состоянии внешний вид Объекта, обеспечивает благоустройство прилегающей территории в соответствии с эскизным проектом (приложение №2);</w:t>
      </w:r>
    </w:p>
    <w:p w:rsidR="006E1346" w:rsidRPr="005F66CB" w:rsidRDefault="006E1346" w:rsidP="006E1346">
      <w:pPr>
        <w:autoSpaceDE w:val="0"/>
        <w:autoSpaceDN w:val="0"/>
        <w:adjustRightInd w:val="0"/>
        <w:ind w:firstLine="709"/>
        <w:jc w:val="both"/>
      </w:pPr>
      <w:r w:rsidRPr="005F66CB">
        <w:t xml:space="preserve">7) производит: </w:t>
      </w:r>
    </w:p>
    <w:p w:rsidR="006E1346" w:rsidRPr="005F66CB" w:rsidRDefault="006E1346" w:rsidP="006E1346">
      <w:pPr>
        <w:autoSpaceDE w:val="0"/>
        <w:autoSpaceDN w:val="0"/>
        <w:adjustRightInd w:val="0"/>
        <w:ind w:firstLine="709"/>
        <w:jc w:val="both"/>
      </w:pPr>
      <w:r w:rsidRPr="005F66CB">
        <w:t>а) ежедневную уборку территории, регулярный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м снега;</w:t>
      </w:r>
    </w:p>
    <w:p w:rsidR="006E1346" w:rsidRPr="005F66CB" w:rsidRDefault="006E1346" w:rsidP="006E1346">
      <w:pPr>
        <w:autoSpaceDE w:val="0"/>
        <w:autoSpaceDN w:val="0"/>
        <w:adjustRightInd w:val="0"/>
        <w:ind w:firstLine="709"/>
        <w:jc w:val="both"/>
      </w:pPr>
      <w:r w:rsidRPr="005F66CB">
        <w:t>б) ремонт (покраску) и замену пришедших в негодность частей конструкций по мере необходимости, а в случае угрозы безопасности населения – незамедлительно;</w:t>
      </w:r>
    </w:p>
    <w:p w:rsidR="006E1346" w:rsidRPr="005F66CB" w:rsidRDefault="006E1346" w:rsidP="006E1346">
      <w:pPr>
        <w:widowControl w:val="0"/>
        <w:autoSpaceDE w:val="0"/>
        <w:autoSpaceDN w:val="0"/>
        <w:adjustRightInd w:val="0"/>
        <w:ind w:firstLine="709"/>
        <w:jc w:val="both"/>
      </w:pPr>
      <w:r w:rsidRPr="005F66CB">
        <w:t>8)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rsidR="006E1346" w:rsidRPr="005F66CB" w:rsidRDefault="006E1346" w:rsidP="006E1346">
      <w:pPr>
        <w:autoSpaceDE w:val="0"/>
        <w:autoSpaceDN w:val="0"/>
        <w:adjustRightInd w:val="0"/>
        <w:ind w:firstLine="709"/>
        <w:jc w:val="both"/>
        <w:rPr>
          <w:b/>
        </w:rPr>
      </w:pPr>
      <w:r w:rsidRPr="005F66CB">
        <w:t>9) по окончании срока действия договора на размещение нестационарного торгового объекта (объекта по оказанию услуг) демонтирует Объект и восстанавливает благоустройство места размещения и прилегающей территории в течение десяти календарных дней.</w:t>
      </w:r>
    </w:p>
    <w:p w:rsidR="006E1346" w:rsidRPr="005F66CB" w:rsidRDefault="006E1346" w:rsidP="006E1346">
      <w:pPr>
        <w:widowControl w:val="0"/>
        <w:autoSpaceDE w:val="0"/>
        <w:autoSpaceDN w:val="0"/>
        <w:ind w:firstLine="709"/>
        <w:rPr>
          <w:snapToGrid w:val="0"/>
          <w:color w:val="000000"/>
        </w:rPr>
      </w:pPr>
    </w:p>
    <w:p w:rsidR="006E1346" w:rsidRPr="005F66CB" w:rsidRDefault="006E1346" w:rsidP="006E1346">
      <w:pPr>
        <w:ind w:firstLine="709"/>
        <w:jc w:val="center"/>
      </w:pPr>
      <w:r w:rsidRPr="005F66CB">
        <w:rPr>
          <w:bCs/>
        </w:rPr>
        <w:t>3. Размер платы и порядок расчетов</w:t>
      </w:r>
      <w:r w:rsidRPr="005F66CB">
        <w:t xml:space="preserve"> по договору</w:t>
      </w:r>
    </w:p>
    <w:p w:rsidR="006E1346" w:rsidRPr="005F66CB" w:rsidRDefault="006E1346" w:rsidP="006E1346">
      <w:pPr>
        <w:ind w:firstLine="709"/>
        <w:jc w:val="center"/>
        <w:rPr>
          <w:b/>
        </w:rPr>
      </w:pPr>
    </w:p>
    <w:p w:rsidR="006E1346" w:rsidRPr="005F66CB" w:rsidRDefault="006E1346" w:rsidP="006E1346">
      <w:pPr>
        <w:widowControl w:val="0"/>
        <w:autoSpaceDE w:val="0"/>
        <w:autoSpaceDN w:val="0"/>
        <w:ind w:firstLine="709"/>
        <w:jc w:val="both"/>
      </w:pPr>
      <w:r w:rsidRPr="005F66CB">
        <w:t xml:space="preserve">3.1. Размер платы за размещение нестационарного торгового объекта (объекта по оказанию услуг) по настоящему Договору составляет_____________ (__________) рублей в год. </w:t>
      </w:r>
    </w:p>
    <w:p w:rsidR="006E1346" w:rsidRPr="005F66CB" w:rsidRDefault="006E1346" w:rsidP="006E1346">
      <w:pPr>
        <w:widowControl w:val="0"/>
        <w:autoSpaceDE w:val="0"/>
        <w:autoSpaceDN w:val="0"/>
        <w:ind w:firstLine="708"/>
        <w:jc w:val="both"/>
      </w:pPr>
      <w:r w:rsidRPr="005F66CB">
        <w:t xml:space="preserve">3.2. Оплата осуществляется путем перечисления денежных средств в бюджет сельского поселения ________________________ сельсовет муниципального района Аургазинский район Республики Башкортостан по следующим реквизитам: </w:t>
      </w:r>
    </w:p>
    <w:p w:rsidR="006E1346" w:rsidRPr="005F66CB" w:rsidRDefault="006E1346" w:rsidP="006E1346">
      <w:r w:rsidRPr="005F66CB">
        <w:t>Получатель: УФК по РБ (Администрация сельского поселения Тряпинский сельсовет МР Аургазинский район)</w:t>
      </w:r>
    </w:p>
    <w:p w:rsidR="006E1346" w:rsidRPr="005F66CB" w:rsidRDefault="006E1346" w:rsidP="006E1346">
      <w:r w:rsidRPr="005F66CB">
        <w:t xml:space="preserve">Рас.счет: </w:t>
      </w:r>
    </w:p>
    <w:p w:rsidR="006E1346" w:rsidRPr="005F66CB" w:rsidRDefault="006E1346" w:rsidP="006E1346">
      <w:r w:rsidRPr="005F66CB">
        <w:t xml:space="preserve">л/с </w:t>
      </w:r>
    </w:p>
    <w:p w:rsidR="006E1346" w:rsidRPr="005F66CB" w:rsidRDefault="006E1346" w:rsidP="006E1346">
      <w:r w:rsidRPr="005F66CB">
        <w:t xml:space="preserve">ИНН </w:t>
      </w:r>
    </w:p>
    <w:p w:rsidR="006E1346" w:rsidRPr="005F66CB" w:rsidRDefault="006E1346" w:rsidP="006E1346">
      <w:r w:rsidRPr="005F66CB">
        <w:t xml:space="preserve">КПП </w:t>
      </w:r>
    </w:p>
    <w:p w:rsidR="006E1346" w:rsidRPr="005F66CB" w:rsidRDefault="006E1346" w:rsidP="006E1346">
      <w:pPr>
        <w:rPr>
          <w:bCs/>
        </w:rPr>
      </w:pPr>
      <w:r w:rsidRPr="005F66CB">
        <w:t>Отделение –НБ Республика Башкортостан г.Уфа</w:t>
      </w:r>
      <w:r w:rsidRPr="005F66CB">
        <w:rPr>
          <w:bCs/>
        </w:rPr>
        <w:t xml:space="preserve"> </w:t>
      </w:r>
    </w:p>
    <w:p w:rsidR="006E1346" w:rsidRPr="005F66CB" w:rsidRDefault="006E1346" w:rsidP="006E1346">
      <w:pPr>
        <w:rPr>
          <w:bCs/>
        </w:rPr>
      </w:pPr>
      <w:r w:rsidRPr="005F66CB">
        <w:rPr>
          <w:bCs/>
        </w:rPr>
        <w:t xml:space="preserve">ОКТМО </w:t>
      </w:r>
    </w:p>
    <w:p w:rsidR="006E1346" w:rsidRPr="005F66CB" w:rsidRDefault="006E1346" w:rsidP="006E1346">
      <w:pPr>
        <w:rPr>
          <w:bCs/>
        </w:rPr>
      </w:pPr>
      <w:r w:rsidRPr="005F66CB">
        <w:rPr>
          <w:bCs/>
        </w:rPr>
        <w:t xml:space="preserve">БИК </w:t>
      </w:r>
    </w:p>
    <w:p w:rsidR="006E1346" w:rsidRPr="005F66CB" w:rsidRDefault="006E1346" w:rsidP="006E1346">
      <w:r w:rsidRPr="005F66CB">
        <w:t>КБК              «Прочие неналоговые доходы бюджетов муниципальных районов»</w:t>
      </w:r>
    </w:p>
    <w:p w:rsidR="006E1346" w:rsidRPr="005F66CB" w:rsidRDefault="006E1346" w:rsidP="006E1346">
      <w:pPr>
        <w:widowControl w:val="0"/>
        <w:autoSpaceDE w:val="0"/>
        <w:autoSpaceDN w:val="0"/>
        <w:ind w:firstLine="709"/>
        <w:jc w:val="both"/>
      </w:pPr>
      <w:r w:rsidRPr="005F66CB">
        <w:t>3.3. Плата по Договору вносится равными долями ежемесячно не позднее 10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rsidR="006E1346" w:rsidRPr="005F66CB" w:rsidRDefault="006E1346" w:rsidP="006E1346">
      <w:pPr>
        <w:widowControl w:val="0"/>
        <w:autoSpaceDE w:val="0"/>
        <w:autoSpaceDN w:val="0"/>
        <w:ind w:firstLine="709"/>
        <w:jc w:val="both"/>
      </w:pPr>
    </w:p>
    <w:p w:rsidR="006E1346" w:rsidRPr="005F66CB" w:rsidRDefault="006E1346" w:rsidP="006E1346">
      <w:pPr>
        <w:ind w:firstLine="709"/>
        <w:jc w:val="center"/>
      </w:pPr>
      <w:r w:rsidRPr="005F66CB">
        <w:rPr>
          <w:bCs/>
        </w:rPr>
        <w:t>4. Ответственность сторон</w:t>
      </w:r>
      <w:r w:rsidRPr="005F66CB">
        <w:t xml:space="preserve"> </w:t>
      </w:r>
    </w:p>
    <w:p w:rsidR="006E1346" w:rsidRPr="005F66CB" w:rsidRDefault="006E1346" w:rsidP="006E1346">
      <w:pPr>
        <w:widowControl w:val="0"/>
        <w:autoSpaceDE w:val="0"/>
        <w:autoSpaceDN w:val="0"/>
        <w:ind w:firstLine="709"/>
        <w:jc w:val="both"/>
      </w:pPr>
    </w:p>
    <w:p w:rsidR="006E1346" w:rsidRPr="005F66CB" w:rsidRDefault="006E1346" w:rsidP="006E1346">
      <w:pPr>
        <w:widowControl w:val="0"/>
        <w:autoSpaceDE w:val="0"/>
        <w:autoSpaceDN w:val="0"/>
        <w:ind w:firstLine="709"/>
        <w:jc w:val="both"/>
      </w:pPr>
      <w:r w:rsidRPr="005F66CB">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6E1346" w:rsidRPr="005F66CB" w:rsidRDefault="006E1346" w:rsidP="006E1346">
      <w:pPr>
        <w:widowControl w:val="0"/>
        <w:autoSpaceDE w:val="0"/>
        <w:autoSpaceDN w:val="0"/>
        <w:ind w:firstLine="709"/>
        <w:jc w:val="both"/>
      </w:pPr>
      <w:r w:rsidRPr="005F66CB">
        <w:t xml:space="preserve">4.2. При просрочке платежей по настоящему договору Хозяйствующий субъект уплачивает по требованию Администрации сельского поселения за каждый день </w:t>
      </w:r>
      <w:r w:rsidRPr="005F66CB">
        <w:lastRenderedPageBreak/>
        <w:t>просрочки пени в размере 5% от просроченной суммы платежа.</w:t>
      </w:r>
    </w:p>
    <w:p w:rsidR="006E1346" w:rsidRPr="005F66CB" w:rsidRDefault="006E1346" w:rsidP="006E1346">
      <w:pPr>
        <w:widowControl w:val="0"/>
        <w:autoSpaceDE w:val="0"/>
        <w:autoSpaceDN w:val="0"/>
        <w:ind w:firstLine="709"/>
        <w:jc w:val="both"/>
      </w:pPr>
      <w:r w:rsidRPr="005F66CB">
        <w:t>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w:t>
      </w:r>
    </w:p>
    <w:p w:rsidR="006E1346" w:rsidRPr="005F66CB" w:rsidRDefault="006E1346" w:rsidP="006E1346">
      <w:pPr>
        <w:widowControl w:val="0"/>
        <w:autoSpaceDE w:val="0"/>
        <w:autoSpaceDN w:val="0"/>
        <w:ind w:firstLine="709"/>
        <w:jc w:val="both"/>
      </w:pPr>
    </w:p>
    <w:p w:rsidR="006E1346" w:rsidRPr="005F66CB" w:rsidRDefault="006E1346" w:rsidP="006E1346">
      <w:pPr>
        <w:widowControl w:val="0"/>
        <w:autoSpaceDE w:val="0"/>
        <w:autoSpaceDN w:val="0"/>
        <w:ind w:firstLine="709"/>
        <w:jc w:val="center"/>
        <w:rPr>
          <w:bCs/>
        </w:rPr>
      </w:pPr>
      <w:r w:rsidRPr="005F66CB">
        <w:rPr>
          <w:bCs/>
        </w:rPr>
        <w:t>5. Изменение, расторжение, прекращение действия договора</w:t>
      </w:r>
    </w:p>
    <w:p w:rsidR="006E1346" w:rsidRPr="005F66CB" w:rsidRDefault="006E1346" w:rsidP="006E1346">
      <w:pPr>
        <w:widowControl w:val="0"/>
        <w:autoSpaceDE w:val="0"/>
        <w:autoSpaceDN w:val="0"/>
        <w:ind w:firstLine="709"/>
        <w:jc w:val="center"/>
        <w:rPr>
          <w:b/>
          <w:bCs/>
        </w:rPr>
      </w:pPr>
    </w:p>
    <w:p w:rsidR="006E1346" w:rsidRPr="005F66CB" w:rsidRDefault="006E1346" w:rsidP="006E1346">
      <w:pPr>
        <w:widowControl w:val="0"/>
        <w:autoSpaceDE w:val="0"/>
        <w:autoSpaceDN w:val="0"/>
        <w:ind w:firstLine="709"/>
        <w:jc w:val="both"/>
        <w:rPr>
          <w:bCs/>
        </w:rPr>
      </w:pPr>
      <w:r w:rsidRPr="005F66CB">
        <w:rPr>
          <w:bCs/>
        </w:rPr>
        <w:t>5.1. Все изменения и дополнения к настоящему Договору оформляются дополнительным соглашением, которое подписывается Сторонами и является его неотъемлемой частью.</w:t>
      </w:r>
    </w:p>
    <w:p w:rsidR="006E1346" w:rsidRPr="005F66CB" w:rsidRDefault="006E1346" w:rsidP="006E1346">
      <w:pPr>
        <w:widowControl w:val="0"/>
        <w:autoSpaceDE w:val="0"/>
        <w:autoSpaceDN w:val="0"/>
        <w:ind w:firstLine="709"/>
        <w:jc w:val="both"/>
        <w:rPr>
          <w:bCs/>
        </w:rPr>
      </w:pPr>
      <w:r w:rsidRPr="005F66CB">
        <w:rPr>
          <w:bCs/>
        </w:rPr>
        <w:t>5.2. Настоящий Договор может быть расторгнут по взаимному соглашению сторон.</w:t>
      </w:r>
    </w:p>
    <w:p w:rsidR="006E1346" w:rsidRPr="005F66CB" w:rsidRDefault="006E1346" w:rsidP="006E1346">
      <w:pPr>
        <w:widowControl w:val="0"/>
        <w:tabs>
          <w:tab w:val="left" w:pos="1665"/>
        </w:tabs>
        <w:autoSpaceDE w:val="0"/>
        <w:autoSpaceDN w:val="0"/>
        <w:ind w:firstLine="709"/>
        <w:jc w:val="both"/>
      </w:pPr>
      <w:r w:rsidRPr="005F66CB">
        <w:rPr>
          <w:bCs/>
        </w:rPr>
        <w:t xml:space="preserve">5.3. Настоящий Договор расторгается в случае </w:t>
      </w:r>
      <w:r w:rsidRPr="005F66CB">
        <w:t>прекращения хозяйствующим субъектом в установленном законом порядке своей деятельности.</w:t>
      </w:r>
    </w:p>
    <w:p w:rsidR="006E1346" w:rsidRPr="005F66CB" w:rsidRDefault="006E1346" w:rsidP="006E1346">
      <w:pPr>
        <w:autoSpaceDE w:val="0"/>
        <w:autoSpaceDN w:val="0"/>
        <w:adjustRightInd w:val="0"/>
        <w:ind w:firstLine="709"/>
        <w:jc w:val="both"/>
      </w:pPr>
      <w:r w:rsidRPr="005F66CB">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6E1346" w:rsidRPr="005F66CB" w:rsidRDefault="006E1346" w:rsidP="006E1346">
      <w:pPr>
        <w:widowControl w:val="0"/>
        <w:tabs>
          <w:tab w:val="left" w:pos="1665"/>
        </w:tabs>
        <w:autoSpaceDE w:val="0"/>
        <w:autoSpaceDN w:val="0"/>
        <w:ind w:firstLine="709"/>
        <w:jc w:val="both"/>
      </w:pPr>
      <w:r w:rsidRPr="005F66CB">
        <w:t>5.5. Администрация сельского поселения вправе в одностороннем порядке расторгнуть настоящий Договор, письменно уведомив другую сторону за 30 календарных дней в случаях:</w:t>
      </w:r>
    </w:p>
    <w:p w:rsidR="006E1346" w:rsidRPr="005F66CB" w:rsidRDefault="006E1346" w:rsidP="006E1346">
      <w:pPr>
        <w:spacing w:line="23" w:lineRule="atLeast"/>
        <w:ind w:firstLine="709"/>
        <w:jc w:val="both"/>
      </w:pPr>
      <w:r w:rsidRPr="005F66CB">
        <w:t>1) неисполнение Хозяйствующим субъектом обязательства по соблюдению специализации нестационарного торгового объекта (объекта по оказанию услуг);</w:t>
      </w:r>
    </w:p>
    <w:p w:rsidR="006E1346" w:rsidRPr="005F66CB" w:rsidRDefault="006E1346" w:rsidP="006E1346">
      <w:pPr>
        <w:spacing w:line="23" w:lineRule="atLeast"/>
        <w:ind w:firstLine="709"/>
        <w:jc w:val="both"/>
      </w:pPr>
      <w:r w:rsidRPr="005F66CB">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rsidR="006E1346" w:rsidRPr="005F66CB" w:rsidRDefault="006E1346" w:rsidP="006E1346">
      <w:pPr>
        <w:spacing w:line="23" w:lineRule="atLeast"/>
        <w:ind w:firstLine="709"/>
        <w:jc w:val="both"/>
      </w:pPr>
      <w:r w:rsidRPr="005F66CB">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rsidR="006E1346" w:rsidRPr="005F66CB" w:rsidRDefault="006E1346" w:rsidP="006E1346">
      <w:pPr>
        <w:widowControl w:val="0"/>
        <w:tabs>
          <w:tab w:val="left" w:pos="1665"/>
        </w:tabs>
        <w:autoSpaceDE w:val="0"/>
        <w:autoSpaceDN w:val="0"/>
        <w:spacing w:line="23" w:lineRule="atLeast"/>
        <w:ind w:firstLine="709"/>
        <w:jc w:val="both"/>
      </w:pPr>
      <w:r w:rsidRPr="005F66CB">
        <w:t>4) передачи прав по настоящему Договору третьим лицам;</w:t>
      </w:r>
    </w:p>
    <w:p w:rsidR="006E1346" w:rsidRPr="005F66CB" w:rsidRDefault="006E1346" w:rsidP="006E1346">
      <w:pPr>
        <w:widowControl w:val="0"/>
        <w:tabs>
          <w:tab w:val="left" w:pos="1665"/>
        </w:tabs>
        <w:autoSpaceDE w:val="0"/>
        <w:autoSpaceDN w:val="0"/>
        <w:spacing w:line="23" w:lineRule="atLeast"/>
        <w:ind w:firstLine="709"/>
        <w:jc w:val="both"/>
      </w:pPr>
      <w:r w:rsidRPr="005F66CB">
        <w:t>5) несоответствие или самовольное изменение места размещения нестационарного торгового объекта (объекта по оказанию услуг) утвержденной схеме;</w:t>
      </w:r>
    </w:p>
    <w:p w:rsidR="006E1346" w:rsidRPr="005F66CB" w:rsidRDefault="006E1346" w:rsidP="006E1346">
      <w:pPr>
        <w:widowControl w:val="0"/>
        <w:tabs>
          <w:tab w:val="left" w:pos="1665"/>
        </w:tabs>
        <w:autoSpaceDE w:val="0"/>
        <w:autoSpaceDN w:val="0"/>
        <w:spacing w:line="23" w:lineRule="atLeast"/>
        <w:ind w:firstLine="709"/>
        <w:jc w:val="both"/>
      </w:pPr>
      <w:r w:rsidRPr="005F66CB">
        <w:t>6) неоднократное нарушение (два и более раз) Правил благоустройства и санитарного содержания населенных пунктов сельского поселения Тряпинский сельсовет муниципального района Аургазинский район Республики Башкортостан;</w:t>
      </w:r>
    </w:p>
    <w:p w:rsidR="006E1346" w:rsidRPr="005F66CB" w:rsidRDefault="006E1346" w:rsidP="006E1346">
      <w:pPr>
        <w:widowControl w:val="0"/>
        <w:tabs>
          <w:tab w:val="left" w:pos="1665"/>
        </w:tabs>
        <w:autoSpaceDE w:val="0"/>
        <w:autoSpaceDN w:val="0"/>
        <w:spacing w:line="23" w:lineRule="atLeast"/>
        <w:ind w:firstLine="709"/>
        <w:jc w:val="both"/>
      </w:pPr>
      <w:r w:rsidRPr="005F66CB">
        <w:t>7) при принятии органом местного самоуправления следующих решений:</w:t>
      </w:r>
    </w:p>
    <w:p w:rsidR="006E1346" w:rsidRPr="005F66CB" w:rsidRDefault="006E1346" w:rsidP="006E1346">
      <w:pPr>
        <w:widowControl w:val="0"/>
        <w:autoSpaceDE w:val="0"/>
        <w:autoSpaceDN w:val="0"/>
        <w:spacing w:line="23" w:lineRule="atLeast"/>
        <w:ind w:firstLine="709"/>
        <w:jc w:val="both"/>
      </w:pPr>
      <w:r w:rsidRPr="005F66CB">
        <w:t>о необходимости ремонта и (или) реконструкции автомобильных дорог в случае, если нахождение нестационарного торгового объекта (объекта по оказанию услуг) препятствует осуществлению указанных работ;</w:t>
      </w:r>
    </w:p>
    <w:p w:rsidR="006E1346" w:rsidRPr="005F66CB" w:rsidRDefault="006E1346" w:rsidP="006E1346">
      <w:pPr>
        <w:widowControl w:val="0"/>
        <w:autoSpaceDE w:val="0"/>
        <w:autoSpaceDN w:val="0"/>
        <w:spacing w:line="23" w:lineRule="atLeast"/>
        <w:ind w:firstLine="709"/>
        <w:jc w:val="both"/>
      </w:pPr>
      <w:r w:rsidRPr="005F66CB">
        <w:t>об использовании территории, занимаемой нестационарным торговым объектом (объектом по оказанию услуг),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6E1346" w:rsidRPr="005F66CB" w:rsidRDefault="006E1346" w:rsidP="006E1346">
      <w:pPr>
        <w:widowControl w:val="0"/>
        <w:autoSpaceDE w:val="0"/>
        <w:autoSpaceDN w:val="0"/>
        <w:spacing w:line="23" w:lineRule="atLeast"/>
        <w:ind w:firstLine="709"/>
        <w:jc w:val="both"/>
      </w:pPr>
      <w:r w:rsidRPr="005F66CB">
        <w:t>о размещении объектов капитального строительства регионального и муниципального значения;</w:t>
      </w:r>
    </w:p>
    <w:p w:rsidR="006E1346" w:rsidRPr="005F66CB" w:rsidRDefault="006E1346" w:rsidP="006E1346">
      <w:pPr>
        <w:widowControl w:val="0"/>
        <w:autoSpaceDE w:val="0"/>
        <w:autoSpaceDN w:val="0"/>
        <w:spacing w:line="23" w:lineRule="atLeast"/>
        <w:ind w:firstLine="709"/>
        <w:jc w:val="both"/>
      </w:pPr>
      <w:r w:rsidRPr="005F66CB">
        <w:t>о заключении договора о развитии застроенных территорий в случае, если нахождение нестационарного торгового объекта (объекта по оказанию услуг) препятствует реализации указанного договора.</w:t>
      </w:r>
    </w:p>
    <w:p w:rsidR="006E1346" w:rsidRPr="005F66CB" w:rsidRDefault="006E1346" w:rsidP="006E1346">
      <w:pPr>
        <w:widowControl w:val="0"/>
        <w:tabs>
          <w:tab w:val="left" w:pos="1665"/>
        </w:tabs>
        <w:autoSpaceDE w:val="0"/>
        <w:autoSpaceDN w:val="0"/>
        <w:ind w:firstLine="709"/>
        <w:jc w:val="both"/>
      </w:pPr>
      <w:r w:rsidRPr="005F66CB">
        <w:t xml:space="preserve"> </w:t>
      </w:r>
    </w:p>
    <w:p w:rsidR="006E1346" w:rsidRPr="005F66CB" w:rsidRDefault="006E1346" w:rsidP="006E1346">
      <w:pPr>
        <w:widowControl w:val="0"/>
        <w:autoSpaceDE w:val="0"/>
        <w:autoSpaceDN w:val="0"/>
        <w:ind w:firstLine="709"/>
        <w:jc w:val="center"/>
        <w:rPr>
          <w:bCs/>
        </w:rPr>
      </w:pPr>
      <w:r w:rsidRPr="005F66CB">
        <w:rPr>
          <w:bCs/>
        </w:rPr>
        <w:t>6. Заключительные положения</w:t>
      </w:r>
    </w:p>
    <w:p w:rsidR="006E1346" w:rsidRPr="005F66CB" w:rsidRDefault="006E1346" w:rsidP="006E1346">
      <w:pPr>
        <w:widowControl w:val="0"/>
        <w:autoSpaceDE w:val="0"/>
        <w:autoSpaceDN w:val="0"/>
        <w:ind w:firstLine="709"/>
        <w:jc w:val="center"/>
        <w:rPr>
          <w:b/>
          <w:bCs/>
        </w:rPr>
      </w:pPr>
    </w:p>
    <w:p w:rsidR="006E1346" w:rsidRPr="005F66CB" w:rsidRDefault="006E1346" w:rsidP="006E1346">
      <w:pPr>
        <w:widowControl w:val="0"/>
        <w:autoSpaceDE w:val="0"/>
        <w:autoSpaceDN w:val="0"/>
        <w:ind w:firstLine="709"/>
        <w:jc w:val="both"/>
        <w:rPr>
          <w:bCs/>
        </w:rPr>
      </w:pPr>
      <w:r w:rsidRPr="005F66CB">
        <w:rPr>
          <w:bCs/>
        </w:rPr>
        <w:t>6.1. Настоящий договор вступает в силу с момента его подписания сторонами, срок действия договора _______________ .</w:t>
      </w:r>
    </w:p>
    <w:p w:rsidR="006E1346" w:rsidRPr="005F66CB" w:rsidRDefault="006E1346" w:rsidP="006E1346">
      <w:pPr>
        <w:widowControl w:val="0"/>
        <w:autoSpaceDE w:val="0"/>
        <w:autoSpaceDN w:val="0"/>
        <w:ind w:firstLine="709"/>
        <w:jc w:val="both"/>
        <w:rPr>
          <w:bCs/>
        </w:rPr>
      </w:pPr>
      <w:r w:rsidRPr="005F66CB">
        <w:rPr>
          <w:bCs/>
        </w:rPr>
        <w:t xml:space="preserve">6.2. Все споры между Сторонами, возникающие по Договору, разрешаются в </w:t>
      </w:r>
      <w:r w:rsidRPr="005F66CB">
        <w:rPr>
          <w:bCs/>
        </w:rPr>
        <w:lastRenderedPageBreak/>
        <w:t>соответствии с действующим законодательством.</w:t>
      </w:r>
    </w:p>
    <w:p w:rsidR="006E1346" w:rsidRPr="005F66CB" w:rsidRDefault="006E1346" w:rsidP="006E1346">
      <w:pPr>
        <w:widowControl w:val="0"/>
        <w:autoSpaceDE w:val="0"/>
        <w:autoSpaceDN w:val="0"/>
        <w:ind w:firstLine="709"/>
        <w:jc w:val="both"/>
        <w:rPr>
          <w:bCs/>
        </w:rPr>
      </w:pPr>
      <w:r w:rsidRPr="005F66CB">
        <w:rPr>
          <w:bCs/>
        </w:rPr>
        <w:t>6.3.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rsidR="006E1346" w:rsidRPr="005F66CB" w:rsidRDefault="006E1346" w:rsidP="006E1346">
      <w:pPr>
        <w:widowControl w:val="0"/>
        <w:autoSpaceDE w:val="0"/>
        <w:autoSpaceDN w:val="0"/>
        <w:ind w:firstLine="709"/>
        <w:jc w:val="both"/>
        <w:rPr>
          <w:bCs/>
        </w:rPr>
      </w:pPr>
      <w:r w:rsidRPr="005F66CB">
        <w:rPr>
          <w:bCs/>
        </w:rPr>
        <w:t>6.4. Настоящий договор составлен в двух экземплярах, имеющих одинаковую юридическую силу.</w:t>
      </w:r>
    </w:p>
    <w:p w:rsidR="006E1346" w:rsidRPr="005F66CB" w:rsidRDefault="006E1346" w:rsidP="006E1346">
      <w:pPr>
        <w:widowControl w:val="0"/>
        <w:autoSpaceDE w:val="0"/>
        <w:autoSpaceDN w:val="0"/>
        <w:ind w:firstLine="709"/>
        <w:jc w:val="both"/>
        <w:rPr>
          <w:bCs/>
        </w:rPr>
      </w:pPr>
      <w:r w:rsidRPr="005F66CB">
        <w:rPr>
          <w:bCs/>
        </w:rPr>
        <w:t xml:space="preserve">6.5. Приложения, являющиеся неотъемлемой частью договора: </w:t>
      </w:r>
    </w:p>
    <w:p w:rsidR="006E1346" w:rsidRPr="005F66CB" w:rsidRDefault="006E1346" w:rsidP="006E1346">
      <w:pPr>
        <w:widowControl w:val="0"/>
        <w:autoSpaceDE w:val="0"/>
        <w:autoSpaceDN w:val="0"/>
        <w:ind w:firstLine="709"/>
        <w:jc w:val="both"/>
        <w:rPr>
          <w:bCs/>
        </w:rPr>
      </w:pPr>
      <w:r w:rsidRPr="005F66CB">
        <w:rPr>
          <w:bCs/>
        </w:rPr>
        <w:t xml:space="preserve">1. Ситуационный план размещения нестационарного торгового объекта </w:t>
      </w:r>
      <w:r w:rsidRPr="005F66CB">
        <w:t xml:space="preserve">(объекта по оказанию услуг) </w:t>
      </w:r>
      <w:r w:rsidRPr="005F66CB">
        <w:rPr>
          <w:bCs/>
        </w:rPr>
        <w:t>М:500.</w:t>
      </w:r>
    </w:p>
    <w:p w:rsidR="006E1346" w:rsidRPr="005F66CB" w:rsidRDefault="006E1346" w:rsidP="006E1346">
      <w:pPr>
        <w:widowControl w:val="0"/>
        <w:autoSpaceDE w:val="0"/>
        <w:autoSpaceDN w:val="0"/>
        <w:ind w:firstLine="709"/>
        <w:jc w:val="both"/>
        <w:rPr>
          <w:bCs/>
        </w:rPr>
      </w:pPr>
      <w:r w:rsidRPr="005F66CB">
        <w:rPr>
          <w:bCs/>
        </w:rPr>
        <w:t>2. Эскизный проект нестационарного торгового объекта</w:t>
      </w:r>
      <w:r w:rsidRPr="005F66CB">
        <w:t xml:space="preserve"> (объекта по оказанию услуг), </w:t>
      </w:r>
      <w:r w:rsidRPr="005F66CB">
        <w:rPr>
          <w:bCs/>
        </w:rPr>
        <w:t>согласованный в установленном порядке.</w:t>
      </w:r>
    </w:p>
    <w:p w:rsidR="006E1346" w:rsidRPr="005F66CB" w:rsidRDefault="006E1346" w:rsidP="006E1346">
      <w:pPr>
        <w:widowControl w:val="0"/>
        <w:autoSpaceDE w:val="0"/>
        <w:autoSpaceDN w:val="0"/>
        <w:ind w:firstLine="709"/>
        <w:jc w:val="center"/>
        <w:rPr>
          <w:bCs/>
        </w:rPr>
      </w:pPr>
    </w:p>
    <w:p w:rsidR="006E1346" w:rsidRPr="00FD48A9" w:rsidRDefault="006E1346" w:rsidP="006E1346">
      <w:pPr>
        <w:widowControl w:val="0"/>
        <w:autoSpaceDE w:val="0"/>
        <w:autoSpaceDN w:val="0"/>
        <w:ind w:firstLine="709"/>
        <w:jc w:val="center"/>
        <w:rPr>
          <w:bCs/>
          <w:sz w:val="26"/>
          <w:szCs w:val="26"/>
        </w:rPr>
      </w:pPr>
      <w:r w:rsidRPr="00FD48A9">
        <w:rPr>
          <w:bCs/>
          <w:sz w:val="26"/>
          <w:szCs w:val="26"/>
        </w:rPr>
        <w:t>7. Реквизиты и подписи сторон</w:t>
      </w:r>
    </w:p>
    <w:p w:rsidR="006E1346" w:rsidRPr="00FD48A9" w:rsidRDefault="006E1346" w:rsidP="006E1346">
      <w:pPr>
        <w:widowControl w:val="0"/>
        <w:autoSpaceDE w:val="0"/>
        <w:autoSpaceDN w:val="0"/>
        <w:ind w:firstLine="709"/>
        <w:jc w:val="center"/>
        <w:rPr>
          <w:bCs/>
          <w:sz w:val="26"/>
          <w:szCs w:val="26"/>
        </w:rPr>
      </w:pPr>
    </w:p>
    <w:tbl>
      <w:tblPr>
        <w:tblW w:w="0" w:type="auto"/>
        <w:tblLayout w:type="fixed"/>
        <w:tblLook w:val="0000"/>
      </w:tblPr>
      <w:tblGrid>
        <w:gridCol w:w="5085"/>
        <w:gridCol w:w="236"/>
        <w:gridCol w:w="4285"/>
      </w:tblGrid>
      <w:tr w:rsidR="006E1346" w:rsidRPr="00FD48A9" w:rsidTr="001E727C">
        <w:trPr>
          <w:trHeight w:val="291"/>
        </w:trPr>
        <w:tc>
          <w:tcPr>
            <w:tcW w:w="5085" w:type="dxa"/>
            <w:shd w:val="clear" w:color="auto" w:fill="auto"/>
          </w:tcPr>
          <w:p w:rsidR="006E1346" w:rsidRPr="00FD48A9" w:rsidRDefault="006E1346" w:rsidP="001E727C">
            <w:pPr>
              <w:widowControl w:val="0"/>
              <w:suppressAutoHyphens/>
              <w:snapToGrid w:val="0"/>
              <w:jc w:val="both"/>
              <w:rPr>
                <w:rFonts w:eastAsia="Arial Unicode MS" w:cs="Mangal"/>
                <w:kern w:val="1"/>
                <w:sz w:val="26"/>
                <w:szCs w:val="26"/>
                <w:lang w:eastAsia="hi-IN" w:bidi="hi-IN"/>
              </w:rPr>
            </w:pPr>
            <w:r w:rsidRPr="00FD48A9">
              <w:rPr>
                <w:rFonts w:eastAsia="Arial Unicode MS" w:cs="Mangal"/>
                <w:kern w:val="1"/>
                <w:sz w:val="26"/>
                <w:szCs w:val="26"/>
                <w:shd w:val="clear" w:color="auto" w:fill="FFFFFF"/>
                <w:lang w:eastAsia="hi-IN" w:bidi="hi-IN"/>
              </w:rPr>
              <w:t>Администрация</w:t>
            </w:r>
            <w:r>
              <w:rPr>
                <w:rFonts w:eastAsia="Arial Unicode MS" w:cs="Mangal"/>
                <w:kern w:val="1"/>
                <w:sz w:val="26"/>
                <w:szCs w:val="26"/>
                <w:shd w:val="clear" w:color="auto" w:fill="FFFFFF"/>
                <w:lang w:eastAsia="hi-IN" w:bidi="hi-IN"/>
              </w:rPr>
              <w:t xml:space="preserve"> сельского поселения</w:t>
            </w:r>
            <w:r w:rsidRPr="00FD48A9">
              <w:rPr>
                <w:rFonts w:eastAsia="Arial Unicode MS" w:cs="Mangal"/>
                <w:kern w:val="1"/>
                <w:sz w:val="26"/>
                <w:szCs w:val="26"/>
                <w:shd w:val="clear" w:color="auto" w:fill="FFFFFF"/>
                <w:lang w:eastAsia="hi-IN" w:bidi="hi-IN"/>
              </w:rPr>
              <w:t>:</w:t>
            </w:r>
          </w:p>
          <w:p w:rsidR="006E1346" w:rsidRPr="00FD48A9" w:rsidRDefault="006E1346" w:rsidP="001E727C">
            <w:pPr>
              <w:widowControl w:val="0"/>
              <w:suppressAutoHyphens/>
              <w:rPr>
                <w:rFonts w:eastAsia="Arial Unicode MS" w:cs="Mangal"/>
                <w:kern w:val="1"/>
                <w:sz w:val="26"/>
                <w:szCs w:val="26"/>
                <w:shd w:val="clear" w:color="auto" w:fill="FFFFFF"/>
                <w:lang w:eastAsia="hi-IN" w:bidi="hi-IN"/>
              </w:rPr>
            </w:pPr>
            <w:r w:rsidRPr="00FD48A9">
              <w:rPr>
                <w:rFonts w:eastAsia="Arial Unicode MS" w:cs="Mangal"/>
                <w:kern w:val="1"/>
                <w:sz w:val="26"/>
                <w:szCs w:val="26"/>
                <w:lang w:eastAsia="hi-IN" w:bidi="hi-IN"/>
              </w:rPr>
              <w:t xml:space="preserve">Администрация </w:t>
            </w:r>
            <w:r>
              <w:rPr>
                <w:rFonts w:eastAsia="Arial Unicode MS" w:cs="Mangal"/>
                <w:kern w:val="1"/>
                <w:sz w:val="26"/>
                <w:szCs w:val="26"/>
                <w:lang w:eastAsia="hi-IN" w:bidi="hi-IN"/>
              </w:rPr>
              <w:t xml:space="preserve">сельского поселения Тряпинский сельсовет муниципального района Аургазинский район </w:t>
            </w:r>
            <w:r w:rsidRPr="00FD48A9">
              <w:rPr>
                <w:rFonts w:eastAsia="Arial Unicode MS" w:cs="Mangal"/>
                <w:kern w:val="1"/>
                <w:sz w:val="26"/>
                <w:szCs w:val="26"/>
                <w:lang w:eastAsia="hi-IN" w:bidi="hi-IN"/>
              </w:rPr>
              <w:t>Республики Башкортостан</w:t>
            </w:r>
          </w:p>
          <w:p w:rsidR="006E1346" w:rsidRDefault="006E1346" w:rsidP="001E727C">
            <w:pPr>
              <w:widowControl w:val="0"/>
              <w:shd w:val="clear" w:color="auto" w:fill="FFFFFF"/>
              <w:autoSpaceDE w:val="0"/>
              <w:autoSpaceDN w:val="0"/>
              <w:rPr>
                <w:bCs/>
                <w:color w:val="000000"/>
                <w:sz w:val="26"/>
                <w:szCs w:val="26"/>
              </w:rPr>
            </w:pPr>
          </w:p>
          <w:p w:rsidR="006E1346" w:rsidRDefault="006E1346" w:rsidP="001E727C">
            <w:pPr>
              <w:widowControl w:val="0"/>
              <w:shd w:val="clear" w:color="auto" w:fill="FFFFFF"/>
              <w:autoSpaceDE w:val="0"/>
              <w:autoSpaceDN w:val="0"/>
              <w:rPr>
                <w:bCs/>
                <w:color w:val="000000"/>
                <w:sz w:val="26"/>
                <w:szCs w:val="26"/>
              </w:rPr>
            </w:pPr>
            <w:r w:rsidRPr="00FD48A9">
              <w:rPr>
                <w:bCs/>
                <w:color w:val="000000"/>
                <w:sz w:val="26"/>
                <w:szCs w:val="26"/>
              </w:rPr>
              <w:t xml:space="preserve">Глава Администрации </w:t>
            </w:r>
            <w:r>
              <w:rPr>
                <w:bCs/>
                <w:color w:val="000000"/>
                <w:sz w:val="26"/>
                <w:szCs w:val="26"/>
              </w:rPr>
              <w:t xml:space="preserve">сельского поселения Тряпинский сельсовет муниципального района Аургазинский район </w:t>
            </w:r>
            <w:r w:rsidRPr="00FD48A9">
              <w:rPr>
                <w:bCs/>
                <w:color w:val="000000"/>
                <w:sz w:val="26"/>
                <w:szCs w:val="26"/>
              </w:rPr>
              <w:t>Республики Башкортостан</w:t>
            </w:r>
          </w:p>
          <w:p w:rsidR="006E1346" w:rsidRPr="00286867" w:rsidRDefault="006E1346" w:rsidP="001E727C">
            <w:pPr>
              <w:widowControl w:val="0"/>
              <w:shd w:val="clear" w:color="auto" w:fill="FFFFFF"/>
              <w:autoSpaceDE w:val="0"/>
              <w:autoSpaceDN w:val="0"/>
              <w:rPr>
                <w:bCs/>
                <w:color w:val="000000"/>
                <w:sz w:val="26"/>
                <w:szCs w:val="26"/>
              </w:rPr>
            </w:pPr>
          </w:p>
          <w:p w:rsidR="006E1346" w:rsidRPr="00FD48A9" w:rsidRDefault="006E1346" w:rsidP="001E727C">
            <w:pPr>
              <w:widowControl w:val="0"/>
              <w:suppressAutoHyphens/>
              <w:rPr>
                <w:rFonts w:eastAsia="Arial Unicode MS" w:cs="Mangal"/>
                <w:color w:val="000000"/>
                <w:kern w:val="1"/>
                <w:lang w:eastAsia="hi-IN" w:bidi="hi-IN"/>
              </w:rPr>
            </w:pPr>
            <w:r w:rsidRPr="00FD48A9">
              <w:rPr>
                <w:rFonts w:eastAsia="Arial Unicode MS" w:cs="Mangal"/>
                <w:kern w:val="1"/>
                <w:shd w:val="clear" w:color="auto" w:fill="FFFFFF"/>
                <w:lang w:eastAsia="hi-IN" w:bidi="hi-IN"/>
              </w:rPr>
              <w:t>___________________ /___________________</w:t>
            </w:r>
          </w:p>
          <w:p w:rsidR="006E1346" w:rsidRPr="00FD48A9" w:rsidRDefault="006E1346" w:rsidP="001E727C">
            <w:pPr>
              <w:widowControl w:val="0"/>
              <w:suppressAutoHyphens/>
              <w:rPr>
                <w:rFonts w:eastAsia="Arial Unicode MS" w:cs="Mangal"/>
                <w:kern w:val="1"/>
                <w:lang w:eastAsia="hi-IN" w:bidi="hi-IN"/>
              </w:rPr>
            </w:pPr>
            <w:r w:rsidRPr="00FD48A9">
              <w:rPr>
                <w:rFonts w:eastAsia="Arial Unicode MS" w:cs="Mangal"/>
                <w:color w:val="000000"/>
                <w:kern w:val="1"/>
                <w:lang w:eastAsia="hi-IN" w:bidi="hi-IN"/>
              </w:rPr>
              <w:t>м.п.</w:t>
            </w:r>
            <w:r w:rsidRPr="00FD48A9">
              <w:rPr>
                <w:rFonts w:eastAsia="Arial Unicode MS" w:cs="Mangal"/>
                <w:kern w:val="1"/>
                <w:lang w:eastAsia="hi-IN" w:bidi="hi-IN"/>
              </w:rPr>
              <w:t xml:space="preserve"> </w:t>
            </w:r>
          </w:p>
        </w:tc>
        <w:tc>
          <w:tcPr>
            <w:tcW w:w="236" w:type="dxa"/>
            <w:shd w:val="clear" w:color="auto" w:fill="auto"/>
          </w:tcPr>
          <w:p w:rsidR="006E1346" w:rsidRPr="00FD48A9" w:rsidRDefault="006E1346" w:rsidP="001E727C">
            <w:pPr>
              <w:widowControl w:val="0"/>
              <w:snapToGrid w:val="0"/>
              <w:rPr>
                <w:rFonts w:eastAsia="Arial Unicode MS" w:cs="Mangal"/>
                <w:kern w:val="1"/>
                <w:shd w:val="clear" w:color="auto" w:fill="FFFFFF"/>
                <w:lang w:eastAsia="hi-IN" w:bidi="hi-IN"/>
              </w:rPr>
            </w:pPr>
          </w:p>
        </w:tc>
        <w:tc>
          <w:tcPr>
            <w:tcW w:w="4285" w:type="dxa"/>
            <w:shd w:val="clear" w:color="auto" w:fill="auto"/>
          </w:tcPr>
          <w:p w:rsidR="006E1346" w:rsidRPr="00FD48A9" w:rsidRDefault="006E1346" w:rsidP="001E727C">
            <w:pPr>
              <w:widowControl w:val="0"/>
              <w:suppressAutoHyphens/>
              <w:snapToGrid w:val="0"/>
              <w:jc w:val="both"/>
              <w:rPr>
                <w:rFonts w:eastAsia="Arial Unicode MS" w:cs="Mangal"/>
                <w:kern w:val="1"/>
                <w:sz w:val="26"/>
                <w:szCs w:val="26"/>
                <w:lang w:eastAsia="hi-IN" w:bidi="hi-IN"/>
              </w:rPr>
            </w:pPr>
            <w:r w:rsidRPr="00FD48A9">
              <w:rPr>
                <w:rFonts w:eastAsia="Arial Unicode MS" w:cs="Mangal"/>
                <w:color w:val="000000"/>
                <w:kern w:val="1"/>
                <w:sz w:val="26"/>
                <w:szCs w:val="26"/>
                <w:shd w:val="clear" w:color="auto" w:fill="FFFFFF"/>
                <w:lang w:eastAsia="hi-IN" w:bidi="hi-IN"/>
              </w:rPr>
              <w:t>Хозяйствующий субъект:</w:t>
            </w:r>
          </w:p>
          <w:p w:rsidR="006E1346" w:rsidRPr="00FD48A9" w:rsidRDefault="006E1346" w:rsidP="001E727C">
            <w:pPr>
              <w:widowControl w:val="0"/>
              <w:suppressAutoHyphens/>
              <w:rPr>
                <w:rFonts w:eastAsia="Arial Unicode MS" w:cs="Mangal"/>
                <w:kern w:val="1"/>
                <w:lang w:eastAsia="hi-IN" w:bidi="hi-IN"/>
              </w:rPr>
            </w:pPr>
          </w:p>
          <w:p w:rsidR="006E1346" w:rsidRPr="00FD48A9" w:rsidRDefault="006E1346" w:rsidP="001E727C">
            <w:pPr>
              <w:widowControl w:val="0"/>
              <w:suppressAutoHyphens/>
              <w:rPr>
                <w:rFonts w:eastAsia="Arial Unicode MS" w:cs="Mangal"/>
                <w:kern w:val="1"/>
                <w:lang w:eastAsia="hi-IN" w:bidi="hi-IN"/>
              </w:rPr>
            </w:pPr>
          </w:p>
          <w:p w:rsidR="006E1346" w:rsidRPr="00FD48A9" w:rsidRDefault="006E1346" w:rsidP="001E727C">
            <w:pPr>
              <w:widowControl w:val="0"/>
              <w:suppressAutoHyphens/>
              <w:rPr>
                <w:rFonts w:eastAsia="Arial Unicode MS" w:cs="Mangal"/>
                <w:kern w:val="1"/>
                <w:lang w:eastAsia="hi-IN" w:bidi="hi-IN"/>
              </w:rPr>
            </w:pPr>
          </w:p>
          <w:p w:rsidR="006E1346" w:rsidRPr="00FD48A9" w:rsidRDefault="006E1346" w:rsidP="001E727C">
            <w:pPr>
              <w:widowControl w:val="0"/>
              <w:suppressAutoHyphens/>
              <w:rPr>
                <w:rFonts w:eastAsia="Arial Unicode MS" w:cs="Mangal"/>
                <w:kern w:val="1"/>
                <w:lang w:eastAsia="hi-IN" w:bidi="hi-IN"/>
              </w:rPr>
            </w:pPr>
          </w:p>
          <w:p w:rsidR="006E1346" w:rsidRPr="00FD48A9" w:rsidRDefault="006E1346" w:rsidP="001E727C">
            <w:pPr>
              <w:widowControl w:val="0"/>
              <w:suppressAutoHyphens/>
              <w:rPr>
                <w:rFonts w:eastAsia="Arial Unicode MS" w:cs="Mangal"/>
                <w:kern w:val="1"/>
                <w:lang w:eastAsia="hi-IN" w:bidi="hi-IN"/>
              </w:rPr>
            </w:pPr>
          </w:p>
          <w:p w:rsidR="006E1346" w:rsidRPr="00FD48A9" w:rsidRDefault="006E1346" w:rsidP="001E727C">
            <w:pPr>
              <w:widowControl w:val="0"/>
              <w:suppressAutoHyphens/>
              <w:rPr>
                <w:rFonts w:eastAsia="Arial Unicode MS" w:cs="Mangal"/>
                <w:kern w:val="1"/>
                <w:lang w:eastAsia="hi-IN" w:bidi="hi-IN"/>
              </w:rPr>
            </w:pPr>
          </w:p>
          <w:p w:rsidR="006E1346" w:rsidRPr="00286867" w:rsidRDefault="006E1346" w:rsidP="001E727C">
            <w:pPr>
              <w:widowControl w:val="0"/>
              <w:suppressAutoHyphens/>
              <w:rPr>
                <w:rFonts w:eastAsia="Arial Unicode MS" w:cs="Mangal"/>
                <w:kern w:val="1"/>
                <w:lang w:eastAsia="hi-IN" w:bidi="hi-IN"/>
              </w:rPr>
            </w:pPr>
          </w:p>
          <w:p w:rsidR="006E1346" w:rsidRPr="00286867" w:rsidRDefault="006E1346" w:rsidP="001E727C">
            <w:pPr>
              <w:widowControl w:val="0"/>
              <w:suppressAutoHyphens/>
              <w:rPr>
                <w:rFonts w:eastAsia="Arial Unicode MS" w:cs="Mangal"/>
                <w:kern w:val="1"/>
                <w:lang w:eastAsia="hi-IN" w:bidi="hi-IN"/>
              </w:rPr>
            </w:pPr>
          </w:p>
          <w:p w:rsidR="006E1346" w:rsidRDefault="006E1346" w:rsidP="001E727C">
            <w:pPr>
              <w:widowControl w:val="0"/>
              <w:suppressAutoHyphens/>
              <w:rPr>
                <w:rFonts w:eastAsia="Arial Unicode MS" w:cs="Mangal"/>
                <w:kern w:val="1"/>
                <w:lang w:eastAsia="hi-IN" w:bidi="hi-IN"/>
              </w:rPr>
            </w:pPr>
          </w:p>
          <w:p w:rsidR="006E1346" w:rsidRDefault="006E1346" w:rsidP="001E727C">
            <w:pPr>
              <w:widowControl w:val="0"/>
              <w:suppressAutoHyphens/>
              <w:rPr>
                <w:rFonts w:eastAsia="Arial Unicode MS" w:cs="Mangal"/>
                <w:kern w:val="1"/>
                <w:lang w:eastAsia="hi-IN" w:bidi="hi-IN"/>
              </w:rPr>
            </w:pPr>
          </w:p>
          <w:p w:rsidR="006E1346" w:rsidRPr="00FD48A9" w:rsidRDefault="006E1346" w:rsidP="001E727C">
            <w:pPr>
              <w:widowControl w:val="0"/>
              <w:suppressAutoHyphens/>
              <w:rPr>
                <w:rFonts w:eastAsia="Arial Unicode MS" w:cs="Mangal"/>
                <w:kern w:val="1"/>
                <w:lang w:eastAsia="hi-IN" w:bidi="hi-IN"/>
              </w:rPr>
            </w:pPr>
          </w:p>
          <w:p w:rsidR="006E1346" w:rsidRPr="00FD48A9" w:rsidRDefault="006E1346" w:rsidP="001E727C">
            <w:pPr>
              <w:widowControl w:val="0"/>
              <w:suppressAutoHyphens/>
              <w:rPr>
                <w:rFonts w:eastAsia="Arial Unicode MS" w:cs="Mangal"/>
                <w:kern w:val="1"/>
                <w:lang w:eastAsia="hi-IN" w:bidi="hi-IN"/>
              </w:rPr>
            </w:pPr>
            <w:r w:rsidRPr="00FD48A9">
              <w:rPr>
                <w:rFonts w:eastAsia="Arial Unicode MS" w:cs="Mangal"/>
                <w:kern w:val="1"/>
                <w:lang w:eastAsia="hi-IN" w:bidi="hi-IN"/>
              </w:rPr>
              <w:t>________________  /_______________</w:t>
            </w:r>
          </w:p>
          <w:p w:rsidR="006E1346" w:rsidRDefault="006E1346" w:rsidP="001E727C">
            <w:pPr>
              <w:widowControl w:val="0"/>
              <w:suppressAutoHyphens/>
              <w:rPr>
                <w:rFonts w:eastAsia="Arial Unicode MS" w:cs="Mangal"/>
                <w:kern w:val="1"/>
                <w:lang w:eastAsia="hi-IN" w:bidi="hi-IN"/>
              </w:rPr>
            </w:pPr>
            <w:r w:rsidRPr="00FD48A9">
              <w:rPr>
                <w:rFonts w:eastAsia="Arial Unicode MS" w:cs="Mangal"/>
                <w:kern w:val="1"/>
                <w:lang w:eastAsia="hi-IN" w:bidi="hi-IN"/>
              </w:rPr>
              <w:t>м.п.</w:t>
            </w:r>
          </w:p>
          <w:p w:rsidR="006E1346" w:rsidRPr="00FD48A9" w:rsidRDefault="006E1346" w:rsidP="001E727C">
            <w:pPr>
              <w:widowControl w:val="0"/>
              <w:suppressAutoHyphens/>
              <w:rPr>
                <w:rFonts w:eastAsia="Arial Unicode MS" w:cs="Mangal"/>
                <w:kern w:val="1"/>
                <w:lang w:eastAsia="hi-IN" w:bidi="hi-IN"/>
              </w:rPr>
            </w:pPr>
          </w:p>
        </w:tc>
      </w:tr>
    </w:tbl>
    <w:p w:rsidR="006E1346" w:rsidRPr="00FD48A9" w:rsidRDefault="006E1346" w:rsidP="006E1346">
      <w:pPr>
        <w:widowControl w:val="0"/>
        <w:autoSpaceDE w:val="0"/>
        <w:autoSpaceDN w:val="0"/>
        <w:ind w:firstLine="709"/>
        <w:jc w:val="center"/>
        <w:rPr>
          <w:bCs/>
          <w:sz w:val="26"/>
          <w:szCs w:val="26"/>
        </w:rPr>
      </w:pPr>
    </w:p>
    <w:p w:rsidR="006E1346" w:rsidRPr="001A7931" w:rsidRDefault="006E1346" w:rsidP="006E1346">
      <w:pPr>
        <w:tabs>
          <w:tab w:val="left" w:pos="2112"/>
        </w:tabs>
        <w:ind w:firstLine="540"/>
        <w:jc w:val="center"/>
        <w:rPr>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Pr="00E17240" w:rsidRDefault="006E1346" w:rsidP="006E1346">
      <w:pPr>
        <w:pageBreakBefore/>
        <w:ind w:left="6372"/>
      </w:pPr>
      <w:r w:rsidRPr="00E17240">
        <w:lastRenderedPageBreak/>
        <w:t xml:space="preserve">Приложение №1 </w:t>
      </w:r>
    </w:p>
    <w:p w:rsidR="006E1346" w:rsidRPr="00E17240" w:rsidRDefault="006E1346" w:rsidP="006E1346">
      <w:pPr>
        <w:ind w:left="6372"/>
      </w:pPr>
      <w:r w:rsidRPr="00E17240">
        <w:t>к Договору на размещение нестационарного</w:t>
      </w:r>
      <w:r>
        <w:t xml:space="preserve"> </w:t>
      </w:r>
      <w:r w:rsidRPr="00E17240">
        <w:t xml:space="preserve">торгового объекта </w:t>
      </w:r>
      <w:r>
        <w:t>(объекта по оказанию услуг)</w:t>
      </w:r>
    </w:p>
    <w:p w:rsidR="006E1346" w:rsidRPr="00E17240" w:rsidRDefault="006E1346" w:rsidP="006E1346">
      <w:pPr>
        <w:ind w:left="6372"/>
      </w:pPr>
    </w:p>
    <w:p w:rsidR="006E1346" w:rsidRPr="00E17240" w:rsidRDefault="006E1346" w:rsidP="006E1346">
      <w:pPr>
        <w:ind w:left="6372"/>
      </w:pPr>
    </w:p>
    <w:p w:rsidR="006E1346" w:rsidRPr="00E17240" w:rsidRDefault="006E1346" w:rsidP="006E1346">
      <w:pPr>
        <w:jc w:val="center"/>
        <w:rPr>
          <w:bCs/>
          <w:sz w:val="26"/>
          <w:szCs w:val="26"/>
        </w:rPr>
      </w:pPr>
      <w:r w:rsidRPr="00E17240">
        <w:rPr>
          <w:bCs/>
          <w:sz w:val="26"/>
          <w:szCs w:val="26"/>
        </w:rPr>
        <w:t xml:space="preserve">Ситуационный план </w:t>
      </w:r>
    </w:p>
    <w:p w:rsidR="006E1346" w:rsidRPr="00E17240" w:rsidRDefault="006E1346" w:rsidP="006E1346">
      <w:pPr>
        <w:jc w:val="center"/>
        <w:rPr>
          <w:bCs/>
          <w:sz w:val="26"/>
          <w:szCs w:val="26"/>
        </w:rPr>
      </w:pPr>
      <w:r w:rsidRPr="00E17240">
        <w:rPr>
          <w:bCs/>
          <w:sz w:val="26"/>
          <w:szCs w:val="26"/>
        </w:rPr>
        <w:t xml:space="preserve">размещения нестационарного торгового объекта </w:t>
      </w:r>
      <w:r>
        <w:rPr>
          <w:bCs/>
          <w:sz w:val="26"/>
          <w:szCs w:val="26"/>
        </w:rPr>
        <w:t>(объекта по оказанию услуг)</w:t>
      </w:r>
    </w:p>
    <w:p w:rsidR="006E1346" w:rsidRPr="00E17240" w:rsidRDefault="006E1346" w:rsidP="006E1346">
      <w:pPr>
        <w:jc w:val="center"/>
        <w:rPr>
          <w:bCs/>
          <w:sz w:val="26"/>
          <w:szCs w:val="26"/>
        </w:rPr>
      </w:pPr>
    </w:p>
    <w:p w:rsidR="006E1346" w:rsidRPr="00E17240" w:rsidRDefault="006E1346" w:rsidP="006E1346">
      <w:pPr>
        <w:jc w:val="center"/>
        <w:rPr>
          <w:bCs/>
          <w:sz w:val="26"/>
          <w:szCs w:val="26"/>
        </w:rPr>
      </w:pPr>
      <w:r w:rsidRPr="00E17240">
        <w:rPr>
          <w:bCs/>
          <w:sz w:val="26"/>
          <w:szCs w:val="26"/>
        </w:rPr>
        <w:t>_________________________________________</w:t>
      </w:r>
    </w:p>
    <w:p w:rsidR="006E1346" w:rsidRPr="00E17240" w:rsidRDefault="006E1346" w:rsidP="006E1346">
      <w:pPr>
        <w:jc w:val="center"/>
        <w:rPr>
          <w:bCs/>
          <w:sz w:val="26"/>
          <w:szCs w:val="26"/>
        </w:rPr>
      </w:pPr>
    </w:p>
    <w:p w:rsidR="006E1346" w:rsidRPr="00E17240" w:rsidRDefault="006E1346" w:rsidP="006E1346">
      <w:pPr>
        <w:jc w:val="center"/>
        <w:rPr>
          <w:bCs/>
          <w:sz w:val="26"/>
          <w:szCs w:val="26"/>
        </w:rPr>
      </w:pPr>
    </w:p>
    <w:p w:rsidR="006E1346" w:rsidRPr="00E17240" w:rsidRDefault="006E1346" w:rsidP="006E1346">
      <w:pPr>
        <w:jc w:val="center"/>
        <w:rPr>
          <w:bCs/>
          <w:sz w:val="26"/>
          <w:szCs w:val="26"/>
        </w:rPr>
      </w:pPr>
    </w:p>
    <w:p w:rsidR="006E1346" w:rsidRPr="00E17240" w:rsidRDefault="006E1346" w:rsidP="006E1346">
      <w:pPr>
        <w:jc w:val="center"/>
        <w:rPr>
          <w:bCs/>
          <w:sz w:val="26"/>
          <w:szCs w:val="26"/>
        </w:rPr>
      </w:pPr>
    </w:p>
    <w:p w:rsidR="006E1346" w:rsidRPr="00E17240" w:rsidRDefault="006E1346" w:rsidP="006E1346">
      <w:pPr>
        <w:jc w:val="center"/>
        <w:rPr>
          <w:bCs/>
          <w:sz w:val="26"/>
          <w:szCs w:val="26"/>
        </w:rPr>
      </w:pPr>
    </w:p>
    <w:p w:rsidR="006E1346" w:rsidRPr="00E17240" w:rsidRDefault="006E1346" w:rsidP="006E1346">
      <w:pPr>
        <w:jc w:val="right"/>
        <w:rPr>
          <w:sz w:val="28"/>
          <w:szCs w:val="28"/>
        </w:rPr>
      </w:pPr>
      <w:r w:rsidRPr="00E17240">
        <w:rPr>
          <w:bCs/>
          <w:sz w:val="26"/>
          <w:szCs w:val="26"/>
        </w:rPr>
        <w:t>М:500</w:t>
      </w:r>
    </w:p>
    <w:p w:rsidR="006E1346" w:rsidRPr="00E17240" w:rsidRDefault="006E1346" w:rsidP="006E1346">
      <w:pPr>
        <w:ind w:left="6373"/>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Pr="00E17240" w:rsidRDefault="006E1346" w:rsidP="006E1346">
      <w:pPr>
        <w:ind w:left="6373"/>
      </w:pPr>
      <w:r w:rsidRPr="00E17240">
        <w:t xml:space="preserve">Приложение №2 </w:t>
      </w:r>
    </w:p>
    <w:p w:rsidR="006E1346" w:rsidRPr="00E17240" w:rsidRDefault="006E1346" w:rsidP="006E1346">
      <w:pPr>
        <w:ind w:left="6372"/>
      </w:pPr>
      <w:r w:rsidRPr="00E17240">
        <w:t>к Договору на  размещение нестационарного</w:t>
      </w:r>
      <w:r>
        <w:t xml:space="preserve"> </w:t>
      </w:r>
      <w:r w:rsidRPr="00E17240">
        <w:t xml:space="preserve">торгового объекта </w:t>
      </w:r>
      <w:r>
        <w:t>(объекта по оказанию услуг)</w:t>
      </w:r>
    </w:p>
    <w:p w:rsidR="006E1346" w:rsidRPr="00E17240" w:rsidRDefault="006E1346" w:rsidP="006E1346">
      <w:pPr>
        <w:ind w:left="6372"/>
      </w:pPr>
    </w:p>
    <w:p w:rsidR="006E1346" w:rsidRPr="00E17240" w:rsidRDefault="006E1346" w:rsidP="006E1346">
      <w:pPr>
        <w:ind w:left="6372"/>
      </w:pPr>
    </w:p>
    <w:p w:rsidR="006E1346" w:rsidRPr="00E17240" w:rsidRDefault="006E1346" w:rsidP="006E1346">
      <w:pPr>
        <w:ind w:left="6372"/>
      </w:pPr>
    </w:p>
    <w:p w:rsidR="006E1346" w:rsidRPr="00E17240" w:rsidRDefault="006E1346" w:rsidP="006E1346">
      <w:pPr>
        <w:jc w:val="center"/>
        <w:rPr>
          <w:bCs/>
          <w:sz w:val="26"/>
          <w:szCs w:val="26"/>
        </w:rPr>
      </w:pPr>
      <w:r w:rsidRPr="00E17240">
        <w:rPr>
          <w:bCs/>
          <w:sz w:val="26"/>
          <w:szCs w:val="26"/>
        </w:rPr>
        <w:t xml:space="preserve">Эскизный проект </w:t>
      </w:r>
    </w:p>
    <w:p w:rsidR="006E1346" w:rsidRPr="00E17240" w:rsidRDefault="006E1346" w:rsidP="006E1346">
      <w:pPr>
        <w:jc w:val="center"/>
        <w:rPr>
          <w:bCs/>
          <w:sz w:val="26"/>
          <w:szCs w:val="26"/>
        </w:rPr>
      </w:pPr>
      <w:r w:rsidRPr="00E17240">
        <w:rPr>
          <w:bCs/>
          <w:sz w:val="26"/>
          <w:szCs w:val="26"/>
        </w:rPr>
        <w:t>нестационарного торгового объекта</w:t>
      </w:r>
      <w:r>
        <w:rPr>
          <w:bCs/>
          <w:sz w:val="26"/>
          <w:szCs w:val="26"/>
        </w:rPr>
        <w:t xml:space="preserve"> (объекта по оказанию услуг)</w:t>
      </w:r>
    </w:p>
    <w:p w:rsidR="006E1346" w:rsidRPr="00E17240" w:rsidRDefault="006E1346" w:rsidP="006E1346">
      <w:pPr>
        <w:jc w:val="center"/>
      </w:pPr>
      <w:r w:rsidRPr="00E17240">
        <w:rPr>
          <w:bCs/>
          <w:sz w:val="26"/>
          <w:szCs w:val="26"/>
        </w:rPr>
        <w:t>_____________________________________</w:t>
      </w:r>
    </w:p>
    <w:p w:rsidR="006E1346" w:rsidRPr="00E17240" w:rsidRDefault="006E1346" w:rsidP="006E1346">
      <w:pPr>
        <w:widowControl w:val="0"/>
        <w:autoSpaceDE w:val="0"/>
        <w:autoSpaceDN w:val="0"/>
        <w:adjustRightInd w:val="0"/>
        <w:ind w:firstLine="709"/>
        <w:jc w:val="both"/>
        <w:rPr>
          <w:sz w:val="28"/>
          <w:szCs w:val="28"/>
        </w:rPr>
      </w:pPr>
      <w:r w:rsidRPr="00E17240">
        <w:rPr>
          <w:sz w:val="28"/>
          <w:szCs w:val="28"/>
        </w:rPr>
        <w:t xml:space="preserve"> </w:t>
      </w: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Default="006E1346" w:rsidP="006E1346">
      <w:pPr>
        <w:pStyle w:val="ae"/>
        <w:rPr>
          <w:rFonts w:ascii="Times New Roman" w:hAnsi="Times New Roman"/>
          <w:sz w:val="28"/>
          <w:szCs w:val="28"/>
        </w:rPr>
      </w:pPr>
    </w:p>
    <w:p w:rsidR="006E1346" w:rsidRPr="003E15D3" w:rsidRDefault="006E1346" w:rsidP="006E1346">
      <w:pPr>
        <w:ind w:left="5670"/>
      </w:pPr>
      <w:r w:rsidRPr="003E15D3">
        <w:t xml:space="preserve">Приложение № </w:t>
      </w:r>
      <w:r>
        <w:t>2</w:t>
      </w:r>
    </w:p>
    <w:p w:rsidR="006E1346" w:rsidRPr="003E15D3" w:rsidRDefault="006E1346" w:rsidP="006E1346">
      <w:pPr>
        <w:widowControl w:val="0"/>
        <w:autoSpaceDE w:val="0"/>
        <w:autoSpaceDN w:val="0"/>
        <w:adjustRightInd w:val="0"/>
        <w:ind w:left="5670"/>
        <w:rPr>
          <w:bCs/>
        </w:rPr>
      </w:pPr>
      <w:r w:rsidRPr="003E15D3">
        <w:rPr>
          <w:bCs/>
        </w:rPr>
        <w:t>к постановлению администрации</w:t>
      </w:r>
    </w:p>
    <w:p w:rsidR="006E1346" w:rsidRPr="003E15D3" w:rsidRDefault="006E1346" w:rsidP="006E1346">
      <w:pPr>
        <w:widowControl w:val="0"/>
        <w:autoSpaceDE w:val="0"/>
        <w:autoSpaceDN w:val="0"/>
        <w:adjustRightInd w:val="0"/>
        <w:ind w:left="5670"/>
        <w:rPr>
          <w:bCs/>
        </w:rPr>
      </w:pPr>
      <w:r w:rsidRPr="003E15D3">
        <w:rPr>
          <w:bCs/>
        </w:rPr>
        <w:t>муниципального района Аургазинский район Республики Башкортостан</w:t>
      </w:r>
    </w:p>
    <w:p w:rsidR="006E1346" w:rsidRPr="003E15D3" w:rsidRDefault="006E1346" w:rsidP="006E1346">
      <w:pPr>
        <w:widowControl w:val="0"/>
        <w:autoSpaceDE w:val="0"/>
        <w:autoSpaceDN w:val="0"/>
        <w:adjustRightInd w:val="0"/>
        <w:ind w:left="5670"/>
        <w:rPr>
          <w:bCs/>
        </w:rPr>
      </w:pPr>
      <w:r w:rsidRPr="003E15D3">
        <w:rPr>
          <w:bCs/>
        </w:rPr>
        <w:t xml:space="preserve">от </w:t>
      </w:r>
      <w:r>
        <w:rPr>
          <w:bCs/>
        </w:rPr>
        <w:t>16.12.</w:t>
      </w:r>
      <w:r w:rsidRPr="003E15D3">
        <w:rPr>
          <w:bCs/>
        </w:rPr>
        <w:t>20</w:t>
      </w:r>
      <w:r>
        <w:rPr>
          <w:bCs/>
        </w:rPr>
        <w:t>22</w:t>
      </w:r>
      <w:r w:rsidRPr="003E15D3">
        <w:rPr>
          <w:bCs/>
        </w:rPr>
        <w:t xml:space="preserve">г. № </w:t>
      </w:r>
      <w:r>
        <w:rPr>
          <w:bCs/>
        </w:rPr>
        <w:t>49</w:t>
      </w:r>
    </w:p>
    <w:p w:rsidR="006E1346" w:rsidRDefault="006E1346" w:rsidP="006E1346">
      <w:pPr>
        <w:widowControl w:val="0"/>
        <w:autoSpaceDE w:val="0"/>
        <w:autoSpaceDN w:val="0"/>
        <w:adjustRightInd w:val="0"/>
        <w:ind w:firstLine="709"/>
        <w:jc w:val="center"/>
        <w:rPr>
          <w:sz w:val="28"/>
          <w:szCs w:val="28"/>
        </w:rPr>
      </w:pPr>
    </w:p>
    <w:p w:rsidR="006E1346" w:rsidRPr="00697609" w:rsidRDefault="006E1346" w:rsidP="006E1346">
      <w:pPr>
        <w:widowControl w:val="0"/>
        <w:autoSpaceDE w:val="0"/>
        <w:autoSpaceDN w:val="0"/>
        <w:adjustRightInd w:val="0"/>
        <w:ind w:firstLine="709"/>
        <w:jc w:val="center"/>
        <w:rPr>
          <w:sz w:val="28"/>
          <w:szCs w:val="28"/>
        </w:rPr>
      </w:pPr>
    </w:p>
    <w:p w:rsidR="006E1346" w:rsidRPr="005F66CB" w:rsidRDefault="006E1346" w:rsidP="006E1346">
      <w:pPr>
        <w:widowControl w:val="0"/>
        <w:autoSpaceDE w:val="0"/>
        <w:autoSpaceDN w:val="0"/>
        <w:adjustRightInd w:val="0"/>
        <w:ind w:firstLine="709"/>
        <w:jc w:val="center"/>
        <w:rPr>
          <w:b/>
        </w:rPr>
      </w:pPr>
      <w:r w:rsidRPr="005F66CB">
        <w:rPr>
          <w:b/>
        </w:rPr>
        <w:t xml:space="preserve">Положение </w:t>
      </w:r>
    </w:p>
    <w:p w:rsidR="006E1346" w:rsidRPr="005F66CB" w:rsidRDefault="006E1346" w:rsidP="006E1346">
      <w:pPr>
        <w:widowControl w:val="0"/>
        <w:autoSpaceDE w:val="0"/>
        <w:autoSpaceDN w:val="0"/>
        <w:adjustRightInd w:val="0"/>
        <w:ind w:firstLine="709"/>
        <w:jc w:val="center"/>
        <w:rPr>
          <w:b/>
        </w:rPr>
      </w:pPr>
      <w:r w:rsidRPr="005F66CB">
        <w:rPr>
          <w:b/>
        </w:rPr>
        <w:t xml:space="preserve">о проведении торгов на право заключения договора на размещение нестационарного торгового объекта (объекта по оказанию услуг) на территории сельского поселения Тряпинский сельсовет муниципального района Аургазинский район Республики Башкортостан </w:t>
      </w:r>
    </w:p>
    <w:p w:rsidR="006E1346" w:rsidRPr="005F66CB" w:rsidRDefault="006E1346" w:rsidP="006E1346">
      <w:pPr>
        <w:widowControl w:val="0"/>
        <w:autoSpaceDE w:val="0"/>
        <w:autoSpaceDN w:val="0"/>
        <w:adjustRightInd w:val="0"/>
        <w:ind w:firstLine="709"/>
        <w:jc w:val="center"/>
        <w:rPr>
          <w:b/>
        </w:rPr>
      </w:pPr>
    </w:p>
    <w:p w:rsidR="006E1346" w:rsidRPr="005F66CB" w:rsidRDefault="006E1346" w:rsidP="006E1346">
      <w:pPr>
        <w:widowControl w:val="0"/>
        <w:autoSpaceDE w:val="0"/>
        <w:autoSpaceDN w:val="0"/>
        <w:adjustRightInd w:val="0"/>
        <w:ind w:firstLine="709"/>
        <w:jc w:val="center"/>
        <w:rPr>
          <w:b/>
        </w:rPr>
      </w:pPr>
      <w:r w:rsidRPr="005F66CB">
        <w:rPr>
          <w:b/>
        </w:rPr>
        <w:t>1. Основные понятия и термины</w:t>
      </w:r>
    </w:p>
    <w:p w:rsidR="006E1346" w:rsidRPr="005F66CB" w:rsidRDefault="006E1346" w:rsidP="006E1346">
      <w:pPr>
        <w:widowControl w:val="0"/>
        <w:autoSpaceDE w:val="0"/>
        <w:autoSpaceDN w:val="0"/>
        <w:adjustRightInd w:val="0"/>
        <w:ind w:firstLine="709"/>
        <w:jc w:val="center"/>
      </w:pPr>
    </w:p>
    <w:p w:rsidR="006E1346" w:rsidRPr="005F66CB" w:rsidRDefault="006E1346" w:rsidP="006E1346">
      <w:pPr>
        <w:widowControl w:val="0"/>
        <w:autoSpaceDE w:val="0"/>
        <w:autoSpaceDN w:val="0"/>
        <w:adjustRightInd w:val="0"/>
        <w:ind w:firstLine="709"/>
        <w:jc w:val="both"/>
      </w:pPr>
      <w:r w:rsidRPr="005F66CB">
        <w:t>1.1. Аукцион - форма публичных торгов, при которых право на заключение договора на размещение нестационарных торговых объектов (объектов по оказанию услуг)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(далее – договор на размещение нестационарных торговых объектов объектов по оказанию услуг)) приобретается лицом, предложившим наиболее высокую цену за право заключения указанного договора.</w:t>
      </w:r>
    </w:p>
    <w:p w:rsidR="006E1346" w:rsidRPr="005F66CB" w:rsidRDefault="006E1346" w:rsidP="006E1346">
      <w:pPr>
        <w:widowControl w:val="0"/>
        <w:autoSpaceDE w:val="0"/>
        <w:autoSpaceDN w:val="0"/>
        <w:adjustRightInd w:val="0"/>
        <w:ind w:firstLine="709"/>
        <w:jc w:val="both"/>
      </w:pPr>
      <w:r w:rsidRPr="005F66CB">
        <w:t>1.2. Конкурс - форма публичных торгов, при которых право на заключение договора на размещение нестационарных торговых объектов (объектов по оказанию услуг) приобретается лицом, взявшим на себя обязательства выполнить условия конкурса (предоставившим наилучшие предложения по исполнению условий, определенных организатором торгов при объявлении конкурса).</w:t>
      </w:r>
    </w:p>
    <w:p w:rsidR="006E1346" w:rsidRPr="005F66CB" w:rsidRDefault="006E1346" w:rsidP="006E1346">
      <w:pPr>
        <w:widowControl w:val="0"/>
        <w:autoSpaceDE w:val="0"/>
        <w:autoSpaceDN w:val="0"/>
        <w:adjustRightInd w:val="0"/>
        <w:ind w:firstLine="709"/>
        <w:jc w:val="both"/>
      </w:pPr>
      <w:r w:rsidRPr="005F66CB">
        <w:t>1.3. Предмет торгов - право заключения договора на размещение нестационарных торговых объектов (объектов по оказанию услуг) на территории муниципального района Аургазинский район Республики Башкортостан.</w:t>
      </w:r>
    </w:p>
    <w:p w:rsidR="006E1346" w:rsidRPr="005F66CB" w:rsidRDefault="006E1346" w:rsidP="006E1346">
      <w:pPr>
        <w:widowControl w:val="0"/>
        <w:autoSpaceDE w:val="0"/>
        <w:autoSpaceDN w:val="0"/>
        <w:adjustRightInd w:val="0"/>
        <w:ind w:firstLine="709"/>
        <w:jc w:val="both"/>
      </w:pPr>
      <w:r w:rsidRPr="005F66CB">
        <w:t>1.4. Организатор торгов - администрация сельского поселения Тряпинский сельсовет муниципального района Аургазинский район Республики Башкортостан.</w:t>
      </w:r>
    </w:p>
    <w:p w:rsidR="006E1346" w:rsidRPr="005F66CB" w:rsidRDefault="006E1346" w:rsidP="006E1346">
      <w:pPr>
        <w:widowControl w:val="0"/>
        <w:autoSpaceDE w:val="0"/>
        <w:autoSpaceDN w:val="0"/>
        <w:ind w:firstLine="709"/>
        <w:jc w:val="both"/>
      </w:pPr>
      <w:r w:rsidRPr="005F66CB">
        <w:t>1.5. Конкурсная (аукционная) комиссия по размещению нестационарных торговых объектов (объектов по оказанию услуг) - постоянно действующий коллегиальный орган, уполномоченный проводить конкурс (аукцион) на право заключения договора на размещение нестационарных торговых объектов (объектов пор оказанию услуг) на территории муниципального района Аургазинский район Республики Башкортостан (далее - конкурсная (аукционная) комиссия), состав и порядок работы которой определяется постановлением администрации муниципального района.</w:t>
      </w:r>
    </w:p>
    <w:p w:rsidR="006E1346" w:rsidRPr="005F66CB" w:rsidRDefault="006E1346" w:rsidP="006E1346">
      <w:pPr>
        <w:widowControl w:val="0"/>
        <w:autoSpaceDE w:val="0"/>
        <w:autoSpaceDN w:val="0"/>
        <w:adjustRightInd w:val="0"/>
        <w:ind w:firstLine="709"/>
        <w:jc w:val="center"/>
      </w:pPr>
    </w:p>
    <w:p w:rsidR="006E1346" w:rsidRPr="005F66CB" w:rsidRDefault="006E1346" w:rsidP="006E1346">
      <w:pPr>
        <w:widowControl w:val="0"/>
        <w:autoSpaceDE w:val="0"/>
        <w:autoSpaceDN w:val="0"/>
        <w:adjustRightInd w:val="0"/>
        <w:ind w:firstLine="709"/>
        <w:jc w:val="center"/>
        <w:rPr>
          <w:b/>
        </w:rPr>
      </w:pPr>
      <w:r w:rsidRPr="005F66CB">
        <w:rPr>
          <w:b/>
        </w:rPr>
        <w:t>2. Требования к участникам торгов</w:t>
      </w:r>
    </w:p>
    <w:p w:rsidR="006E1346" w:rsidRPr="005F66CB" w:rsidRDefault="006E1346" w:rsidP="006E1346">
      <w:pPr>
        <w:widowControl w:val="0"/>
        <w:autoSpaceDE w:val="0"/>
        <w:autoSpaceDN w:val="0"/>
        <w:adjustRightInd w:val="0"/>
        <w:ind w:firstLine="709"/>
        <w:jc w:val="center"/>
      </w:pPr>
    </w:p>
    <w:p w:rsidR="006E1346" w:rsidRPr="005F66CB" w:rsidRDefault="006E1346" w:rsidP="006E1346">
      <w:pPr>
        <w:widowControl w:val="0"/>
        <w:autoSpaceDE w:val="0"/>
        <w:autoSpaceDN w:val="0"/>
        <w:adjustRightInd w:val="0"/>
        <w:ind w:firstLine="709"/>
        <w:jc w:val="both"/>
      </w:pPr>
      <w:r w:rsidRPr="005F66CB">
        <w:t>2.1. Участником торгов может быть любое юридическое лицо, индивидуальный предприниматель, самозанятые (</w:t>
      </w:r>
      <w:r w:rsidRPr="005F66CB">
        <w:rPr>
          <w:rStyle w:val="FontStyle36"/>
        </w:rPr>
        <w:t>физические лица, не являющиеся индивидуальным предпринимателем и применяющей специальный налоговый режим "Налог на профессиональный доход</w:t>
      </w:r>
      <w:r w:rsidRPr="005F66CB">
        <w:rPr>
          <w:rStyle w:val="FontStyle36"/>
          <w:color w:val="000000"/>
        </w:rPr>
        <w:t>").</w:t>
      </w:r>
    </w:p>
    <w:p w:rsidR="006E1346" w:rsidRPr="005F66CB" w:rsidRDefault="006E1346" w:rsidP="006E1346">
      <w:pPr>
        <w:widowControl w:val="0"/>
        <w:autoSpaceDE w:val="0"/>
        <w:autoSpaceDN w:val="0"/>
        <w:adjustRightInd w:val="0"/>
        <w:ind w:firstLine="709"/>
        <w:jc w:val="both"/>
      </w:pPr>
      <w:r w:rsidRPr="005F66CB">
        <w:t xml:space="preserve">2.2. Участники торгов должны соответствовать следующим обязательным </w:t>
      </w:r>
      <w:r w:rsidRPr="005F66CB">
        <w:lastRenderedPageBreak/>
        <w:t>требованиям:</w:t>
      </w:r>
    </w:p>
    <w:p w:rsidR="006E1346" w:rsidRPr="005F66CB" w:rsidRDefault="006E1346" w:rsidP="006E1346">
      <w:pPr>
        <w:widowControl w:val="0"/>
        <w:autoSpaceDE w:val="0"/>
        <w:autoSpaceDN w:val="0"/>
        <w:adjustRightInd w:val="0"/>
        <w:ind w:firstLine="709"/>
        <w:jc w:val="both"/>
      </w:pPr>
      <w:r w:rsidRPr="005F66CB">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6E1346" w:rsidRPr="005F66CB" w:rsidRDefault="006E1346" w:rsidP="006E1346">
      <w:pPr>
        <w:widowControl w:val="0"/>
        <w:autoSpaceDE w:val="0"/>
        <w:autoSpaceDN w:val="0"/>
        <w:adjustRightInd w:val="0"/>
        <w:ind w:firstLine="709"/>
        <w:jc w:val="both"/>
      </w:pPr>
      <w:r w:rsidRPr="005F66CB">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7" w:history="1">
        <w:r w:rsidRPr="005F66CB">
          <w:t>Кодексом</w:t>
        </w:r>
      </w:hyperlink>
      <w:r w:rsidRPr="005F66CB">
        <w:t xml:space="preserve"> Российской Федерации об административных правонарушениях, на день подачи заявки на участие в торгах.</w:t>
      </w:r>
    </w:p>
    <w:p w:rsidR="006E1346" w:rsidRPr="005F66CB" w:rsidRDefault="006E1346" w:rsidP="006E1346">
      <w:pPr>
        <w:widowControl w:val="0"/>
        <w:autoSpaceDE w:val="0"/>
        <w:autoSpaceDN w:val="0"/>
        <w:adjustRightInd w:val="0"/>
        <w:ind w:firstLine="709"/>
        <w:jc w:val="both"/>
      </w:pPr>
    </w:p>
    <w:p w:rsidR="006E1346" w:rsidRPr="005F66CB" w:rsidRDefault="006E1346" w:rsidP="006E1346">
      <w:pPr>
        <w:widowControl w:val="0"/>
        <w:autoSpaceDE w:val="0"/>
        <w:autoSpaceDN w:val="0"/>
        <w:adjustRightInd w:val="0"/>
        <w:ind w:firstLine="709"/>
        <w:jc w:val="center"/>
        <w:rPr>
          <w:b/>
        </w:rPr>
      </w:pPr>
      <w:r w:rsidRPr="005F66CB">
        <w:rPr>
          <w:b/>
        </w:rPr>
        <w:t xml:space="preserve">3. Начальная (минимальная) цена на право заключения договора </w:t>
      </w:r>
    </w:p>
    <w:p w:rsidR="006E1346" w:rsidRPr="005F66CB" w:rsidRDefault="006E1346" w:rsidP="006E1346">
      <w:pPr>
        <w:widowControl w:val="0"/>
        <w:autoSpaceDE w:val="0"/>
        <w:autoSpaceDN w:val="0"/>
        <w:adjustRightInd w:val="0"/>
        <w:ind w:firstLine="709"/>
        <w:jc w:val="center"/>
        <w:rPr>
          <w:b/>
        </w:rPr>
      </w:pPr>
      <w:r w:rsidRPr="005F66CB">
        <w:rPr>
          <w:b/>
        </w:rPr>
        <w:t>и задаток для участия в торгах</w:t>
      </w:r>
    </w:p>
    <w:p w:rsidR="006E1346" w:rsidRPr="005F66CB" w:rsidRDefault="006E1346" w:rsidP="006E1346">
      <w:pPr>
        <w:widowControl w:val="0"/>
        <w:autoSpaceDE w:val="0"/>
        <w:autoSpaceDN w:val="0"/>
        <w:adjustRightInd w:val="0"/>
        <w:ind w:firstLine="709"/>
        <w:jc w:val="center"/>
      </w:pPr>
    </w:p>
    <w:p w:rsidR="006E1346" w:rsidRPr="005F66CB" w:rsidRDefault="006E1346" w:rsidP="006E1346">
      <w:pPr>
        <w:widowControl w:val="0"/>
        <w:autoSpaceDE w:val="0"/>
        <w:autoSpaceDN w:val="0"/>
        <w:adjustRightInd w:val="0"/>
        <w:ind w:firstLine="709"/>
        <w:jc w:val="both"/>
      </w:pPr>
      <w:r w:rsidRPr="005F66CB">
        <w:t>3.1 Начальная (минимальная) цена на право заключения договора определяется в соответствии с Порядком размещения нестационарных торговых объектов (объектов по оказанию услуг) на территории сельского поселения Тряпинский сельсовет муниципального района Аургазинский район Республики Башкортостан.</w:t>
      </w:r>
    </w:p>
    <w:p w:rsidR="006E1346" w:rsidRPr="005F66CB" w:rsidRDefault="006E1346" w:rsidP="006E1346">
      <w:pPr>
        <w:widowControl w:val="0"/>
        <w:autoSpaceDE w:val="0"/>
        <w:autoSpaceDN w:val="0"/>
        <w:adjustRightInd w:val="0"/>
        <w:ind w:firstLine="709"/>
        <w:jc w:val="both"/>
      </w:pPr>
      <w:r w:rsidRPr="005F66CB">
        <w:t>3.1. Для участия в торгах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 (объекта по оказанию услуг).</w:t>
      </w:r>
    </w:p>
    <w:p w:rsidR="006E1346" w:rsidRPr="005F66CB" w:rsidRDefault="006E1346" w:rsidP="006E1346">
      <w:pPr>
        <w:widowControl w:val="0"/>
        <w:autoSpaceDE w:val="0"/>
        <w:autoSpaceDN w:val="0"/>
        <w:adjustRightInd w:val="0"/>
        <w:ind w:firstLine="709"/>
        <w:jc w:val="both"/>
      </w:pPr>
      <w:r w:rsidRPr="005F66CB">
        <w:t>3.2. В случае проведения торгов по нескольким лотам задаток устанавливается в отношении каждого лота отдельно.</w:t>
      </w:r>
    </w:p>
    <w:p w:rsidR="006E1346" w:rsidRPr="005F66CB" w:rsidRDefault="006E1346" w:rsidP="006E1346">
      <w:pPr>
        <w:widowControl w:val="0"/>
        <w:autoSpaceDE w:val="0"/>
        <w:autoSpaceDN w:val="0"/>
        <w:adjustRightInd w:val="0"/>
        <w:ind w:firstLine="709"/>
        <w:jc w:val="both"/>
      </w:pPr>
    </w:p>
    <w:p w:rsidR="006E1346" w:rsidRPr="005F66CB" w:rsidRDefault="006E1346" w:rsidP="006E1346">
      <w:pPr>
        <w:widowControl w:val="0"/>
        <w:autoSpaceDE w:val="0"/>
        <w:autoSpaceDN w:val="0"/>
        <w:adjustRightInd w:val="0"/>
        <w:ind w:firstLine="709"/>
        <w:jc w:val="center"/>
        <w:rPr>
          <w:b/>
        </w:rPr>
      </w:pPr>
      <w:r w:rsidRPr="005F66CB">
        <w:rPr>
          <w:b/>
        </w:rPr>
        <w:t>4. Извещение о проведении торгов и документация</w:t>
      </w:r>
    </w:p>
    <w:p w:rsidR="006E1346" w:rsidRPr="005F66CB" w:rsidRDefault="006E1346" w:rsidP="006E1346">
      <w:pPr>
        <w:widowControl w:val="0"/>
        <w:autoSpaceDE w:val="0"/>
        <w:autoSpaceDN w:val="0"/>
        <w:adjustRightInd w:val="0"/>
        <w:ind w:firstLine="709"/>
        <w:jc w:val="center"/>
        <w:rPr>
          <w:b/>
        </w:rPr>
      </w:pPr>
    </w:p>
    <w:p w:rsidR="006E1346" w:rsidRPr="005F66CB" w:rsidRDefault="006E1346" w:rsidP="006E1346">
      <w:pPr>
        <w:widowControl w:val="0"/>
        <w:autoSpaceDE w:val="0"/>
        <w:autoSpaceDN w:val="0"/>
        <w:adjustRightInd w:val="0"/>
        <w:ind w:firstLine="709"/>
        <w:jc w:val="both"/>
      </w:pPr>
      <w:r w:rsidRPr="005F66CB">
        <w:t>4.1. Информация о проведении торгов размещается в официальном печатном издании и на официальном сайте администрации сельского поселения Тряпинский сельсовет муниципального района Аургазинский район Республики Башкортостан в информационно-телекоммуникационной сети «Интернет» (далее - официальный сайт торгов) в срок не менее чем за тридцать дней до дня окончания подачи заявок на участие в торгах.</w:t>
      </w:r>
    </w:p>
    <w:p w:rsidR="006E1346" w:rsidRPr="005F66CB" w:rsidRDefault="006E1346" w:rsidP="006E1346">
      <w:pPr>
        <w:widowControl w:val="0"/>
        <w:autoSpaceDE w:val="0"/>
        <w:autoSpaceDN w:val="0"/>
        <w:adjustRightInd w:val="0"/>
        <w:ind w:firstLine="709"/>
        <w:jc w:val="both"/>
      </w:pPr>
      <w:r w:rsidRPr="005F66CB">
        <w:t>4.2. В извещении о проведении торгов указываются следующие обязательные сведения:</w:t>
      </w:r>
    </w:p>
    <w:p w:rsidR="006E1346" w:rsidRPr="005F66CB" w:rsidRDefault="006E1346" w:rsidP="006E1346">
      <w:pPr>
        <w:widowControl w:val="0"/>
        <w:autoSpaceDE w:val="0"/>
        <w:autoSpaceDN w:val="0"/>
        <w:adjustRightInd w:val="0"/>
        <w:ind w:firstLine="709"/>
        <w:jc w:val="both"/>
      </w:pPr>
      <w:r w:rsidRPr="005F66CB">
        <w:t>1) наименование, место нахождения, почтовый адрес, адрес электронной почты и номер контактного телефона организатора торгов;</w:t>
      </w:r>
    </w:p>
    <w:p w:rsidR="006E1346" w:rsidRPr="005F66CB" w:rsidRDefault="006E1346" w:rsidP="006E1346">
      <w:pPr>
        <w:widowControl w:val="0"/>
        <w:shd w:val="clear" w:color="auto" w:fill="FFFFFF"/>
        <w:autoSpaceDE w:val="0"/>
        <w:autoSpaceDN w:val="0"/>
        <w:ind w:firstLine="709"/>
        <w:jc w:val="both"/>
      </w:pPr>
      <w:r w:rsidRPr="005F66CB">
        <w:t>2) сведения о предмете торгов, в том числе о его местоположении и размере площади места размещения нестационарного торгового объекта (объекта по оказанию услуг); виде нестационарного торгового объекта (объекта по оказанию услуг); специализации нестационарного торгового объекта (объекта по оказанию услуг);</w:t>
      </w:r>
    </w:p>
    <w:p w:rsidR="006E1346" w:rsidRPr="005F66CB" w:rsidRDefault="006E1346" w:rsidP="006E1346">
      <w:pPr>
        <w:widowControl w:val="0"/>
        <w:autoSpaceDE w:val="0"/>
        <w:autoSpaceDN w:val="0"/>
        <w:adjustRightInd w:val="0"/>
        <w:ind w:firstLine="709"/>
        <w:jc w:val="both"/>
      </w:pPr>
      <w:r w:rsidRPr="005F66CB">
        <w:t>3) начальная (минимальная) цена права на заключение договора на размещение нестационарного торгового объекта (объекта по оказанию услуг);</w:t>
      </w:r>
    </w:p>
    <w:p w:rsidR="006E1346" w:rsidRPr="005F66CB" w:rsidRDefault="006E1346" w:rsidP="006E1346">
      <w:pPr>
        <w:widowControl w:val="0"/>
        <w:autoSpaceDE w:val="0"/>
        <w:autoSpaceDN w:val="0"/>
        <w:adjustRightInd w:val="0"/>
        <w:ind w:firstLine="709"/>
        <w:jc w:val="both"/>
      </w:pPr>
      <w:r w:rsidRPr="005F66CB">
        <w:t>4) срок действия договора на размещение нестационарного торгового объекта (объекта по оказанию услуг);</w:t>
      </w:r>
    </w:p>
    <w:p w:rsidR="006E1346" w:rsidRPr="005F66CB" w:rsidRDefault="006E1346" w:rsidP="006E1346">
      <w:pPr>
        <w:widowControl w:val="0"/>
        <w:autoSpaceDE w:val="0"/>
        <w:autoSpaceDN w:val="0"/>
        <w:adjustRightInd w:val="0"/>
        <w:ind w:firstLine="709"/>
        <w:jc w:val="both"/>
      </w:pPr>
      <w:r w:rsidRPr="005F66CB">
        <w:t>5) срок, место и порядок предоставления документации о торгах;</w:t>
      </w:r>
    </w:p>
    <w:p w:rsidR="006E1346" w:rsidRPr="005F66CB" w:rsidRDefault="006E1346" w:rsidP="006E1346">
      <w:pPr>
        <w:widowControl w:val="0"/>
        <w:autoSpaceDE w:val="0"/>
        <w:autoSpaceDN w:val="0"/>
        <w:adjustRightInd w:val="0"/>
        <w:ind w:firstLine="709"/>
        <w:jc w:val="both"/>
      </w:pPr>
      <w:r w:rsidRPr="005F66CB">
        <w:t>6) размер задатка;</w:t>
      </w:r>
    </w:p>
    <w:p w:rsidR="006E1346" w:rsidRPr="005F66CB" w:rsidRDefault="006E1346" w:rsidP="006E1346">
      <w:pPr>
        <w:widowControl w:val="0"/>
        <w:autoSpaceDE w:val="0"/>
        <w:autoSpaceDN w:val="0"/>
        <w:adjustRightInd w:val="0"/>
        <w:ind w:firstLine="709"/>
        <w:jc w:val="both"/>
      </w:pPr>
      <w:r w:rsidRPr="005F66CB">
        <w:t>7) дата окончания срока подачи заявок на участие в торгах;</w:t>
      </w:r>
    </w:p>
    <w:p w:rsidR="006E1346" w:rsidRPr="005F66CB" w:rsidRDefault="006E1346" w:rsidP="006E1346">
      <w:pPr>
        <w:widowControl w:val="0"/>
        <w:autoSpaceDE w:val="0"/>
        <w:autoSpaceDN w:val="0"/>
        <w:ind w:firstLine="709"/>
        <w:jc w:val="both"/>
      </w:pPr>
      <w:r w:rsidRPr="005F66CB">
        <w:t>8) место, дата и время проведения аукциона и подведения его итогов (в случае проведения аукциона);</w:t>
      </w:r>
    </w:p>
    <w:p w:rsidR="006E1346" w:rsidRPr="005F66CB" w:rsidRDefault="006E1346" w:rsidP="006E1346">
      <w:pPr>
        <w:widowControl w:val="0"/>
        <w:autoSpaceDE w:val="0"/>
        <w:autoSpaceDN w:val="0"/>
        <w:adjustRightInd w:val="0"/>
        <w:ind w:firstLine="709"/>
        <w:jc w:val="both"/>
      </w:pPr>
      <w:r w:rsidRPr="005F66CB">
        <w:t>9) место, дата и время вскрытия конвертов с заявками на участие в конкурсе, место и дата рассмотрения таких заявок и подведения итогов конкурса (в случае проведения конкурса).</w:t>
      </w:r>
    </w:p>
    <w:p w:rsidR="006E1346" w:rsidRPr="005F66CB" w:rsidRDefault="006E1346" w:rsidP="006E1346">
      <w:pPr>
        <w:widowControl w:val="0"/>
        <w:autoSpaceDE w:val="0"/>
        <w:autoSpaceDN w:val="0"/>
        <w:ind w:firstLine="709"/>
        <w:jc w:val="both"/>
      </w:pPr>
      <w:r w:rsidRPr="005F66CB">
        <w:lastRenderedPageBreak/>
        <w:t>4.3. Документация о торгах разрабатывается и утверждается организатором торгов.</w:t>
      </w:r>
    </w:p>
    <w:p w:rsidR="006E1346" w:rsidRPr="005F66CB" w:rsidRDefault="006E1346" w:rsidP="006E1346">
      <w:pPr>
        <w:widowControl w:val="0"/>
        <w:autoSpaceDE w:val="0"/>
        <w:autoSpaceDN w:val="0"/>
        <w:ind w:firstLine="709"/>
        <w:jc w:val="both"/>
      </w:pPr>
      <w:r w:rsidRPr="005F66CB">
        <w:t>4.4. Помимо сведений и информации, указанных в пункте 4.2 настоящего Положения, документация о торгах должна содержать:</w:t>
      </w:r>
    </w:p>
    <w:p w:rsidR="006E1346" w:rsidRPr="005F66CB" w:rsidRDefault="006E1346" w:rsidP="006E1346">
      <w:pPr>
        <w:widowControl w:val="0"/>
        <w:autoSpaceDE w:val="0"/>
        <w:autoSpaceDN w:val="0"/>
        <w:adjustRightInd w:val="0"/>
        <w:ind w:firstLine="709"/>
        <w:jc w:val="both"/>
      </w:pPr>
      <w:r w:rsidRPr="005F66CB">
        <w:t>1) требования к содержанию, форме и составу заявки на участие в торгах;</w:t>
      </w:r>
    </w:p>
    <w:p w:rsidR="006E1346" w:rsidRPr="005F66CB" w:rsidRDefault="006E1346" w:rsidP="006E1346">
      <w:pPr>
        <w:widowControl w:val="0"/>
        <w:autoSpaceDE w:val="0"/>
        <w:autoSpaceDN w:val="0"/>
        <w:adjustRightInd w:val="0"/>
        <w:ind w:firstLine="709"/>
        <w:jc w:val="both"/>
      </w:pPr>
      <w:r w:rsidRPr="005F66CB">
        <w:t>2) порядок, место, дату начала и дату окончания срока подачи заявок на участие в торгах. При этом датой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p>
    <w:p w:rsidR="006E1346" w:rsidRPr="005F66CB" w:rsidRDefault="006E1346" w:rsidP="006E1346">
      <w:pPr>
        <w:widowControl w:val="0"/>
        <w:autoSpaceDE w:val="0"/>
        <w:autoSpaceDN w:val="0"/>
        <w:adjustRightInd w:val="0"/>
        <w:ind w:firstLine="709"/>
        <w:jc w:val="both"/>
      </w:pPr>
      <w:r w:rsidRPr="005F66CB">
        <w:t>3) требование о внесении задатка, срок и порядок внесения задатка, реквизиты счета для перечисления задатка;</w:t>
      </w:r>
    </w:p>
    <w:p w:rsidR="006E1346" w:rsidRPr="005F66CB" w:rsidRDefault="006E1346" w:rsidP="006E1346">
      <w:pPr>
        <w:widowControl w:val="0"/>
        <w:autoSpaceDE w:val="0"/>
        <w:autoSpaceDN w:val="0"/>
        <w:adjustRightInd w:val="0"/>
        <w:ind w:firstLine="709"/>
        <w:jc w:val="both"/>
      </w:pPr>
      <w:r w:rsidRPr="005F66CB">
        <w:t>4) требования к претендентам на участие в торгах;</w:t>
      </w:r>
    </w:p>
    <w:p w:rsidR="006E1346" w:rsidRPr="005F66CB" w:rsidRDefault="006E1346" w:rsidP="006E1346">
      <w:pPr>
        <w:widowControl w:val="0"/>
        <w:autoSpaceDE w:val="0"/>
        <w:autoSpaceDN w:val="0"/>
        <w:adjustRightInd w:val="0"/>
        <w:ind w:firstLine="709"/>
        <w:jc w:val="both"/>
      </w:pPr>
      <w:r w:rsidRPr="005F66CB">
        <w:t>5) сведения о величине повышения начальной цены договора ("шаг аукциона"), в случае проведения аукциона;</w:t>
      </w:r>
    </w:p>
    <w:p w:rsidR="006E1346" w:rsidRPr="005F66CB" w:rsidRDefault="006E1346" w:rsidP="006E1346">
      <w:pPr>
        <w:widowControl w:val="0"/>
        <w:autoSpaceDE w:val="0"/>
        <w:autoSpaceDN w:val="0"/>
        <w:adjustRightInd w:val="0"/>
        <w:ind w:firstLine="709"/>
        <w:jc w:val="both"/>
      </w:pPr>
      <w:r w:rsidRPr="005F66CB">
        <w:t>6) порядок и срок отзыва заявок на участие в торгах;</w:t>
      </w:r>
    </w:p>
    <w:p w:rsidR="006E1346" w:rsidRPr="005F66CB" w:rsidRDefault="006E1346" w:rsidP="006E1346">
      <w:pPr>
        <w:widowControl w:val="0"/>
        <w:autoSpaceDE w:val="0"/>
        <w:autoSpaceDN w:val="0"/>
        <w:ind w:firstLine="709"/>
        <w:jc w:val="both"/>
      </w:pPr>
      <w:r w:rsidRPr="005F66CB">
        <w:t>7) место, порядок, дату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 в случае проведения аукциона;</w:t>
      </w:r>
    </w:p>
    <w:p w:rsidR="006E1346" w:rsidRPr="005F66CB" w:rsidRDefault="006E1346" w:rsidP="006E1346">
      <w:pPr>
        <w:widowControl w:val="0"/>
        <w:autoSpaceDE w:val="0"/>
        <w:autoSpaceDN w:val="0"/>
        <w:ind w:firstLine="709"/>
        <w:jc w:val="both"/>
      </w:pPr>
      <w:r w:rsidRPr="005F66CB">
        <w:t>8) место, порядок, дату и время вскрытия конвертов с заявками на участие в конкурсе, в случае проведения конкурса;</w:t>
      </w:r>
    </w:p>
    <w:p w:rsidR="006E1346" w:rsidRPr="005F66CB" w:rsidRDefault="006E1346" w:rsidP="006E1346">
      <w:pPr>
        <w:widowControl w:val="0"/>
        <w:autoSpaceDE w:val="0"/>
        <w:autoSpaceDN w:val="0"/>
        <w:ind w:firstLine="709"/>
        <w:jc w:val="both"/>
      </w:pPr>
      <w:r w:rsidRPr="005F66CB">
        <w:t>9) критерии оценки заявок на участие в конкурсе, в случае проведения конкурса;</w:t>
      </w:r>
    </w:p>
    <w:p w:rsidR="006E1346" w:rsidRPr="005F66CB" w:rsidRDefault="006E1346" w:rsidP="006E1346">
      <w:pPr>
        <w:widowControl w:val="0"/>
        <w:autoSpaceDE w:val="0"/>
        <w:autoSpaceDN w:val="0"/>
        <w:ind w:firstLine="709"/>
        <w:jc w:val="both"/>
      </w:pPr>
      <w:r w:rsidRPr="005F66CB">
        <w:t>10) порядок оценки и сопоставления заявок на участие в конкурсе, в случае проведения конкурса;</w:t>
      </w:r>
    </w:p>
    <w:p w:rsidR="006E1346" w:rsidRPr="005F66CB" w:rsidRDefault="006E1346" w:rsidP="006E1346">
      <w:pPr>
        <w:widowControl w:val="0"/>
        <w:autoSpaceDE w:val="0"/>
        <w:autoSpaceDN w:val="0"/>
        <w:adjustRightInd w:val="0"/>
        <w:ind w:firstLine="709"/>
        <w:jc w:val="both"/>
      </w:pPr>
      <w:r w:rsidRPr="005F66CB">
        <w:t>11) проект договора на размещение нестационарного торгового объекта (объекта по оказанию услуг);</w:t>
      </w:r>
    </w:p>
    <w:p w:rsidR="006E1346" w:rsidRPr="005F66CB" w:rsidRDefault="006E1346" w:rsidP="006E1346">
      <w:pPr>
        <w:widowControl w:val="0"/>
        <w:autoSpaceDE w:val="0"/>
        <w:autoSpaceDN w:val="0"/>
        <w:adjustRightInd w:val="0"/>
        <w:ind w:firstLine="709"/>
        <w:jc w:val="both"/>
      </w:pPr>
      <w:r w:rsidRPr="005F66CB">
        <w:t>12) срок, в течение которого должен быть подписан проект договора на размещение нестационарного торгового объекта (объекта по оказанию услуг);</w:t>
      </w:r>
    </w:p>
    <w:p w:rsidR="006E1346" w:rsidRPr="005F66CB" w:rsidRDefault="006E1346" w:rsidP="006E1346">
      <w:pPr>
        <w:widowControl w:val="0"/>
        <w:autoSpaceDE w:val="0"/>
        <w:autoSpaceDN w:val="0"/>
        <w:adjustRightInd w:val="0"/>
        <w:ind w:firstLine="709"/>
        <w:jc w:val="both"/>
      </w:pPr>
      <w:r w:rsidRPr="005F66CB">
        <w:t>13) указание на то, что условия торгов, порядок и условия заключения договора на размещение нестационарного торгового объекта (объекта по оказанию услуг) с участником торгов являются условиями публичной оферты, а подача заявки на участие в аукционе является акцептом такой оферты.</w:t>
      </w:r>
    </w:p>
    <w:p w:rsidR="006E1346" w:rsidRPr="005F66CB" w:rsidRDefault="006E1346" w:rsidP="006E1346">
      <w:pPr>
        <w:widowControl w:val="0"/>
        <w:autoSpaceDE w:val="0"/>
        <w:autoSpaceDN w:val="0"/>
        <w:ind w:firstLine="709"/>
        <w:jc w:val="both"/>
      </w:pPr>
      <w:r w:rsidRPr="005F66CB">
        <w:t>4.5.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rsidR="006E1346" w:rsidRPr="005F66CB" w:rsidRDefault="006E1346" w:rsidP="006E1346">
      <w:pPr>
        <w:widowControl w:val="0"/>
        <w:autoSpaceDE w:val="0"/>
        <w:autoSpaceDN w:val="0"/>
        <w:adjustRightInd w:val="0"/>
        <w:ind w:firstLine="709"/>
        <w:jc w:val="both"/>
      </w:pPr>
      <w:bookmarkStart w:id="0" w:name="Par12"/>
      <w:bookmarkEnd w:id="0"/>
      <w:r w:rsidRPr="005F66CB">
        <w:t>4.6.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rsidR="006E1346" w:rsidRPr="005F66CB" w:rsidRDefault="006E1346" w:rsidP="006E1346">
      <w:pPr>
        <w:widowControl w:val="0"/>
        <w:autoSpaceDE w:val="0"/>
        <w:autoSpaceDN w:val="0"/>
        <w:adjustRightInd w:val="0"/>
        <w:ind w:firstLine="709"/>
        <w:jc w:val="both"/>
      </w:pPr>
    </w:p>
    <w:p w:rsidR="006E1346" w:rsidRPr="005F66CB" w:rsidRDefault="006E1346" w:rsidP="006E1346">
      <w:pPr>
        <w:widowControl w:val="0"/>
        <w:autoSpaceDE w:val="0"/>
        <w:autoSpaceDN w:val="0"/>
        <w:adjustRightInd w:val="0"/>
        <w:ind w:firstLine="709"/>
        <w:jc w:val="center"/>
        <w:rPr>
          <w:b/>
        </w:rPr>
      </w:pPr>
      <w:r w:rsidRPr="005F66CB">
        <w:rPr>
          <w:b/>
        </w:rPr>
        <w:t>5. Порядок подачи заявок на участие в торгах</w:t>
      </w:r>
    </w:p>
    <w:p w:rsidR="006E1346" w:rsidRPr="005F66CB" w:rsidRDefault="006E1346" w:rsidP="006E1346">
      <w:pPr>
        <w:widowControl w:val="0"/>
        <w:autoSpaceDE w:val="0"/>
        <w:autoSpaceDN w:val="0"/>
        <w:adjustRightInd w:val="0"/>
        <w:ind w:firstLine="709"/>
        <w:jc w:val="center"/>
      </w:pPr>
    </w:p>
    <w:p w:rsidR="006E1346" w:rsidRPr="005F66CB" w:rsidRDefault="006E1346" w:rsidP="006E1346">
      <w:pPr>
        <w:widowControl w:val="0"/>
        <w:autoSpaceDE w:val="0"/>
        <w:autoSpaceDN w:val="0"/>
        <w:adjustRightInd w:val="0"/>
        <w:ind w:firstLine="709"/>
        <w:jc w:val="both"/>
      </w:pPr>
      <w:r w:rsidRPr="005F66CB">
        <w:t xml:space="preserve">5.1. Заявка на участие в торгах подается в срок и по форме, которые установлены документацией о торгах. Подача заявки на участие в торгах является акцептом оферты в соответствии со </w:t>
      </w:r>
      <w:hyperlink r:id="rId18" w:history="1">
        <w:r w:rsidRPr="005F66CB">
          <w:t>статьей 438</w:t>
        </w:r>
      </w:hyperlink>
      <w:r w:rsidRPr="005F66CB">
        <w:t xml:space="preserve"> Гражданского кодекса Российской Федерации.</w:t>
      </w:r>
    </w:p>
    <w:p w:rsidR="006E1346" w:rsidRPr="005F66CB" w:rsidRDefault="006E1346" w:rsidP="006E1346">
      <w:pPr>
        <w:widowControl w:val="0"/>
        <w:autoSpaceDE w:val="0"/>
        <w:autoSpaceDN w:val="0"/>
        <w:ind w:firstLine="544"/>
        <w:jc w:val="both"/>
      </w:pPr>
      <w:r w:rsidRPr="005F66CB">
        <w:lastRenderedPageBreak/>
        <w:t>В случае проведения конкурса,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самозанятого) не является обязательным.</w:t>
      </w:r>
    </w:p>
    <w:p w:rsidR="006E1346" w:rsidRPr="005F66CB" w:rsidRDefault="006E1346" w:rsidP="006E1346">
      <w:pPr>
        <w:widowControl w:val="0"/>
        <w:autoSpaceDE w:val="0"/>
        <w:autoSpaceDN w:val="0"/>
        <w:adjustRightInd w:val="0"/>
        <w:ind w:firstLine="709"/>
        <w:jc w:val="both"/>
      </w:pPr>
      <w:r w:rsidRPr="005F66CB">
        <w:t>5.2. Для участия в торгах заявители представляют в установленный в извещении о проведении торгов срок следующие документы:</w:t>
      </w:r>
    </w:p>
    <w:p w:rsidR="006E1346" w:rsidRPr="005F66CB" w:rsidRDefault="006E1346" w:rsidP="006E1346">
      <w:pPr>
        <w:widowControl w:val="0"/>
        <w:autoSpaceDE w:val="0"/>
        <w:autoSpaceDN w:val="0"/>
        <w:adjustRightInd w:val="0"/>
        <w:ind w:firstLine="709"/>
        <w:jc w:val="both"/>
      </w:pPr>
      <w:bookmarkStart w:id="1" w:name="Par1"/>
      <w:bookmarkEnd w:id="1"/>
      <w:r w:rsidRPr="005F66CB">
        <w:t>1) заявку на участие в торгах, которая должна содержать:</w:t>
      </w:r>
    </w:p>
    <w:p w:rsidR="006E1346" w:rsidRPr="005F66CB" w:rsidRDefault="006E1346" w:rsidP="006E1346">
      <w:pPr>
        <w:widowControl w:val="0"/>
        <w:autoSpaceDE w:val="0"/>
        <w:autoSpaceDN w:val="0"/>
        <w:adjustRightInd w:val="0"/>
        <w:ind w:firstLine="709"/>
        <w:jc w:val="both"/>
      </w:pPr>
      <w:r w:rsidRPr="005F66CB">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самозанятого), номер контактного телефона;</w:t>
      </w:r>
    </w:p>
    <w:p w:rsidR="006E1346" w:rsidRPr="005F66CB" w:rsidRDefault="006E1346" w:rsidP="006E1346">
      <w:pPr>
        <w:widowControl w:val="0"/>
        <w:autoSpaceDE w:val="0"/>
        <w:autoSpaceDN w:val="0"/>
        <w:adjustRightInd w:val="0"/>
        <w:ind w:firstLine="709"/>
        <w:jc w:val="both"/>
      </w:pPr>
      <w:r w:rsidRPr="005F66CB">
        <w:t xml:space="preserve">б) сведения о номере извещения о проведении торгов, на участие в которых заявитель подает заявку и номере лота; </w:t>
      </w:r>
    </w:p>
    <w:p w:rsidR="006E1346" w:rsidRPr="005F66CB" w:rsidRDefault="006E1346" w:rsidP="006E1346">
      <w:pPr>
        <w:widowControl w:val="0"/>
        <w:autoSpaceDE w:val="0"/>
        <w:autoSpaceDN w:val="0"/>
        <w:adjustRightInd w:val="0"/>
        <w:ind w:firstLine="709"/>
        <w:jc w:val="both"/>
      </w:pPr>
      <w:r w:rsidRPr="005F66CB">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E1346" w:rsidRPr="005F66CB" w:rsidRDefault="006E1346" w:rsidP="006E1346">
      <w:pPr>
        <w:pStyle w:val="Style30"/>
        <w:widowControl/>
        <w:tabs>
          <w:tab w:val="left" w:pos="0"/>
        </w:tabs>
        <w:spacing w:line="240" w:lineRule="auto"/>
        <w:ind w:firstLine="720"/>
        <w:rPr>
          <w:rStyle w:val="FontStyle36"/>
        </w:rPr>
      </w:pPr>
      <w:r w:rsidRPr="005F66CB">
        <w:rPr>
          <w:rStyle w:val="FontStyle36"/>
        </w:rPr>
        <w:t>Уведомление (справка) о постановке на налоговый учет в качестве налогоплательщика на профессиональных доход (для самозанятых);</w:t>
      </w:r>
    </w:p>
    <w:p w:rsidR="006E1346" w:rsidRPr="005F66CB" w:rsidRDefault="006E1346" w:rsidP="006E1346">
      <w:pPr>
        <w:widowControl w:val="0"/>
        <w:autoSpaceDE w:val="0"/>
        <w:autoSpaceDN w:val="0"/>
        <w:adjustRightInd w:val="0"/>
        <w:ind w:firstLine="709"/>
        <w:jc w:val="both"/>
      </w:pPr>
      <w:r w:rsidRPr="005F66CB">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E1346" w:rsidRPr="005F66CB" w:rsidRDefault="006E1346" w:rsidP="006E1346">
      <w:pPr>
        <w:widowControl w:val="0"/>
        <w:autoSpaceDE w:val="0"/>
        <w:autoSpaceDN w:val="0"/>
        <w:adjustRightInd w:val="0"/>
        <w:ind w:firstLine="709"/>
        <w:jc w:val="both"/>
      </w:pPr>
      <w:r w:rsidRPr="005F66CB">
        <w:t>4) копии учредительных документов заявителя (для юридических лиц);</w:t>
      </w:r>
    </w:p>
    <w:p w:rsidR="006E1346" w:rsidRPr="005F66CB" w:rsidRDefault="006E1346" w:rsidP="006E1346">
      <w:pPr>
        <w:widowControl w:val="0"/>
        <w:autoSpaceDE w:val="0"/>
        <w:autoSpaceDN w:val="0"/>
        <w:adjustRightInd w:val="0"/>
        <w:ind w:firstLine="709"/>
        <w:jc w:val="both"/>
      </w:pPr>
      <w:r w:rsidRPr="005F66CB">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5F66CB">
          <w:t>Кодексом</w:t>
        </w:r>
      </w:hyperlink>
      <w:r w:rsidRPr="005F66CB">
        <w:t xml:space="preserve"> Российской Федерации об административных правонарушениях;</w:t>
      </w:r>
    </w:p>
    <w:p w:rsidR="006E1346" w:rsidRPr="005F66CB" w:rsidRDefault="006E1346" w:rsidP="006E1346">
      <w:pPr>
        <w:widowControl w:val="0"/>
        <w:autoSpaceDE w:val="0"/>
        <w:autoSpaceDN w:val="0"/>
        <w:ind w:firstLine="709"/>
        <w:jc w:val="both"/>
      </w:pPr>
      <w:r w:rsidRPr="005F66CB">
        <w:t>6) предложение о цене договора, в случае проведения конкурса;</w:t>
      </w:r>
    </w:p>
    <w:p w:rsidR="006E1346" w:rsidRPr="005F66CB" w:rsidRDefault="006E1346" w:rsidP="006E1346">
      <w:pPr>
        <w:widowControl w:val="0"/>
        <w:autoSpaceDE w:val="0"/>
        <w:autoSpaceDN w:val="0"/>
        <w:ind w:firstLine="709"/>
        <w:jc w:val="both"/>
      </w:pPr>
      <w:r w:rsidRPr="005F66CB">
        <w:t>7) предложения об условиях исполнения договора, которые являются критериями оценки заявок на участие в конкурсе, в случае проведения конкурса;</w:t>
      </w:r>
    </w:p>
    <w:p w:rsidR="006E1346" w:rsidRPr="005F66CB" w:rsidRDefault="006E1346" w:rsidP="006E1346">
      <w:pPr>
        <w:widowControl w:val="0"/>
        <w:autoSpaceDE w:val="0"/>
        <w:autoSpaceDN w:val="0"/>
        <w:adjustRightInd w:val="0"/>
        <w:ind w:firstLine="709"/>
        <w:jc w:val="both"/>
      </w:pPr>
      <w:r w:rsidRPr="005F66CB">
        <w:lastRenderedPageBreak/>
        <w:t>8) документы или копии документов, подтверждающие внесение задатка;</w:t>
      </w:r>
    </w:p>
    <w:p w:rsidR="006E1346" w:rsidRPr="005F66CB" w:rsidRDefault="006E1346" w:rsidP="006E1346">
      <w:pPr>
        <w:widowControl w:val="0"/>
        <w:autoSpaceDE w:val="0"/>
        <w:autoSpaceDN w:val="0"/>
        <w:adjustRightInd w:val="0"/>
        <w:ind w:firstLine="709"/>
        <w:jc w:val="both"/>
      </w:pPr>
      <w:r w:rsidRPr="005F66CB">
        <w:t>9) опись представленных документов в двух экземплярах.</w:t>
      </w:r>
    </w:p>
    <w:p w:rsidR="006E1346" w:rsidRPr="005F66CB" w:rsidRDefault="006E1346" w:rsidP="006E1346">
      <w:pPr>
        <w:widowControl w:val="0"/>
        <w:autoSpaceDE w:val="0"/>
        <w:autoSpaceDN w:val="0"/>
        <w:adjustRightInd w:val="0"/>
        <w:ind w:firstLine="709"/>
        <w:jc w:val="both"/>
      </w:pPr>
      <w:r w:rsidRPr="005F66CB">
        <w:t xml:space="preserve">5.3. Перечень документов является исчерпывающим. Не допускается требовать от заявителя иное, за исключением документов и сведений, предусмотренных </w:t>
      </w:r>
      <w:hyperlink w:anchor="Par1" w:history="1">
        <w:r w:rsidRPr="005F66CB">
          <w:t>пунктом 5.2</w:t>
        </w:r>
      </w:hyperlink>
      <w:r w:rsidRPr="005F66CB">
        <w:t xml:space="preserve"> настоящего Положения.</w:t>
      </w:r>
    </w:p>
    <w:p w:rsidR="006E1346" w:rsidRPr="005F66CB" w:rsidRDefault="006E1346" w:rsidP="006E1346">
      <w:pPr>
        <w:widowControl w:val="0"/>
        <w:autoSpaceDE w:val="0"/>
        <w:autoSpaceDN w:val="0"/>
        <w:adjustRightInd w:val="0"/>
        <w:ind w:firstLine="709"/>
        <w:jc w:val="both"/>
      </w:pPr>
      <w:r w:rsidRPr="005F66CB">
        <w:t>5.4. Каждая заявка на участие в торгах регистрируется организатором торгов в порядке поступления с указанием номера, времени и даты регистрации.</w:t>
      </w:r>
    </w:p>
    <w:p w:rsidR="006E1346" w:rsidRPr="005F66CB" w:rsidRDefault="006E1346" w:rsidP="006E1346">
      <w:pPr>
        <w:widowControl w:val="0"/>
        <w:autoSpaceDE w:val="0"/>
        <w:autoSpaceDN w:val="0"/>
        <w:adjustRightInd w:val="0"/>
        <w:ind w:firstLine="709"/>
        <w:jc w:val="both"/>
      </w:pPr>
      <w:r w:rsidRPr="005F66CB">
        <w:t>Один экземпляр описи представленных документов с отметкой о номере, дате и времени регистрации заявки возвращается заявителю.</w:t>
      </w:r>
    </w:p>
    <w:p w:rsidR="006E1346" w:rsidRPr="005F66CB" w:rsidRDefault="006E1346" w:rsidP="006E1346">
      <w:pPr>
        <w:widowControl w:val="0"/>
        <w:autoSpaceDE w:val="0"/>
        <w:autoSpaceDN w:val="0"/>
        <w:adjustRightInd w:val="0"/>
        <w:ind w:firstLine="709"/>
        <w:jc w:val="both"/>
      </w:pPr>
      <w:r w:rsidRPr="005F66CB">
        <w:t>5.5. Заявитель вправе подать только одну заявку в отношении каждого предмета аукциона (лота).</w:t>
      </w:r>
    </w:p>
    <w:p w:rsidR="006E1346" w:rsidRPr="005F66CB" w:rsidRDefault="006E1346" w:rsidP="006E1346">
      <w:pPr>
        <w:widowControl w:val="0"/>
        <w:autoSpaceDE w:val="0"/>
        <w:autoSpaceDN w:val="0"/>
        <w:adjustRightInd w:val="0"/>
        <w:ind w:firstLine="709"/>
        <w:jc w:val="both"/>
      </w:pPr>
      <w:r w:rsidRPr="005F66CB">
        <w:t>5.6. Прием заявок на участие в аукционе прекращается в указанный в извещении о проведении аукциона срок рассмотрения заявок на участие в аукционе.</w:t>
      </w:r>
    </w:p>
    <w:p w:rsidR="006E1346" w:rsidRPr="005F66CB" w:rsidRDefault="006E1346" w:rsidP="006E1346">
      <w:pPr>
        <w:widowControl w:val="0"/>
        <w:autoSpaceDE w:val="0"/>
        <w:autoSpaceDN w:val="0"/>
        <w:adjustRightInd w:val="0"/>
        <w:ind w:firstLine="709"/>
        <w:jc w:val="both"/>
      </w:pPr>
      <w:r w:rsidRPr="005F66CB">
        <w:t>Прием заявок на участие в конкурсе прекращается в день вскрытия конвертов с такими заявками.</w:t>
      </w:r>
    </w:p>
    <w:p w:rsidR="006E1346" w:rsidRPr="005F66CB" w:rsidRDefault="006E1346" w:rsidP="006E1346">
      <w:pPr>
        <w:widowControl w:val="0"/>
        <w:autoSpaceDE w:val="0"/>
        <w:autoSpaceDN w:val="0"/>
        <w:adjustRightInd w:val="0"/>
        <w:ind w:firstLine="709"/>
        <w:jc w:val="both"/>
      </w:pPr>
      <w:r w:rsidRPr="005F66CB">
        <w:t>5.7. Полученные после окончания установленного пунктом 5.6 настоящего Положения срока приема заявок на участие в торгах заявки не рассматриваются и в тот же день возвращаются соответствующим заявителям. Организатор торгов в течение пяти рабочих дней с даты подписания протокола рассмотрения заявок на участие в торгах обязан вернуть задаток заявителям.</w:t>
      </w:r>
    </w:p>
    <w:p w:rsidR="006E1346" w:rsidRPr="005F66CB" w:rsidRDefault="006E1346" w:rsidP="006E1346">
      <w:pPr>
        <w:widowControl w:val="0"/>
        <w:autoSpaceDE w:val="0"/>
        <w:autoSpaceDN w:val="0"/>
        <w:adjustRightInd w:val="0"/>
        <w:ind w:firstLine="709"/>
        <w:jc w:val="both"/>
      </w:pPr>
      <w:r w:rsidRPr="005F66CB">
        <w:t>5.8. В случае проведения конкурса, заявители, организатор торгов,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6E1346" w:rsidRPr="005F66CB" w:rsidRDefault="006E1346" w:rsidP="006E1346">
      <w:pPr>
        <w:widowControl w:val="0"/>
        <w:autoSpaceDE w:val="0"/>
        <w:autoSpaceDN w:val="0"/>
        <w:adjustRightInd w:val="0"/>
        <w:ind w:firstLine="709"/>
        <w:jc w:val="both"/>
      </w:pPr>
      <w:r w:rsidRPr="005F66CB">
        <w:t>5.9. Заявитель вправе отозвать заявку на участие в аукционе в любое время до установленных даты и времени начала рассмотрения заявок на участие в аукционе. Организатор торгов обязан в течение пяти рабочих дней с даты поступления уведомления об отзыве заявки на участие в аукционе вернуть задаток заявителю.</w:t>
      </w:r>
    </w:p>
    <w:p w:rsidR="006E1346" w:rsidRPr="005F66CB" w:rsidRDefault="006E1346" w:rsidP="006E1346">
      <w:pPr>
        <w:widowControl w:val="0"/>
        <w:autoSpaceDE w:val="0"/>
        <w:autoSpaceDN w:val="0"/>
        <w:adjustRightInd w:val="0"/>
        <w:ind w:firstLine="709"/>
        <w:jc w:val="both"/>
      </w:pPr>
      <w:r w:rsidRPr="005F66CB">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торгов обязан вернуть задаток заявителю, отозвавшему заявку на участие в конкурсе, в течение пяти рабочих дней с даты поступления организатору торгов уведомления об отзыве заявки на участие в конкурсе.</w:t>
      </w:r>
    </w:p>
    <w:p w:rsidR="006E1346" w:rsidRPr="005F66CB" w:rsidRDefault="006E1346" w:rsidP="006E1346">
      <w:pPr>
        <w:ind w:firstLine="709"/>
        <w:jc w:val="both"/>
      </w:pPr>
      <w:r w:rsidRPr="005F66CB">
        <w:t>5.10. Заявитель не допускается к участию в торгах по следующим основаниям:</w:t>
      </w:r>
    </w:p>
    <w:p w:rsidR="006E1346" w:rsidRPr="005F66CB" w:rsidRDefault="006E1346" w:rsidP="006E1346">
      <w:pPr>
        <w:ind w:firstLine="709"/>
        <w:jc w:val="both"/>
      </w:pPr>
      <w:r w:rsidRPr="005F66CB">
        <w:t>1) непредставление сведений и документов, указанных в пункте 5.2 настоящего Положения или представление недостоверных сведений;</w:t>
      </w:r>
    </w:p>
    <w:p w:rsidR="006E1346" w:rsidRPr="005F66CB" w:rsidRDefault="006E1346" w:rsidP="006E1346">
      <w:pPr>
        <w:ind w:firstLine="709"/>
        <w:jc w:val="both"/>
      </w:pPr>
      <w:r w:rsidRPr="005F66CB">
        <w:t>2) задаток не поступил на счет, указанный в извещении о проведении торгов, до срока окончания приема документов для участия в аукционе (при проведении конкурса, до момента вскрытия конвертов);</w:t>
      </w:r>
    </w:p>
    <w:p w:rsidR="006E1346" w:rsidRPr="005F66CB" w:rsidRDefault="006E1346" w:rsidP="006E1346">
      <w:pPr>
        <w:ind w:firstLine="709"/>
        <w:jc w:val="both"/>
      </w:pPr>
      <w:r w:rsidRPr="005F66CB">
        <w:t>3) несоответствие заявки на участие в торгах требованиям извещения о проведении торгов;</w:t>
      </w:r>
    </w:p>
    <w:p w:rsidR="006E1346" w:rsidRPr="005F66CB" w:rsidRDefault="006E1346" w:rsidP="006E1346">
      <w:pPr>
        <w:ind w:firstLine="709"/>
        <w:jc w:val="both"/>
      </w:pPr>
      <w:r w:rsidRPr="005F66CB">
        <w:t>4) несоответствие требованиям, установленным пунктом 2.2 настоящего Положения.</w:t>
      </w:r>
    </w:p>
    <w:p w:rsidR="006E1346" w:rsidRPr="005F66CB" w:rsidRDefault="006E1346" w:rsidP="006E1346">
      <w:pPr>
        <w:ind w:firstLine="709"/>
        <w:jc w:val="both"/>
      </w:pPr>
      <w:r w:rsidRPr="005F66CB">
        <w:t>Не допускается отказ в допуске к участию в торгах по иным основаниям, не предусмотренным настоящим пунктом.</w:t>
      </w:r>
    </w:p>
    <w:p w:rsidR="006E1346" w:rsidRPr="005F66CB" w:rsidRDefault="006E1346" w:rsidP="006E1346">
      <w:pPr>
        <w:widowControl w:val="0"/>
        <w:autoSpaceDE w:val="0"/>
        <w:autoSpaceDN w:val="0"/>
        <w:adjustRightInd w:val="0"/>
        <w:ind w:firstLine="540"/>
        <w:jc w:val="both"/>
      </w:pPr>
      <w:r w:rsidRPr="005F66CB">
        <w:t xml:space="preserve">5.11. В случае установления факта недостоверности сведений, содержащихся в документах, представленных заявителем или участником торгов в соответствии с пунктом 5.2 настоящего Положения,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w:t>
      </w:r>
      <w:r w:rsidRPr="005F66CB">
        <w:lastRenderedPageBreak/>
        <w:t>решения. При этом в протоколе указываются установленные факты недостоверных сведений.</w:t>
      </w:r>
    </w:p>
    <w:p w:rsidR="006E1346" w:rsidRPr="005F66CB" w:rsidRDefault="006E1346" w:rsidP="006E1346">
      <w:pPr>
        <w:ind w:firstLine="709"/>
        <w:jc w:val="both"/>
      </w:pPr>
      <w:r w:rsidRPr="005F66CB">
        <w:t xml:space="preserve">5.12. В случае отказа в допуске к участию  в торгах организатор торгов обязан в течение пяти рабочих дней с даты подписания протокола рассмотрения заявок на участие в торгов вернуть заявителю задаток. </w:t>
      </w:r>
    </w:p>
    <w:p w:rsidR="006E1346" w:rsidRPr="005F66CB" w:rsidRDefault="006E1346" w:rsidP="006E1346">
      <w:pPr>
        <w:ind w:firstLine="709"/>
        <w:jc w:val="both"/>
      </w:pPr>
    </w:p>
    <w:p w:rsidR="006E1346" w:rsidRPr="005F66CB" w:rsidRDefault="006E1346" w:rsidP="006E1346">
      <w:pPr>
        <w:widowControl w:val="0"/>
        <w:autoSpaceDE w:val="0"/>
        <w:autoSpaceDN w:val="0"/>
        <w:adjustRightInd w:val="0"/>
        <w:ind w:firstLine="709"/>
        <w:jc w:val="center"/>
        <w:rPr>
          <w:b/>
        </w:rPr>
      </w:pPr>
      <w:r w:rsidRPr="005F66CB">
        <w:rPr>
          <w:b/>
        </w:rPr>
        <w:t xml:space="preserve">6. Порядок рассмотрения заявок на участие в аукционе, </w:t>
      </w:r>
    </w:p>
    <w:p w:rsidR="006E1346" w:rsidRPr="005F66CB" w:rsidRDefault="006E1346" w:rsidP="006E1346">
      <w:pPr>
        <w:widowControl w:val="0"/>
        <w:autoSpaceDE w:val="0"/>
        <w:autoSpaceDN w:val="0"/>
        <w:adjustRightInd w:val="0"/>
        <w:ind w:firstLine="709"/>
        <w:jc w:val="center"/>
        <w:rPr>
          <w:b/>
        </w:rPr>
      </w:pPr>
      <w:r w:rsidRPr="005F66CB">
        <w:rPr>
          <w:b/>
        </w:rPr>
        <w:t>порядок проведения аукциона</w:t>
      </w:r>
    </w:p>
    <w:p w:rsidR="006E1346" w:rsidRPr="005F66CB" w:rsidRDefault="006E1346" w:rsidP="006E1346">
      <w:pPr>
        <w:widowControl w:val="0"/>
        <w:autoSpaceDE w:val="0"/>
        <w:autoSpaceDN w:val="0"/>
        <w:adjustRightInd w:val="0"/>
        <w:ind w:firstLine="709"/>
        <w:jc w:val="center"/>
      </w:pPr>
    </w:p>
    <w:p w:rsidR="006E1346" w:rsidRPr="005F66CB" w:rsidRDefault="006E1346" w:rsidP="006E1346">
      <w:pPr>
        <w:widowControl w:val="0"/>
        <w:autoSpaceDE w:val="0"/>
        <w:autoSpaceDN w:val="0"/>
        <w:ind w:firstLine="709"/>
        <w:jc w:val="both"/>
      </w:pPr>
      <w:r w:rsidRPr="005F66CB">
        <w:t xml:space="preserve">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настоящего Положения. </w:t>
      </w:r>
    </w:p>
    <w:p w:rsidR="006E1346" w:rsidRPr="005F66CB" w:rsidRDefault="006E1346" w:rsidP="006E1346">
      <w:pPr>
        <w:widowControl w:val="0"/>
        <w:autoSpaceDE w:val="0"/>
        <w:autoSpaceDN w:val="0"/>
        <w:ind w:firstLine="709"/>
        <w:jc w:val="both"/>
      </w:pPr>
      <w:r w:rsidRPr="005F66CB">
        <w:t>6.2. Заседание аукционной комиссии по рассмотрению поступивших заявок проводится не позднее дня, следующего за днем окончания приема заявок.</w:t>
      </w:r>
    </w:p>
    <w:p w:rsidR="006E1346" w:rsidRPr="005F66CB" w:rsidRDefault="006E1346" w:rsidP="006E1346">
      <w:pPr>
        <w:widowControl w:val="0"/>
        <w:autoSpaceDE w:val="0"/>
        <w:autoSpaceDN w:val="0"/>
        <w:ind w:firstLine="709"/>
        <w:jc w:val="both"/>
      </w:pPr>
      <w:r w:rsidRPr="005F66CB">
        <w:t xml:space="preserve">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6E1346" w:rsidRPr="005F66CB" w:rsidRDefault="006E1346" w:rsidP="006E1346">
      <w:pPr>
        <w:widowControl w:val="0"/>
        <w:autoSpaceDE w:val="0"/>
        <w:autoSpaceDN w:val="0"/>
        <w:ind w:firstLine="709"/>
        <w:jc w:val="both"/>
      </w:pPr>
      <w:r w:rsidRPr="005F66CB">
        <w:t xml:space="preserve">6.4.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5.10 настоящего Положения, которое оформляется протоколом рассмотрения заявок на участие в аукционе. </w:t>
      </w:r>
    </w:p>
    <w:p w:rsidR="006E1346" w:rsidRPr="005F66CB" w:rsidRDefault="006E1346" w:rsidP="006E1346">
      <w:pPr>
        <w:widowControl w:val="0"/>
        <w:autoSpaceDE w:val="0"/>
        <w:autoSpaceDN w:val="0"/>
        <w:ind w:firstLine="709"/>
        <w:jc w:val="both"/>
      </w:pPr>
      <w:r w:rsidRPr="005F66CB">
        <w:t xml:space="preserve">6.5.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6E1346" w:rsidRPr="005F66CB" w:rsidRDefault="006E1346" w:rsidP="006E1346">
      <w:pPr>
        <w:widowControl w:val="0"/>
        <w:autoSpaceDE w:val="0"/>
        <w:autoSpaceDN w:val="0"/>
        <w:ind w:firstLine="709"/>
        <w:jc w:val="both"/>
      </w:pPr>
      <w:r w:rsidRPr="005F66CB">
        <w:t>6.6. Аукцион признается несостоявшимся в следующих случаях:</w:t>
      </w:r>
    </w:p>
    <w:p w:rsidR="006E1346" w:rsidRPr="005F66CB" w:rsidRDefault="006E1346" w:rsidP="006E1346">
      <w:pPr>
        <w:widowControl w:val="0"/>
        <w:autoSpaceDE w:val="0"/>
        <w:autoSpaceDN w:val="0"/>
        <w:ind w:firstLine="709"/>
        <w:jc w:val="both"/>
      </w:pPr>
      <w:r w:rsidRPr="005F66CB">
        <w:t>1) по окончании срока подачи заявок на участие в аукционе подана только одна заявка;</w:t>
      </w:r>
    </w:p>
    <w:p w:rsidR="006E1346" w:rsidRPr="005F66CB" w:rsidRDefault="006E1346" w:rsidP="006E1346">
      <w:pPr>
        <w:widowControl w:val="0"/>
        <w:autoSpaceDE w:val="0"/>
        <w:autoSpaceDN w:val="0"/>
        <w:ind w:firstLine="709"/>
        <w:jc w:val="both"/>
      </w:pPr>
      <w:r w:rsidRPr="005F66CB">
        <w:t>2) по окончании срока подачи заявок на участие в аукционе не подано ни одной заявки;</w:t>
      </w:r>
    </w:p>
    <w:p w:rsidR="006E1346" w:rsidRPr="005F66CB" w:rsidRDefault="006E1346" w:rsidP="006E1346">
      <w:pPr>
        <w:widowControl w:val="0"/>
        <w:autoSpaceDE w:val="0"/>
        <w:autoSpaceDN w:val="0"/>
        <w:ind w:firstLine="709"/>
        <w:jc w:val="both"/>
      </w:pPr>
      <w:r w:rsidRPr="005F66CB">
        <w:t>3) принято решение об отказе в допуске к участию в аукционе всех заявителей или о признании только одного заявителя участником аукциона.</w:t>
      </w:r>
    </w:p>
    <w:p w:rsidR="006E1346" w:rsidRPr="005F66CB" w:rsidRDefault="006E1346" w:rsidP="006E1346">
      <w:pPr>
        <w:widowControl w:val="0"/>
        <w:shd w:val="clear" w:color="auto" w:fill="FFFFFF"/>
        <w:autoSpaceDE w:val="0"/>
        <w:autoSpaceDN w:val="0"/>
        <w:ind w:firstLine="709"/>
        <w:jc w:val="both"/>
      </w:pPr>
      <w:r w:rsidRPr="005F66CB">
        <w:t>6.7. В случае если документацией об аукционе предусмотрено два и более лота, аукцион признается несостоявшимся только в отношении того лота,  в отношении которого принято такое решение.</w:t>
      </w:r>
    </w:p>
    <w:p w:rsidR="006E1346" w:rsidRPr="005F66CB" w:rsidRDefault="006E1346" w:rsidP="006E1346">
      <w:pPr>
        <w:widowControl w:val="0"/>
        <w:autoSpaceDE w:val="0"/>
        <w:autoSpaceDN w:val="0"/>
        <w:ind w:firstLine="709"/>
        <w:jc w:val="both"/>
      </w:pPr>
      <w:r w:rsidRPr="005F66CB">
        <w:t xml:space="preserve">6.8.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6E1346" w:rsidRPr="005F66CB" w:rsidRDefault="006E1346" w:rsidP="006E1346">
      <w:pPr>
        <w:widowControl w:val="0"/>
        <w:autoSpaceDE w:val="0"/>
        <w:autoSpaceDN w:val="0"/>
        <w:ind w:firstLine="709"/>
        <w:jc w:val="both"/>
      </w:pPr>
      <w:r w:rsidRPr="005F66CB">
        <w:t xml:space="preserve">6.9. Аукцион проводится аукционистом в присутствии членов аукционной </w:t>
      </w:r>
      <w:r w:rsidRPr="005F66CB">
        <w:lastRenderedPageBreak/>
        <w:t xml:space="preserve">комиссии и участников аукциона (их представителей). </w:t>
      </w:r>
    </w:p>
    <w:p w:rsidR="006E1346" w:rsidRPr="005F66CB" w:rsidRDefault="006E1346" w:rsidP="006E1346">
      <w:pPr>
        <w:widowControl w:val="0"/>
        <w:autoSpaceDE w:val="0"/>
        <w:autoSpaceDN w:val="0"/>
        <w:ind w:firstLine="709"/>
        <w:jc w:val="both"/>
      </w:pPr>
      <w:r w:rsidRPr="005F66CB">
        <w:t xml:space="preserve">6.10. Аукционист выбирается из числа членов аукционной комиссии путем открытого голосования членов аукционной комиссии большинством голосов. </w:t>
      </w:r>
    </w:p>
    <w:p w:rsidR="006E1346" w:rsidRPr="005F66CB" w:rsidRDefault="006E1346" w:rsidP="006E1346">
      <w:pPr>
        <w:widowControl w:val="0"/>
        <w:autoSpaceDE w:val="0"/>
        <w:autoSpaceDN w:val="0"/>
        <w:ind w:firstLine="709"/>
        <w:jc w:val="both"/>
      </w:pPr>
      <w:r w:rsidRPr="005F66CB">
        <w:t xml:space="preserve">6.11. Аукцион проводится путем повышения начальной (минимальной) цены договора (цены лота), указанной в извещении о проведении аукциона, на "шаг аукциона". </w:t>
      </w:r>
    </w:p>
    <w:p w:rsidR="006E1346" w:rsidRPr="005F66CB" w:rsidRDefault="006E1346" w:rsidP="006E1346">
      <w:pPr>
        <w:widowControl w:val="0"/>
        <w:autoSpaceDE w:val="0"/>
        <w:autoSpaceDN w:val="0"/>
        <w:ind w:firstLine="709"/>
        <w:jc w:val="both"/>
      </w:pPr>
      <w:r w:rsidRPr="005F66CB">
        <w:t>6.12.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6E1346" w:rsidRPr="005F66CB" w:rsidRDefault="006E1346" w:rsidP="006E1346">
      <w:pPr>
        <w:widowControl w:val="0"/>
        <w:autoSpaceDE w:val="0"/>
        <w:autoSpaceDN w:val="0"/>
        <w:ind w:firstLine="709"/>
        <w:jc w:val="both"/>
      </w:pPr>
      <w:r w:rsidRPr="005F66CB">
        <w:t>6.13.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6E1346" w:rsidRPr="005F66CB" w:rsidRDefault="006E1346" w:rsidP="006E1346">
      <w:pPr>
        <w:widowControl w:val="0"/>
        <w:autoSpaceDE w:val="0"/>
        <w:autoSpaceDN w:val="0"/>
        <w:ind w:firstLine="709"/>
        <w:jc w:val="both"/>
      </w:pPr>
      <w:r w:rsidRPr="005F66CB">
        <w:t>6.14. Аукцион  проводится по каждому лоту отдельно.</w:t>
      </w:r>
    </w:p>
    <w:p w:rsidR="006E1346" w:rsidRPr="005F66CB" w:rsidRDefault="006E1346" w:rsidP="006E1346">
      <w:pPr>
        <w:widowControl w:val="0"/>
        <w:autoSpaceDE w:val="0"/>
        <w:autoSpaceDN w:val="0"/>
        <w:ind w:firstLine="709"/>
        <w:jc w:val="both"/>
      </w:pPr>
      <w:r w:rsidRPr="005F66CB">
        <w:t>6.15.Аукцион начинается с объявления аукционистом о начале проведения аукциона, сведений о предмете аукциона, виде нестационарного торгового объекта (объекта по оказанию услуг) , специализации нестационарного торгового объекта (объекта по оказанию услуг), начальной (минимальной) цены договора), «шага аукциона».</w:t>
      </w:r>
    </w:p>
    <w:p w:rsidR="006E1346" w:rsidRPr="005F66CB" w:rsidRDefault="006E1346" w:rsidP="006E1346">
      <w:pPr>
        <w:widowControl w:val="0"/>
        <w:autoSpaceDE w:val="0"/>
        <w:autoSpaceDN w:val="0"/>
        <w:ind w:firstLine="709"/>
        <w:jc w:val="both"/>
      </w:pPr>
      <w:r w:rsidRPr="005F66CB">
        <w:t>6.16. 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(объекта по оказанию услуг), в случае если готовы заключить договор на право размещения нестационарного торгового объекта (объекта по оказанию услуг) по объявленной цене.</w:t>
      </w:r>
    </w:p>
    <w:p w:rsidR="006E1346" w:rsidRPr="005F66CB" w:rsidRDefault="006E1346" w:rsidP="006E1346">
      <w:pPr>
        <w:ind w:firstLine="709"/>
        <w:jc w:val="both"/>
      </w:pPr>
      <w:r w:rsidRPr="005F66CB">
        <w:t xml:space="preserve">6.17.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rsidR="006E1346" w:rsidRPr="005F66CB" w:rsidRDefault="006E1346" w:rsidP="006E1346">
      <w:pPr>
        <w:ind w:firstLine="709"/>
        <w:jc w:val="both"/>
      </w:pPr>
      <w:r w:rsidRPr="005F66CB">
        <w:t>6.18. Затем аукционист объявляет новую цену договора, увеличенную в соответствии с "шагом аукциона" в порядке, установленном пунктом 6.12 настоящего Положения, и "шаг аукциона", в соответствии с которым повышается цена.</w:t>
      </w:r>
    </w:p>
    <w:p w:rsidR="006E1346" w:rsidRPr="005F66CB" w:rsidRDefault="006E1346" w:rsidP="006E1346">
      <w:pPr>
        <w:widowControl w:val="0"/>
        <w:autoSpaceDE w:val="0"/>
        <w:autoSpaceDN w:val="0"/>
        <w:ind w:firstLine="709"/>
        <w:jc w:val="both"/>
      </w:pPr>
      <w:r w:rsidRPr="005F66CB">
        <w:t xml:space="preserve">6.19.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6E1346" w:rsidRPr="005F66CB" w:rsidRDefault="006E1346" w:rsidP="006E1346">
      <w:pPr>
        <w:ind w:firstLine="709"/>
        <w:jc w:val="both"/>
      </w:pPr>
      <w:r w:rsidRPr="005F66CB">
        <w:t>6.20. Победителем аукциона признается лицо, предложившее наиболее высокую цену договора.</w:t>
      </w:r>
    </w:p>
    <w:p w:rsidR="006E1346" w:rsidRPr="005F66CB" w:rsidRDefault="006E1346" w:rsidP="006E1346">
      <w:pPr>
        <w:widowControl w:val="0"/>
        <w:autoSpaceDE w:val="0"/>
        <w:autoSpaceDN w:val="0"/>
        <w:ind w:firstLine="709"/>
        <w:jc w:val="both"/>
      </w:pPr>
      <w:r w:rsidRPr="005F66CB">
        <w:t xml:space="preserve">6.21. 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w:t>
      </w:r>
      <w:r w:rsidRPr="005F66CB">
        <w:lastRenderedPageBreak/>
        <w:t xml:space="preserve">путем включения цены договора, предложенной победителем аукциона, в проект договора, прилагаемый к документации об аукционе. </w:t>
      </w:r>
    </w:p>
    <w:p w:rsidR="006E1346" w:rsidRPr="005F66CB" w:rsidRDefault="006E1346" w:rsidP="006E1346">
      <w:pPr>
        <w:widowControl w:val="0"/>
        <w:autoSpaceDE w:val="0"/>
        <w:autoSpaceDN w:val="0"/>
        <w:ind w:firstLine="709"/>
        <w:jc w:val="both"/>
      </w:pPr>
      <w:r w:rsidRPr="005F66CB">
        <w:t xml:space="preserve">6.22.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rsidR="006E1346" w:rsidRPr="005F66CB" w:rsidRDefault="006E1346" w:rsidP="006E1346">
      <w:pPr>
        <w:widowControl w:val="0"/>
        <w:autoSpaceDE w:val="0"/>
        <w:autoSpaceDN w:val="0"/>
        <w:ind w:firstLine="709"/>
        <w:jc w:val="both"/>
      </w:pPr>
      <w:r w:rsidRPr="005F66CB">
        <w:t xml:space="preserve">6.23. Организатор торгов в течение пяти рабочих дней с даты подписания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6E1346" w:rsidRPr="005F66CB" w:rsidRDefault="006E1346" w:rsidP="006E1346">
      <w:pPr>
        <w:widowControl w:val="0"/>
        <w:autoSpaceDE w:val="0"/>
        <w:autoSpaceDN w:val="0"/>
        <w:ind w:firstLine="709"/>
        <w:jc w:val="both"/>
      </w:pPr>
    </w:p>
    <w:p w:rsidR="006E1346" w:rsidRPr="005F66CB" w:rsidRDefault="006E1346" w:rsidP="006E1346">
      <w:pPr>
        <w:widowControl w:val="0"/>
        <w:autoSpaceDE w:val="0"/>
        <w:autoSpaceDN w:val="0"/>
        <w:jc w:val="center"/>
        <w:rPr>
          <w:b/>
        </w:rPr>
      </w:pPr>
      <w:r w:rsidRPr="005F66CB">
        <w:rPr>
          <w:b/>
        </w:rPr>
        <w:t>7. Порядок рассмотрения заявок на участие в конкурсе</w:t>
      </w:r>
    </w:p>
    <w:p w:rsidR="006E1346" w:rsidRPr="005F66CB" w:rsidRDefault="006E1346" w:rsidP="006E1346">
      <w:pPr>
        <w:widowControl w:val="0"/>
        <w:autoSpaceDE w:val="0"/>
        <w:autoSpaceDN w:val="0"/>
        <w:jc w:val="center"/>
      </w:pPr>
    </w:p>
    <w:p w:rsidR="006E1346" w:rsidRPr="005F66CB" w:rsidRDefault="006E1346" w:rsidP="006E1346">
      <w:pPr>
        <w:widowControl w:val="0"/>
        <w:autoSpaceDE w:val="0"/>
        <w:autoSpaceDN w:val="0"/>
        <w:ind w:firstLine="709"/>
        <w:jc w:val="both"/>
      </w:pPr>
      <w:r w:rsidRPr="005F66CB">
        <w:t>7.1.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 требованиям, установленным пунктом 2.2 настоящего Положения.</w:t>
      </w:r>
    </w:p>
    <w:p w:rsidR="006E1346" w:rsidRPr="005F66CB" w:rsidRDefault="006E1346" w:rsidP="006E1346">
      <w:pPr>
        <w:widowControl w:val="0"/>
        <w:autoSpaceDE w:val="0"/>
        <w:autoSpaceDN w:val="0"/>
        <w:adjustRightInd w:val="0"/>
        <w:ind w:firstLine="709"/>
        <w:jc w:val="both"/>
      </w:pPr>
      <w:r w:rsidRPr="005F66CB">
        <w:t>7.2. Срок рассмотрения заявок на участие в конкурсе не может превышать двадцати дней с даты вскрытия конвертов с заявками на участие в конкурсе.</w:t>
      </w:r>
    </w:p>
    <w:p w:rsidR="006E1346" w:rsidRPr="005F66CB" w:rsidRDefault="006E1346" w:rsidP="006E1346">
      <w:pPr>
        <w:widowControl w:val="0"/>
        <w:autoSpaceDE w:val="0"/>
        <w:autoSpaceDN w:val="0"/>
        <w:ind w:firstLine="709"/>
        <w:jc w:val="both"/>
      </w:pPr>
      <w:r w:rsidRPr="005F66CB">
        <w:t xml:space="preserve">7.3.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rsidR="006E1346" w:rsidRPr="005F66CB" w:rsidRDefault="006E1346" w:rsidP="006E1346">
      <w:pPr>
        <w:widowControl w:val="0"/>
        <w:autoSpaceDE w:val="0"/>
        <w:autoSpaceDN w:val="0"/>
        <w:adjustRightInd w:val="0"/>
        <w:ind w:firstLine="709"/>
        <w:jc w:val="both"/>
      </w:pPr>
      <w:r w:rsidRPr="005F66CB">
        <w:t>7.4. 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5.10 настоящего Положения, которое оформляется протоколом рассмотрения заявок на участие в конкурсе.</w:t>
      </w:r>
    </w:p>
    <w:p w:rsidR="006E1346" w:rsidRPr="005F66CB" w:rsidRDefault="006E1346" w:rsidP="006E1346">
      <w:pPr>
        <w:widowControl w:val="0"/>
        <w:autoSpaceDE w:val="0"/>
        <w:autoSpaceDN w:val="0"/>
        <w:adjustRightInd w:val="0"/>
        <w:ind w:firstLine="709"/>
        <w:jc w:val="both"/>
      </w:pPr>
      <w:r w:rsidRPr="005F66CB">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6E1346" w:rsidRPr="005F66CB" w:rsidRDefault="006E1346" w:rsidP="006E1346">
      <w:pPr>
        <w:widowControl w:val="0"/>
        <w:autoSpaceDE w:val="0"/>
        <w:autoSpaceDN w:val="0"/>
        <w:adjustRightInd w:val="0"/>
        <w:ind w:firstLine="540"/>
        <w:jc w:val="both"/>
      </w:pPr>
      <w:r w:rsidRPr="005F66CB">
        <w:t>7.5. Конкурс признается несостоявшимся в следующих случаях:</w:t>
      </w:r>
    </w:p>
    <w:p w:rsidR="006E1346" w:rsidRPr="005F66CB" w:rsidRDefault="006E1346" w:rsidP="006E1346">
      <w:pPr>
        <w:widowControl w:val="0"/>
        <w:autoSpaceDE w:val="0"/>
        <w:autoSpaceDN w:val="0"/>
        <w:adjustRightInd w:val="0"/>
        <w:ind w:firstLine="540"/>
        <w:jc w:val="both"/>
      </w:pPr>
      <w:r w:rsidRPr="005F66CB">
        <w:t>1) по окончании срока подачи заявок на участие в конкурсе подана только одна заявка;</w:t>
      </w:r>
    </w:p>
    <w:p w:rsidR="006E1346" w:rsidRPr="005F66CB" w:rsidRDefault="006E1346" w:rsidP="006E1346">
      <w:pPr>
        <w:widowControl w:val="0"/>
        <w:autoSpaceDE w:val="0"/>
        <w:autoSpaceDN w:val="0"/>
        <w:adjustRightInd w:val="0"/>
        <w:ind w:firstLine="540"/>
        <w:jc w:val="both"/>
      </w:pPr>
      <w:r w:rsidRPr="005F66CB">
        <w:t>2) по окончании срока подачи заявок на участие в конкурсе не подано ни одной заявки;</w:t>
      </w:r>
    </w:p>
    <w:p w:rsidR="006E1346" w:rsidRPr="005F66CB" w:rsidRDefault="006E1346" w:rsidP="006E1346">
      <w:pPr>
        <w:widowControl w:val="0"/>
        <w:autoSpaceDE w:val="0"/>
        <w:autoSpaceDN w:val="0"/>
        <w:adjustRightInd w:val="0"/>
        <w:ind w:firstLine="540"/>
        <w:jc w:val="both"/>
      </w:pPr>
      <w:r w:rsidRPr="005F66CB">
        <w:lastRenderedPageBreak/>
        <w:t>3)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p>
    <w:p w:rsidR="006E1346" w:rsidRPr="005F66CB" w:rsidRDefault="006E1346" w:rsidP="006E1346">
      <w:pPr>
        <w:widowControl w:val="0"/>
        <w:autoSpaceDE w:val="0"/>
        <w:autoSpaceDN w:val="0"/>
        <w:adjustRightInd w:val="0"/>
        <w:ind w:firstLine="540"/>
        <w:jc w:val="both"/>
      </w:pPr>
      <w:r w:rsidRPr="005F66CB">
        <w:t>7.6. В случае если конкурсной документацией предусмотрено два и более лота, конкурс признается несостоявшимся только в отношении того лота, в отношении которого принято такое решение.</w:t>
      </w:r>
    </w:p>
    <w:p w:rsidR="006E1346" w:rsidRPr="005F66CB" w:rsidRDefault="006E1346" w:rsidP="006E1346">
      <w:pPr>
        <w:widowControl w:val="0"/>
        <w:autoSpaceDE w:val="0"/>
        <w:autoSpaceDN w:val="0"/>
        <w:adjustRightInd w:val="0"/>
        <w:ind w:firstLine="540"/>
        <w:jc w:val="both"/>
      </w:pPr>
      <w:r w:rsidRPr="005F66CB">
        <w:t>7.7.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6E1346" w:rsidRPr="005F66CB" w:rsidRDefault="006E1346" w:rsidP="006E1346">
      <w:pPr>
        <w:widowControl w:val="0"/>
        <w:autoSpaceDE w:val="0"/>
        <w:autoSpaceDN w:val="0"/>
        <w:adjustRightInd w:val="0"/>
        <w:ind w:firstLine="540"/>
        <w:jc w:val="both"/>
      </w:pPr>
      <w:r w:rsidRPr="005F66CB">
        <w:t>7.8.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6E1346" w:rsidRPr="005F66CB" w:rsidRDefault="006E1346" w:rsidP="006E1346">
      <w:pPr>
        <w:widowControl w:val="0"/>
        <w:autoSpaceDE w:val="0"/>
        <w:autoSpaceDN w:val="0"/>
        <w:adjustRightInd w:val="0"/>
        <w:ind w:firstLine="540"/>
        <w:jc w:val="both"/>
      </w:pPr>
      <w:r w:rsidRPr="005F66CB">
        <w:t xml:space="preserve">7.9.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rsidR="006E1346" w:rsidRPr="005F66CB" w:rsidRDefault="006E1346" w:rsidP="006E1346">
      <w:pPr>
        <w:widowControl w:val="0"/>
        <w:autoSpaceDE w:val="0"/>
        <w:autoSpaceDN w:val="0"/>
        <w:adjustRightInd w:val="0"/>
        <w:ind w:firstLine="540"/>
        <w:jc w:val="both"/>
      </w:pPr>
      <w:r w:rsidRPr="005F66CB">
        <w:t>7.10. Значение каждого критерия устанавливает организатор торгов и указывает в информационном сообщении.</w:t>
      </w:r>
    </w:p>
    <w:p w:rsidR="006E1346" w:rsidRPr="005F66CB" w:rsidRDefault="006E1346" w:rsidP="006E1346">
      <w:pPr>
        <w:widowControl w:val="0"/>
        <w:autoSpaceDE w:val="0"/>
        <w:autoSpaceDN w:val="0"/>
        <w:adjustRightInd w:val="0"/>
        <w:ind w:firstLine="540"/>
        <w:jc w:val="both"/>
      </w:pPr>
      <w:r w:rsidRPr="005F66CB">
        <w:t>7.11. Значения коэффициентов, учитывающих значимость критерия конкурса, могут изменяться от нуля до десяти.</w:t>
      </w:r>
    </w:p>
    <w:p w:rsidR="006E1346" w:rsidRPr="005F66CB" w:rsidRDefault="006E1346" w:rsidP="006E1346">
      <w:pPr>
        <w:widowControl w:val="0"/>
        <w:autoSpaceDE w:val="0"/>
        <w:autoSpaceDN w:val="0"/>
        <w:adjustRightInd w:val="0"/>
        <w:ind w:firstLine="540"/>
        <w:jc w:val="both"/>
      </w:pPr>
      <w:r w:rsidRPr="005F66CB">
        <w:t>7.12. При применении указанных в пункте 7.9 настоящего Положения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значений критериев.</w:t>
      </w:r>
    </w:p>
    <w:p w:rsidR="006E1346" w:rsidRPr="005F66CB" w:rsidRDefault="006E1346" w:rsidP="006E1346">
      <w:pPr>
        <w:widowControl w:val="0"/>
        <w:autoSpaceDE w:val="0"/>
        <w:autoSpaceDN w:val="0"/>
        <w:adjustRightInd w:val="0"/>
        <w:ind w:firstLine="540"/>
        <w:jc w:val="both"/>
      </w:pPr>
      <w:r w:rsidRPr="005F66CB">
        <w:t>7.13.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6E1346" w:rsidRPr="005F66CB" w:rsidRDefault="006E1346" w:rsidP="006E1346">
      <w:pPr>
        <w:widowControl w:val="0"/>
        <w:autoSpaceDE w:val="0"/>
        <w:autoSpaceDN w:val="0"/>
        <w:adjustRightInd w:val="0"/>
        <w:ind w:firstLine="540"/>
        <w:jc w:val="both"/>
      </w:pPr>
      <w:r w:rsidRPr="005F66CB">
        <w:t>7.14.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E1346" w:rsidRPr="005F66CB" w:rsidRDefault="006E1346" w:rsidP="006E1346">
      <w:pPr>
        <w:widowControl w:val="0"/>
        <w:autoSpaceDE w:val="0"/>
        <w:autoSpaceDN w:val="0"/>
        <w:adjustRightInd w:val="0"/>
        <w:ind w:firstLine="540"/>
        <w:jc w:val="both"/>
      </w:pPr>
      <w:r w:rsidRPr="005F66CB">
        <w:t>7.15. 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rsidR="006E1346" w:rsidRPr="005F66CB" w:rsidRDefault="006E1346" w:rsidP="006E1346">
      <w:pPr>
        <w:widowControl w:val="0"/>
        <w:autoSpaceDE w:val="0"/>
        <w:autoSpaceDN w:val="0"/>
        <w:adjustRightInd w:val="0"/>
        <w:ind w:firstLine="540"/>
        <w:jc w:val="both"/>
      </w:pPr>
      <w:r w:rsidRPr="005F66CB">
        <w:t xml:space="preserve">7.16.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Задаток возвращается участнику конкурса, заявке на участие в конкурсе которого </w:t>
      </w:r>
      <w:r w:rsidRPr="005F66CB">
        <w:lastRenderedPageBreak/>
        <w:t>присвоен второй номер, в течение пяти рабочих дней с даты подписания договора с победителем конкурса или с таким участником конкурса.</w:t>
      </w:r>
    </w:p>
    <w:p w:rsidR="006E1346" w:rsidRPr="005F66CB" w:rsidRDefault="006E1346" w:rsidP="006E1346">
      <w:pPr>
        <w:widowControl w:val="0"/>
        <w:autoSpaceDE w:val="0"/>
        <w:autoSpaceDN w:val="0"/>
        <w:ind w:firstLine="709"/>
        <w:jc w:val="center"/>
      </w:pPr>
    </w:p>
    <w:p w:rsidR="006E1346" w:rsidRPr="005F66CB" w:rsidRDefault="006E1346" w:rsidP="006E1346">
      <w:pPr>
        <w:widowControl w:val="0"/>
        <w:autoSpaceDE w:val="0"/>
        <w:autoSpaceDN w:val="0"/>
        <w:ind w:firstLine="709"/>
        <w:jc w:val="center"/>
        <w:rPr>
          <w:b/>
        </w:rPr>
      </w:pPr>
      <w:r w:rsidRPr="005F66CB">
        <w:rPr>
          <w:b/>
        </w:rPr>
        <w:t>8. Заключение договора по результатам торгов</w:t>
      </w:r>
    </w:p>
    <w:p w:rsidR="006E1346" w:rsidRPr="005F66CB" w:rsidRDefault="006E1346" w:rsidP="006E1346">
      <w:pPr>
        <w:widowControl w:val="0"/>
        <w:autoSpaceDE w:val="0"/>
        <w:autoSpaceDN w:val="0"/>
        <w:ind w:firstLine="709"/>
        <w:jc w:val="center"/>
      </w:pPr>
    </w:p>
    <w:p w:rsidR="006E1346" w:rsidRPr="005F66CB" w:rsidRDefault="006E1346" w:rsidP="006E1346">
      <w:pPr>
        <w:widowControl w:val="0"/>
        <w:autoSpaceDE w:val="0"/>
        <w:autoSpaceDN w:val="0"/>
        <w:ind w:firstLine="709"/>
        <w:jc w:val="both"/>
      </w:pPr>
      <w:r w:rsidRPr="005F66CB">
        <w:t>8.1. Протокол о результатах аукциона является основанием для заключения с победителем аукциона договора на право размещения нестационарного торгового объекта (объекта по оказанию услуг).</w:t>
      </w:r>
    </w:p>
    <w:p w:rsidR="006E1346" w:rsidRPr="005F66CB" w:rsidRDefault="006E1346" w:rsidP="006E1346">
      <w:pPr>
        <w:widowControl w:val="0"/>
        <w:autoSpaceDE w:val="0"/>
        <w:autoSpaceDN w:val="0"/>
        <w:ind w:firstLine="709"/>
        <w:jc w:val="both"/>
      </w:pPr>
      <w:r w:rsidRPr="005F66CB">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 (объекта по оказанию услуг).</w:t>
      </w:r>
    </w:p>
    <w:p w:rsidR="006E1346" w:rsidRPr="005F66CB" w:rsidRDefault="006E1346" w:rsidP="006E1346">
      <w:pPr>
        <w:widowControl w:val="0"/>
        <w:autoSpaceDE w:val="0"/>
        <w:autoSpaceDN w:val="0"/>
        <w:ind w:firstLine="709"/>
        <w:jc w:val="both"/>
      </w:pPr>
      <w:r w:rsidRPr="005F66CB">
        <w:t xml:space="preserve">8.2. Заключение договора на право размещения нестационарного торгового объекта (объекта по оказанию услуг) осуществляется в порядке, предусмотренном Гражданским кодексом Российской Федерации и иными федеральными законами. </w:t>
      </w:r>
    </w:p>
    <w:p w:rsidR="006E1346" w:rsidRPr="005F66CB" w:rsidRDefault="006E1346" w:rsidP="006E1346">
      <w:pPr>
        <w:widowControl w:val="0"/>
        <w:autoSpaceDE w:val="0"/>
        <w:autoSpaceDN w:val="0"/>
        <w:ind w:firstLine="709"/>
        <w:jc w:val="both"/>
      </w:pPr>
      <w:r w:rsidRPr="005F66CB">
        <w:t>8.3. Договор на право размещения нестационарного торгового объекта (объекта по оказанию услуг) заключается с победителем торгов в срок не позднее десяти дней  с момента подписания протокола о результатах торгов.</w:t>
      </w:r>
    </w:p>
    <w:p w:rsidR="006E1346" w:rsidRPr="005F66CB" w:rsidRDefault="006E1346" w:rsidP="006E1346">
      <w:pPr>
        <w:widowControl w:val="0"/>
        <w:autoSpaceDE w:val="0"/>
        <w:autoSpaceDN w:val="0"/>
        <w:ind w:firstLine="709"/>
        <w:jc w:val="both"/>
      </w:pPr>
      <w:r w:rsidRPr="005F66CB">
        <w:t>8.4. При уклонении победителя торгов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уклонении победителя торгов от заключения договора на право размещения нестационарного торгового объекта (объекта по оказанию услуг).</w:t>
      </w:r>
    </w:p>
    <w:p w:rsidR="006E1346" w:rsidRPr="005F66CB" w:rsidRDefault="006E1346" w:rsidP="006E1346">
      <w:pPr>
        <w:widowControl w:val="0"/>
        <w:autoSpaceDE w:val="0"/>
        <w:autoSpaceDN w:val="0"/>
        <w:ind w:firstLine="709"/>
        <w:jc w:val="both"/>
      </w:pPr>
      <w:r w:rsidRPr="005F66CB">
        <w:t xml:space="preserve">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торгов. </w:t>
      </w:r>
    </w:p>
    <w:p w:rsidR="006E1346" w:rsidRPr="005F66CB" w:rsidRDefault="006E1346" w:rsidP="006E1346">
      <w:pPr>
        <w:widowControl w:val="0"/>
        <w:autoSpaceDE w:val="0"/>
        <w:autoSpaceDN w:val="0"/>
        <w:ind w:firstLine="709"/>
        <w:jc w:val="both"/>
      </w:pPr>
      <w:r w:rsidRPr="005F66CB">
        <w:t xml:space="preserve">Протокол об отказе от заключения договора размещается организатором торгов на официальном сайте торгов в течение дня, следующего после дня подписания указанного протокола. Организатор торгов в течение двух рабочих дней с даты подписания указанного протокола передает один экземпляр протокола лицу, который отказывается от заключения договора. </w:t>
      </w:r>
    </w:p>
    <w:p w:rsidR="006E1346" w:rsidRPr="005F66CB" w:rsidRDefault="006E1346" w:rsidP="006E1346">
      <w:pPr>
        <w:widowControl w:val="0"/>
        <w:autoSpaceDE w:val="0"/>
        <w:autoSpaceDN w:val="0"/>
        <w:adjustRightInd w:val="0"/>
        <w:ind w:firstLine="540"/>
        <w:jc w:val="both"/>
      </w:pPr>
      <w:r w:rsidRPr="005F66CB">
        <w:t>8.5. В случае если победитель торгов или участник торгов, сделавший предпоследнее предложение о цене договора (в случае проведения конкурса – участник торгов, заявке на участие в конкурсе которого присвоен второй номер), в срок, предусмотренный документацией не представил организатору торгов подписанный договор, переданный ему в соответствии с пунктами 6.21 и 7.14 настоящего Порядка, победитель торгов или участник торгов, сделавший предпоследнее предложение о цене договора (в случае проведения конкурса – участник торгов, заявке на участие в конкурсе которого присвоен второй номер), признается уклонившимся от заключения договора.</w:t>
      </w:r>
    </w:p>
    <w:p w:rsidR="006E1346" w:rsidRPr="005F66CB" w:rsidRDefault="006E1346" w:rsidP="006E1346">
      <w:pPr>
        <w:widowControl w:val="0"/>
        <w:autoSpaceDE w:val="0"/>
        <w:autoSpaceDN w:val="0"/>
        <w:adjustRightInd w:val="0"/>
        <w:ind w:firstLine="540"/>
        <w:jc w:val="both"/>
      </w:pPr>
      <w:r w:rsidRPr="005F66CB">
        <w:t xml:space="preserve">8.6. 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(в случае проведения конкурса – с участником торгов, заявке на участие в конкурсе которого присвоен второй номер).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(в случае проведения конкурса – участнику торгов, заявке на участие в конкурсе которого присвоен второй номер),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w:t>
      </w:r>
      <w:r w:rsidRPr="005F66CB">
        <w:lastRenderedPageBreak/>
        <w:t>подписывается участником торгов, сделавшим предпоследнее предложение о цене договора (в случае проведения конкурса – участником торгов, заявке на участие в конкурсе которого присвоен второй номер), в десятидневный срок и представляется организатору аукциона.</w:t>
      </w:r>
    </w:p>
    <w:p w:rsidR="006E1346" w:rsidRPr="005F66CB" w:rsidRDefault="006E1346" w:rsidP="006E1346">
      <w:pPr>
        <w:widowControl w:val="0"/>
        <w:autoSpaceDE w:val="0"/>
        <w:autoSpaceDN w:val="0"/>
        <w:ind w:firstLine="709"/>
        <w:jc w:val="both"/>
      </w:pPr>
      <w:r w:rsidRPr="005F66CB">
        <w:t xml:space="preserve">8.7. При этом заключение договора для участника торгов, сделавшего предпоследнее предложение о цене договора (в случае проведения конкурса – участника торгов, заявке на участие в конкурсе которого присвоен второй номер), является обязательным. В случае уклонения победителя торгов или участника торгов сделавшего предпоследнее предложение о цене договора (в случае проведения конкурса – участника торгов,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торгов, сделавшего предпоследнее предложение о цене договора (в случае проведения конкурса – участника торгов, заявке на участие в конкурсе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E1346" w:rsidRPr="005F66CB" w:rsidRDefault="006E1346" w:rsidP="006E1346">
      <w:pPr>
        <w:widowControl w:val="0"/>
        <w:autoSpaceDE w:val="0"/>
        <w:autoSpaceDN w:val="0"/>
        <w:ind w:firstLine="709"/>
        <w:jc w:val="both"/>
      </w:pPr>
      <w:r w:rsidRPr="005F66CB">
        <w:t>8.8. При заключении по результатам торгов договора на право размещения нестационарного торгового объекта (объекта по оказанию услуг) с победителем торгов или с участником торгов, сделавшего предпоследнее предложение о цене договора (в случае проведения конкурса – участником торгов, заявке на участие в конкурсе которого присвоен второй номер), сумма внесенного им задатка зачитывается в счет исполнения заключенного договора.</w:t>
      </w:r>
    </w:p>
    <w:p w:rsidR="006E1346" w:rsidRPr="005F66CB" w:rsidRDefault="006E1346" w:rsidP="006E1346">
      <w:pPr>
        <w:widowControl w:val="0"/>
        <w:autoSpaceDE w:val="0"/>
        <w:autoSpaceDN w:val="0"/>
        <w:ind w:firstLine="709"/>
        <w:jc w:val="both"/>
      </w:pPr>
    </w:p>
    <w:p w:rsidR="006E1346" w:rsidRPr="005F66CB" w:rsidRDefault="006E1346" w:rsidP="006E1346">
      <w:pPr>
        <w:widowControl w:val="0"/>
        <w:autoSpaceDE w:val="0"/>
        <w:autoSpaceDN w:val="0"/>
        <w:ind w:firstLine="709"/>
        <w:jc w:val="center"/>
        <w:rPr>
          <w:b/>
        </w:rPr>
      </w:pPr>
      <w:r w:rsidRPr="005F66CB">
        <w:rPr>
          <w:b/>
        </w:rPr>
        <w:t>9. Последствия признания торгов несостоявшимся</w:t>
      </w:r>
    </w:p>
    <w:p w:rsidR="006E1346" w:rsidRPr="005F66CB" w:rsidRDefault="006E1346" w:rsidP="006E1346">
      <w:pPr>
        <w:widowControl w:val="0"/>
        <w:autoSpaceDE w:val="0"/>
        <w:autoSpaceDN w:val="0"/>
        <w:ind w:firstLine="709"/>
        <w:jc w:val="center"/>
      </w:pPr>
    </w:p>
    <w:p w:rsidR="006E1346" w:rsidRPr="005F66CB" w:rsidRDefault="006E1346" w:rsidP="006E1346">
      <w:pPr>
        <w:widowControl w:val="0"/>
        <w:autoSpaceDE w:val="0"/>
        <w:autoSpaceDN w:val="0"/>
        <w:ind w:firstLine="709"/>
        <w:jc w:val="both"/>
      </w:pPr>
      <w:r w:rsidRPr="005F66CB">
        <w:t xml:space="preserve">9.1. В случае если торги признаны несостоявшимся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организатор торгов обязан заключить договор на условиях и по цене, которые предусмотрены заявкой на участие в торгах и документацией о торгах, но по цене не менее начальной (минимальной) цены договора (лота), указанной в извещении о проведении торгов. </w:t>
      </w:r>
    </w:p>
    <w:p w:rsidR="006E1346" w:rsidRPr="005F66CB" w:rsidRDefault="006E1346" w:rsidP="006E1346">
      <w:pPr>
        <w:widowControl w:val="0"/>
        <w:autoSpaceDE w:val="0"/>
        <w:autoSpaceDN w:val="0"/>
        <w:ind w:firstLine="709"/>
        <w:jc w:val="both"/>
      </w:pPr>
      <w:r w:rsidRPr="005F66CB">
        <w:t>9.2. В случае если торги признаны несостоявшимся по основаниям, не указанным в пункте 9.1 настоящего Положения, организатор торгов вправе объявить о проведении новых торгов в установленном порядке. При этом в случае объявления о проведении новых торгов организатор торгов вправе изменить условия торгов.</w:t>
      </w:r>
    </w:p>
    <w:p w:rsidR="006E1346" w:rsidRPr="005F66CB" w:rsidRDefault="006E1346" w:rsidP="006E1346">
      <w:pPr>
        <w:widowControl w:val="0"/>
        <w:autoSpaceDE w:val="0"/>
        <w:autoSpaceDN w:val="0"/>
        <w:ind w:firstLine="709"/>
        <w:jc w:val="both"/>
      </w:pPr>
    </w:p>
    <w:p w:rsidR="006E1346" w:rsidRPr="005F66CB" w:rsidRDefault="006E1346" w:rsidP="006E1346">
      <w:pPr>
        <w:widowControl w:val="0"/>
        <w:autoSpaceDE w:val="0"/>
        <w:autoSpaceDN w:val="0"/>
        <w:ind w:firstLine="709"/>
        <w:jc w:val="both"/>
      </w:pPr>
    </w:p>
    <w:p w:rsidR="006E1346" w:rsidRPr="005F66CB" w:rsidRDefault="006E1346" w:rsidP="006E1346">
      <w:pPr>
        <w:widowControl w:val="0"/>
        <w:autoSpaceDE w:val="0"/>
        <w:autoSpaceDN w:val="0"/>
        <w:ind w:firstLine="709"/>
        <w:jc w:val="both"/>
      </w:pPr>
    </w:p>
    <w:p w:rsidR="006E1346" w:rsidRPr="005F66CB" w:rsidRDefault="006E1346" w:rsidP="006E1346">
      <w:pPr>
        <w:widowControl w:val="0"/>
        <w:autoSpaceDE w:val="0"/>
        <w:autoSpaceDN w:val="0"/>
        <w:ind w:firstLine="709"/>
        <w:jc w:val="both"/>
      </w:pPr>
    </w:p>
    <w:p w:rsidR="006E1346" w:rsidRPr="005F66CB" w:rsidRDefault="006E1346" w:rsidP="006E1346">
      <w:pPr>
        <w:widowControl w:val="0"/>
        <w:autoSpaceDE w:val="0"/>
        <w:autoSpaceDN w:val="0"/>
        <w:ind w:firstLine="709"/>
        <w:jc w:val="both"/>
      </w:pPr>
    </w:p>
    <w:p w:rsidR="006E1346" w:rsidRPr="005F66CB" w:rsidRDefault="006E1346" w:rsidP="006E1346">
      <w:pPr>
        <w:widowControl w:val="0"/>
        <w:autoSpaceDE w:val="0"/>
        <w:autoSpaceDN w:val="0"/>
        <w:ind w:firstLine="709"/>
        <w:jc w:val="both"/>
      </w:pPr>
    </w:p>
    <w:p w:rsidR="006E1346" w:rsidRPr="005F66CB" w:rsidRDefault="006E1346" w:rsidP="006E1346">
      <w:pPr>
        <w:widowControl w:val="0"/>
        <w:autoSpaceDE w:val="0"/>
        <w:autoSpaceDN w:val="0"/>
        <w:ind w:firstLine="709"/>
        <w:jc w:val="both"/>
      </w:pPr>
    </w:p>
    <w:p w:rsidR="006E1346" w:rsidRPr="005F66CB" w:rsidRDefault="006E1346" w:rsidP="006E1346">
      <w:pPr>
        <w:widowControl w:val="0"/>
        <w:autoSpaceDE w:val="0"/>
        <w:autoSpaceDN w:val="0"/>
        <w:ind w:firstLine="709"/>
        <w:jc w:val="both"/>
      </w:pPr>
    </w:p>
    <w:p w:rsidR="006E1346" w:rsidRPr="003E15D3" w:rsidRDefault="006E1346" w:rsidP="006E1346">
      <w:pPr>
        <w:ind w:left="5670"/>
      </w:pPr>
      <w:r w:rsidRPr="003E15D3">
        <w:t xml:space="preserve">Приложение № </w:t>
      </w:r>
      <w:r>
        <w:t>3</w:t>
      </w:r>
    </w:p>
    <w:p w:rsidR="006E1346" w:rsidRPr="00B53E0A" w:rsidRDefault="006E1346" w:rsidP="006E1346">
      <w:pPr>
        <w:widowControl w:val="0"/>
        <w:autoSpaceDE w:val="0"/>
        <w:autoSpaceDN w:val="0"/>
        <w:adjustRightInd w:val="0"/>
        <w:ind w:left="5670"/>
        <w:rPr>
          <w:bCs/>
        </w:rPr>
      </w:pPr>
      <w:r>
        <w:rPr>
          <w:bCs/>
        </w:rPr>
        <w:t>к постановлению сельского поселения Тряпинскийсельсовет</w:t>
      </w:r>
    </w:p>
    <w:p w:rsidR="006E1346" w:rsidRPr="003E15D3" w:rsidRDefault="006E1346" w:rsidP="006E1346">
      <w:pPr>
        <w:widowControl w:val="0"/>
        <w:autoSpaceDE w:val="0"/>
        <w:autoSpaceDN w:val="0"/>
        <w:adjustRightInd w:val="0"/>
        <w:ind w:left="5670"/>
        <w:rPr>
          <w:bCs/>
        </w:rPr>
      </w:pPr>
      <w:r w:rsidRPr="003E15D3">
        <w:rPr>
          <w:bCs/>
        </w:rPr>
        <w:t>муниципального района Аургазинский район Республики Башкортостан</w:t>
      </w:r>
    </w:p>
    <w:p w:rsidR="006E1346" w:rsidRPr="003E15D3" w:rsidRDefault="006E1346" w:rsidP="006E1346">
      <w:pPr>
        <w:widowControl w:val="0"/>
        <w:autoSpaceDE w:val="0"/>
        <w:autoSpaceDN w:val="0"/>
        <w:adjustRightInd w:val="0"/>
        <w:ind w:left="5670"/>
        <w:rPr>
          <w:bCs/>
        </w:rPr>
      </w:pPr>
      <w:r w:rsidRPr="003E15D3">
        <w:rPr>
          <w:bCs/>
        </w:rPr>
        <w:lastRenderedPageBreak/>
        <w:t xml:space="preserve">от </w:t>
      </w:r>
      <w:r>
        <w:rPr>
          <w:bCs/>
        </w:rPr>
        <w:t>16.12.</w:t>
      </w:r>
      <w:r w:rsidRPr="003E15D3">
        <w:rPr>
          <w:bCs/>
        </w:rPr>
        <w:t xml:space="preserve"> 20</w:t>
      </w:r>
      <w:r>
        <w:rPr>
          <w:bCs/>
        </w:rPr>
        <w:t>22</w:t>
      </w:r>
      <w:r w:rsidRPr="003E15D3">
        <w:rPr>
          <w:bCs/>
        </w:rPr>
        <w:t xml:space="preserve">г. № </w:t>
      </w:r>
      <w:r>
        <w:rPr>
          <w:bCs/>
        </w:rPr>
        <w:t>49</w:t>
      </w:r>
    </w:p>
    <w:p w:rsidR="006E1346" w:rsidRPr="00697609" w:rsidRDefault="006E1346" w:rsidP="006E1346">
      <w:pPr>
        <w:widowControl w:val="0"/>
        <w:autoSpaceDE w:val="0"/>
        <w:autoSpaceDN w:val="0"/>
        <w:adjustRightInd w:val="0"/>
        <w:ind w:firstLine="709"/>
        <w:jc w:val="center"/>
        <w:rPr>
          <w:sz w:val="28"/>
          <w:szCs w:val="28"/>
        </w:rPr>
      </w:pPr>
    </w:p>
    <w:p w:rsidR="006E1346" w:rsidRDefault="006E1346" w:rsidP="006E1346">
      <w:pPr>
        <w:widowControl w:val="0"/>
        <w:tabs>
          <w:tab w:val="left" w:pos="1665"/>
        </w:tabs>
        <w:autoSpaceDE w:val="0"/>
        <w:autoSpaceDN w:val="0"/>
        <w:ind w:firstLine="708"/>
        <w:jc w:val="both"/>
        <w:rPr>
          <w:sz w:val="28"/>
          <w:szCs w:val="28"/>
        </w:rPr>
      </w:pPr>
    </w:p>
    <w:p w:rsidR="006E1346" w:rsidRDefault="006E1346" w:rsidP="006E1346">
      <w:pPr>
        <w:widowControl w:val="0"/>
        <w:tabs>
          <w:tab w:val="left" w:pos="1665"/>
        </w:tabs>
        <w:autoSpaceDE w:val="0"/>
        <w:autoSpaceDN w:val="0"/>
        <w:ind w:firstLine="708"/>
        <w:jc w:val="both"/>
        <w:rPr>
          <w:sz w:val="28"/>
          <w:szCs w:val="28"/>
        </w:rPr>
      </w:pPr>
    </w:p>
    <w:p w:rsidR="006E1346" w:rsidRPr="000D1A17" w:rsidRDefault="006E1346" w:rsidP="006E1346">
      <w:pPr>
        <w:ind w:firstLine="709"/>
        <w:jc w:val="both"/>
        <w:rPr>
          <w:sz w:val="28"/>
          <w:szCs w:val="28"/>
        </w:rPr>
      </w:pPr>
    </w:p>
    <w:p w:rsidR="006E1346" w:rsidRPr="000D1A17" w:rsidRDefault="006E1346" w:rsidP="006E1346">
      <w:pPr>
        <w:ind w:firstLine="709"/>
        <w:jc w:val="both"/>
        <w:rPr>
          <w:sz w:val="28"/>
          <w:szCs w:val="28"/>
        </w:rPr>
      </w:pPr>
    </w:p>
    <w:p w:rsidR="006E1346" w:rsidRPr="000D1A17" w:rsidRDefault="006E1346" w:rsidP="006E1346">
      <w:pPr>
        <w:ind w:firstLine="709"/>
        <w:jc w:val="both"/>
        <w:rPr>
          <w:sz w:val="28"/>
          <w:szCs w:val="28"/>
        </w:rPr>
      </w:pPr>
    </w:p>
    <w:p w:rsidR="006E1346" w:rsidRPr="000D1A17" w:rsidRDefault="006E1346" w:rsidP="006E1346">
      <w:pPr>
        <w:ind w:firstLine="709"/>
        <w:jc w:val="both"/>
        <w:rPr>
          <w:sz w:val="28"/>
          <w:szCs w:val="28"/>
        </w:rPr>
      </w:pPr>
    </w:p>
    <w:p w:rsidR="006E1346" w:rsidRPr="000D1A17" w:rsidRDefault="006E1346" w:rsidP="006E1346">
      <w:pPr>
        <w:ind w:firstLine="709"/>
        <w:jc w:val="both"/>
        <w:rPr>
          <w:sz w:val="28"/>
          <w:szCs w:val="28"/>
        </w:rPr>
      </w:pPr>
    </w:p>
    <w:p w:rsidR="006E1346" w:rsidRPr="000D1A17" w:rsidRDefault="006E1346" w:rsidP="006E1346">
      <w:pPr>
        <w:ind w:firstLine="709"/>
        <w:jc w:val="both"/>
        <w:rPr>
          <w:sz w:val="28"/>
          <w:szCs w:val="28"/>
        </w:rPr>
      </w:pPr>
    </w:p>
    <w:p w:rsidR="006E1346" w:rsidRPr="000D1A17" w:rsidRDefault="006E1346" w:rsidP="006E1346">
      <w:pPr>
        <w:ind w:firstLine="709"/>
        <w:jc w:val="both"/>
        <w:rPr>
          <w:sz w:val="28"/>
          <w:szCs w:val="28"/>
        </w:rPr>
      </w:pPr>
    </w:p>
    <w:p w:rsidR="006E1346" w:rsidRPr="00522044" w:rsidRDefault="006E1346" w:rsidP="006E1346">
      <w:pPr>
        <w:jc w:val="center"/>
        <w:outlineLvl w:val="3"/>
        <w:rPr>
          <w:b/>
          <w:sz w:val="28"/>
          <w:szCs w:val="28"/>
        </w:rPr>
      </w:pPr>
      <w:r w:rsidRPr="00522044">
        <w:rPr>
          <w:b/>
          <w:caps/>
          <w:sz w:val="28"/>
          <w:szCs w:val="28"/>
        </w:rPr>
        <w:t>КОНКУРСНАЯ документация</w:t>
      </w:r>
    </w:p>
    <w:p w:rsidR="006E1346" w:rsidRPr="00522044" w:rsidRDefault="006E1346" w:rsidP="006E1346">
      <w:pPr>
        <w:widowControl w:val="0"/>
        <w:autoSpaceDE w:val="0"/>
        <w:autoSpaceDN w:val="0"/>
        <w:adjustRightInd w:val="0"/>
        <w:ind w:firstLine="540"/>
        <w:jc w:val="center"/>
        <w:rPr>
          <w:sz w:val="28"/>
          <w:szCs w:val="28"/>
        </w:rPr>
      </w:pPr>
      <w:r w:rsidRPr="00522044">
        <w:rPr>
          <w:sz w:val="28"/>
          <w:szCs w:val="28"/>
        </w:rPr>
        <w:t xml:space="preserve">на право размещения нестационарных торговых объектов (объектов по оказанию услуг) на территории сельского поселения </w:t>
      </w:r>
      <w:r>
        <w:rPr>
          <w:sz w:val="28"/>
          <w:szCs w:val="28"/>
        </w:rPr>
        <w:t>Тряпинский</w:t>
      </w:r>
      <w:r w:rsidRPr="00522044">
        <w:rPr>
          <w:sz w:val="28"/>
          <w:szCs w:val="28"/>
        </w:rPr>
        <w:t xml:space="preserve"> сельсовет муниципального района Аургазинский район Республики Башкортостан</w:t>
      </w:r>
    </w:p>
    <w:p w:rsidR="006E1346" w:rsidRPr="000E5347" w:rsidRDefault="006E1346" w:rsidP="006E1346">
      <w:pPr>
        <w:widowControl w:val="0"/>
        <w:autoSpaceDE w:val="0"/>
        <w:autoSpaceDN w:val="0"/>
        <w:adjustRightInd w:val="0"/>
        <w:ind w:firstLine="540"/>
        <w:jc w:val="center"/>
        <w:rPr>
          <w:sz w:val="32"/>
          <w:szCs w:val="32"/>
        </w:rPr>
      </w:pPr>
    </w:p>
    <w:p w:rsidR="006E1346" w:rsidRPr="000E5347" w:rsidRDefault="006E1346" w:rsidP="006E1346"/>
    <w:p w:rsidR="006E1346" w:rsidRPr="000E5347" w:rsidRDefault="006E1346" w:rsidP="006E1346">
      <w:pPr>
        <w:shd w:val="clear" w:color="auto" w:fill="FFFFFF"/>
        <w:ind w:left="284"/>
        <w:jc w:val="center"/>
        <w:rPr>
          <w:b/>
          <w:sz w:val="28"/>
          <w:szCs w:val="28"/>
        </w:rPr>
      </w:pPr>
      <w:r w:rsidRPr="000E5347">
        <w:rPr>
          <w:b/>
          <w:bCs/>
        </w:rPr>
        <w:br w:type="page"/>
      </w:r>
      <w:r w:rsidRPr="000E5347">
        <w:lastRenderedPageBreak/>
        <w:t xml:space="preserve"> </w:t>
      </w:r>
      <w:r w:rsidRPr="000E5347">
        <w:rPr>
          <w:b/>
          <w:sz w:val="28"/>
          <w:szCs w:val="28"/>
        </w:rPr>
        <w:t xml:space="preserve">ИФОРМАЦИОННАЯ КАРТА КОНКУРСА </w:t>
      </w:r>
    </w:p>
    <w:p w:rsidR="006E1346" w:rsidRPr="000E5347" w:rsidRDefault="006E1346" w:rsidP="006E1346">
      <w:pPr>
        <w:shd w:val="clear" w:color="auto" w:fill="FFFFFF"/>
        <w:ind w:left="284"/>
        <w:jc w:val="center"/>
        <w:rPr>
          <w:b/>
          <w:sz w:val="28"/>
          <w:szCs w:val="28"/>
        </w:rPr>
      </w:pPr>
    </w:p>
    <w:p w:rsidR="006E1346" w:rsidRPr="000E5347" w:rsidRDefault="006E1346" w:rsidP="006E1346">
      <w:pPr>
        <w:autoSpaceDE w:val="0"/>
        <w:autoSpaceDN w:val="0"/>
        <w:adjustRightInd w:val="0"/>
        <w:ind w:firstLine="567"/>
        <w:jc w:val="both"/>
      </w:pPr>
      <w:r w:rsidRPr="000E5347">
        <w:rPr>
          <w:b/>
        </w:rPr>
        <w:t>Организатор конкурса:</w:t>
      </w:r>
      <w:r w:rsidRPr="000E5347">
        <w:t xml:space="preserve"> </w:t>
      </w:r>
    </w:p>
    <w:p w:rsidR="006E1346" w:rsidRPr="000E5347" w:rsidRDefault="006E1346" w:rsidP="006E1346">
      <w:pPr>
        <w:autoSpaceDE w:val="0"/>
        <w:autoSpaceDN w:val="0"/>
        <w:adjustRightInd w:val="0"/>
        <w:ind w:firstLine="567"/>
        <w:jc w:val="both"/>
      </w:pPr>
      <w:r w:rsidRPr="000E5347">
        <w:rPr>
          <w:b/>
        </w:rPr>
        <w:t>Местонахождение и почтовый адрес:</w:t>
      </w:r>
      <w:r w:rsidRPr="000E5347">
        <w:t xml:space="preserve"> </w:t>
      </w:r>
    </w:p>
    <w:p w:rsidR="006E1346" w:rsidRPr="000E5347" w:rsidRDefault="006E1346" w:rsidP="006E1346">
      <w:pPr>
        <w:autoSpaceDE w:val="0"/>
        <w:autoSpaceDN w:val="0"/>
        <w:adjustRightInd w:val="0"/>
        <w:ind w:firstLine="567"/>
        <w:jc w:val="both"/>
      </w:pPr>
      <w:r w:rsidRPr="000E5347">
        <w:rPr>
          <w:b/>
        </w:rPr>
        <w:t xml:space="preserve">Телефон                               </w:t>
      </w:r>
      <w:r w:rsidRPr="000E5347">
        <w:t xml:space="preserve">       e-mail: </w:t>
      </w:r>
    </w:p>
    <w:p w:rsidR="006E1346" w:rsidRPr="000E5347" w:rsidRDefault="006E1346" w:rsidP="006E1346">
      <w:pPr>
        <w:autoSpaceDE w:val="0"/>
        <w:autoSpaceDN w:val="0"/>
        <w:adjustRightInd w:val="0"/>
        <w:ind w:firstLine="567"/>
        <w:jc w:val="both"/>
      </w:pPr>
      <w:r w:rsidRPr="000E5347">
        <w:rPr>
          <w:b/>
        </w:rPr>
        <w:t>Контактное лицо:</w:t>
      </w:r>
      <w:r w:rsidRPr="000E5347">
        <w:t xml:space="preserve"> </w:t>
      </w:r>
    </w:p>
    <w:p w:rsidR="006E1346" w:rsidRPr="002E12DD" w:rsidRDefault="006E1346" w:rsidP="006E1346">
      <w:pPr>
        <w:widowControl w:val="0"/>
        <w:autoSpaceDE w:val="0"/>
        <w:autoSpaceDN w:val="0"/>
        <w:adjustRightInd w:val="0"/>
        <w:rPr>
          <w:rFonts w:cs="Calibri"/>
        </w:rPr>
      </w:pPr>
      <w:r w:rsidRPr="000D1A17">
        <w:rPr>
          <w:b/>
        </w:rPr>
        <w:t>Предмет конкурса:</w:t>
      </w:r>
      <w:r w:rsidRPr="000D1A17">
        <w:t xml:space="preserve"> </w:t>
      </w:r>
      <w:r w:rsidRPr="002E12DD">
        <w:t xml:space="preserve">Право на заключение договора на размещение нестационарного торгового объекта (объекта по оказанию услуг) на территории </w:t>
      </w:r>
      <w:r w:rsidRPr="002E12DD">
        <w:rPr>
          <w:rFonts w:cs="Calibri"/>
        </w:rPr>
        <w:t>сельс</w:t>
      </w:r>
      <w:r>
        <w:rPr>
          <w:rFonts w:cs="Calibri"/>
        </w:rPr>
        <w:t xml:space="preserve">кого поселения Тряпинский сельсовет </w:t>
      </w:r>
      <w:r w:rsidRPr="002E12DD">
        <w:rPr>
          <w:rFonts w:cs="Calibri"/>
        </w:rPr>
        <w:t>муниципального района Аургазинский район Республики Башкортостан</w:t>
      </w:r>
    </w:p>
    <w:p w:rsidR="006E1346" w:rsidRPr="000E5347" w:rsidRDefault="006E1346" w:rsidP="006E1346">
      <w:pPr>
        <w:autoSpaceDE w:val="0"/>
        <w:autoSpaceDN w:val="0"/>
        <w:adjustRightInd w:val="0"/>
        <w:ind w:firstLine="567"/>
        <w:jc w:val="both"/>
        <w:rPr>
          <w:b/>
        </w:rPr>
      </w:pPr>
      <w:r w:rsidRPr="000E5347">
        <w:rPr>
          <w:b/>
        </w:rPr>
        <w:t>Порядок представления конкурсной документации</w:t>
      </w:r>
    </w:p>
    <w:p w:rsidR="006E1346" w:rsidRPr="000E5347" w:rsidRDefault="006E1346" w:rsidP="006E1346">
      <w:pPr>
        <w:rPr>
          <w:b/>
          <w:sz w:val="28"/>
          <w:szCs w:val="28"/>
        </w:rPr>
      </w:pPr>
      <w:r w:rsidRPr="000E5347">
        <w:t>Конкурсная документация представлена на сайте</w:t>
      </w:r>
    </w:p>
    <w:p w:rsidR="006E1346" w:rsidRPr="000E5347" w:rsidRDefault="006E1346" w:rsidP="006E1346">
      <w:pPr>
        <w:keepNext/>
        <w:keepLines/>
        <w:widowControl w:val="0"/>
        <w:suppressLineNumbers/>
        <w:suppressAutoHyphens/>
        <w:jc w:val="both"/>
      </w:pPr>
      <w:r w:rsidRPr="000E5347">
        <w:rPr>
          <w:u w:val="single"/>
        </w:rPr>
        <w:t>Прием и рассмотрение заявок на участие в конкурсе</w:t>
      </w:r>
      <w:r w:rsidRPr="000E5347">
        <w:t xml:space="preserve"> осуществляется по адресу: </w:t>
      </w:r>
    </w:p>
    <w:p w:rsidR="006E1346" w:rsidRPr="000E5347" w:rsidRDefault="006E1346" w:rsidP="006E1346">
      <w:pPr>
        <w:keepNext/>
        <w:keepLines/>
        <w:widowControl w:val="0"/>
        <w:suppressLineNumbers/>
        <w:suppressAutoHyphens/>
        <w:jc w:val="both"/>
        <w:rPr>
          <w:b/>
        </w:rPr>
      </w:pPr>
      <w:r w:rsidRPr="000E5347">
        <w:t>у</w:t>
      </w:r>
      <w:r w:rsidRPr="000E5347">
        <w:rPr>
          <w:b/>
        </w:rPr>
        <w:t>частник конкурса подает заявку на участие в конкурсе в письменной форме согласно конкурсной документации в конверте.</w:t>
      </w:r>
    </w:p>
    <w:p w:rsidR="006E1346" w:rsidRPr="000E5347" w:rsidRDefault="006E1346" w:rsidP="006E1346">
      <w:pPr>
        <w:keepNext/>
        <w:keepLines/>
        <w:widowControl w:val="0"/>
        <w:suppressLineNumbers/>
        <w:suppressAutoHyphens/>
        <w:ind w:firstLine="540"/>
        <w:jc w:val="both"/>
      </w:pPr>
      <w:r w:rsidRPr="000E5347">
        <w:t xml:space="preserve">Дата начала приема заявок на участие в конкурсе – </w:t>
      </w:r>
    </w:p>
    <w:p w:rsidR="006E1346" w:rsidRPr="000E5347" w:rsidRDefault="006E1346" w:rsidP="006E1346">
      <w:pPr>
        <w:ind w:firstLine="540"/>
        <w:jc w:val="both"/>
        <w:rPr>
          <w:b/>
        </w:rPr>
      </w:pPr>
      <w:r w:rsidRPr="000E5347">
        <w:t xml:space="preserve">Дата и время окончания приема заявок на участие в конкурсе: </w:t>
      </w:r>
    </w:p>
    <w:p w:rsidR="006E1346" w:rsidRPr="000E5347" w:rsidRDefault="006E1346" w:rsidP="006E1346">
      <w:pPr>
        <w:autoSpaceDE w:val="0"/>
        <w:autoSpaceDN w:val="0"/>
        <w:adjustRightInd w:val="0"/>
        <w:ind w:firstLine="540"/>
        <w:jc w:val="both"/>
      </w:pPr>
      <w:r w:rsidRPr="000E5347">
        <w:t>Вскрытие конвертов осуществляется по адресу:</w:t>
      </w:r>
    </w:p>
    <w:p w:rsidR="006E1346" w:rsidRPr="000E5347" w:rsidRDefault="006E1346" w:rsidP="006E1346">
      <w:pPr>
        <w:autoSpaceDE w:val="0"/>
        <w:autoSpaceDN w:val="0"/>
        <w:adjustRightInd w:val="0"/>
        <w:ind w:firstLine="540"/>
        <w:jc w:val="both"/>
        <w:rPr>
          <w:b/>
        </w:rPr>
      </w:pPr>
      <w:r w:rsidRPr="000E5347">
        <w:t xml:space="preserve">Дата и время вскрытия конвертов с заявками на участие в конкурсе: </w:t>
      </w:r>
    </w:p>
    <w:p w:rsidR="006E1346" w:rsidRPr="000E5347" w:rsidRDefault="006E1346" w:rsidP="006E1346">
      <w:pPr>
        <w:autoSpaceDE w:val="0"/>
        <w:autoSpaceDN w:val="0"/>
        <w:adjustRightInd w:val="0"/>
        <w:ind w:firstLine="540"/>
        <w:jc w:val="both"/>
      </w:pPr>
      <w:r w:rsidRPr="000E5347">
        <w:t>Дата проведения итогов конкурса:</w:t>
      </w:r>
    </w:p>
    <w:p w:rsidR="006E1346" w:rsidRPr="000E5347" w:rsidRDefault="006E1346" w:rsidP="006E1346">
      <w:pPr>
        <w:autoSpaceDE w:val="0"/>
        <w:autoSpaceDN w:val="0"/>
        <w:adjustRightInd w:val="0"/>
        <w:jc w:val="both"/>
        <w:rPr>
          <w:b/>
        </w:rPr>
      </w:pPr>
      <w:r w:rsidRPr="000E5347">
        <w:rPr>
          <w:b/>
        </w:rPr>
        <w:tab/>
      </w:r>
    </w:p>
    <w:p w:rsidR="006E1346" w:rsidRPr="000E5347" w:rsidRDefault="006E1346" w:rsidP="006E1346">
      <w:pPr>
        <w:autoSpaceDE w:val="0"/>
        <w:autoSpaceDN w:val="0"/>
        <w:adjustRightInd w:val="0"/>
        <w:ind w:firstLine="708"/>
        <w:jc w:val="both"/>
        <w:rPr>
          <w:b/>
        </w:rPr>
      </w:pPr>
      <w:r w:rsidRPr="000E5347">
        <w:rPr>
          <w:b/>
        </w:rPr>
        <w:t>Порядок заключения договора и выдача свидетельства на право размещения нестационарного торгового объекта (</w:t>
      </w:r>
      <w:r w:rsidRPr="00A438D2">
        <w:rPr>
          <w:b/>
        </w:rPr>
        <w:t>объекта по оказанию услуг)</w:t>
      </w:r>
    </w:p>
    <w:p w:rsidR="006E1346" w:rsidRPr="000E5347" w:rsidRDefault="006E1346" w:rsidP="006E1346">
      <w:pPr>
        <w:autoSpaceDE w:val="0"/>
        <w:autoSpaceDN w:val="0"/>
        <w:adjustRightInd w:val="0"/>
        <w:ind w:firstLine="708"/>
        <w:jc w:val="both"/>
      </w:pPr>
      <w:r>
        <w:t>Д</w:t>
      </w:r>
      <w:r w:rsidRPr="002E12DD">
        <w:t xml:space="preserve">оговор на размещение нестационарного торгового объекта (объекта по оказанию услуг) на территории </w:t>
      </w:r>
      <w:r w:rsidRPr="002E12DD">
        <w:rPr>
          <w:rFonts w:cs="Calibri"/>
        </w:rPr>
        <w:t xml:space="preserve">сельского поселения </w:t>
      </w:r>
      <w:r>
        <w:rPr>
          <w:rFonts w:cs="Calibri"/>
        </w:rPr>
        <w:t>Тряпинский сельсовет</w:t>
      </w:r>
      <w:r w:rsidRPr="002E12DD">
        <w:rPr>
          <w:rFonts w:cs="Calibri"/>
        </w:rPr>
        <w:t xml:space="preserve"> муниципального района Аургазинский район Республики Башкортостан</w:t>
      </w:r>
      <w:r>
        <w:rPr>
          <w:rFonts w:cs="Calibri"/>
        </w:rPr>
        <w:t xml:space="preserve"> </w:t>
      </w:r>
      <w:r w:rsidRPr="000E5347">
        <w:t>заключается не раньше чем через десять дней со дня размещения на официальном сайте Администрации сельского поселения</w:t>
      </w:r>
      <w:r>
        <w:t xml:space="preserve"> Тряпинский сельсовет </w:t>
      </w:r>
      <w:r w:rsidRPr="000E5347">
        <w:t>протокола оценки и сопоставления заявок на участие в конкурсе. Договор заключается на срок действия схемы размещения нестационарных торговых объектов.</w:t>
      </w:r>
    </w:p>
    <w:p w:rsidR="006E1346" w:rsidRPr="000E5347" w:rsidRDefault="006E1346" w:rsidP="006E1346">
      <w:pPr>
        <w:autoSpaceDE w:val="0"/>
        <w:autoSpaceDN w:val="0"/>
        <w:adjustRightInd w:val="0"/>
        <w:ind w:firstLine="708"/>
        <w:jc w:val="both"/>
      </w:pPr>
      <w:r w:rsidRPr="000E5347">
        <w:t>В течение 3-х дней после заключения договора победителю выдается Свидетельство установленного образца на право размещения нестационарного торгового объекта (</w:t>
      </w:r>
      <w:r w:rsidRPr="002E12DD">
        <w:t>объекта по оказанию услуг</w:t>
      </w:r>
      <w:r>
        <w:t>)</w:t>
      </w:r>
      <w:r w:rsidRPr="000E5347">
        <w:t>.</w:t>
      </w:r>
    </w:p>
    <w:p w:rsidR="006E1346" w:rsidRPr="000E5347" w:rsidRDefault="006E1346" w:rsidP="006E1346">
      <w:pPr>
        <w:autoSpaceDE w:val="0"/>
        <w:autoSpaceDN w:val="0"/>
        <w:adjustRightInd w:val="0"/>
        <w:ind w:firstLine="708"/>
        <w:jc w:val="both"/>
      </w:pPr>
      <w:r w:rsidRPr="000E5347">
        <w:t>Организатор конкурса, разместивший на официальном сайте извещение о проведении открытого конкурса, вправе отказаться от его проведения не позднее, чем за тридцать дней до даты окончания срока подачи заявок на участие в конкурсе.</w:t>
      </w:r>
    </w:p>
    <w:p w:rsidR="006E1346" w:rsidRPr="000E5347" w:rsidRDefault="006E1346" w:rsidP="006E1346">
      <w:pPr>
        <w:autoSpaceDE w:val="0"/>
        <w:autoSpaceDN w:val="0"/>
        <w:adjustRightInd w:val="0"/>
        <w:ind w:firstLine="708"/>
        <w:jc w:val="both"/>
      </w:pPr>
      <w:r w:rsidRPr="000E5347">
        <w:t>Извещение об отказе от проведения открытого конкурса размещается организатором конкурса в течение одного дня со дня принятия решения об отказе от проведения открытого конкурса.</w:t>
      </w:r>
    </w:p>
    <w:p w:rsidR="006E1346" w:rsidRDefault="006E1346" w:rsidP="006E1346">
      <w:pPr>
        <w:jc w:val="both"/>
      </w:pPr>
    </w:p>
    <w:p w:rsidR="006E1346" w:rsidRPr="000E5347" w:rsidRDefault="006E1346" w:rsidP="006E1346">
      <w:pPr>
        <w:autoSpaceDE w:val="0"/>
        <w:autoSpaceDN w:val="0"/>
        <w:adjustRightInd w:val="0"/>
        <w:ind w:firstLine="567"/>
        <w:rPr>
          <w:b/>
        </w:rPr>
      </w:pPr>
      <w:r w:rsidRPr="000E5347">
        <w:rPr>
          <w:b/>
        </w:rPr>
        <w:t>Лоты конкурса:</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75"/>
        <w:gridCol w:w="1985"/>
        <w:gridCol w:w="1366"/>
        <w:gridCol w:w="1276"/>
        <w:gridCol w:w="1327"/>
        <w:gridCol w:w="1417"/>
        <w:gridCol w:w="1367"/>
      </w:tblGrid>
      <w:tr w:rsidR="006E1346" w:rsidRPr="000D1A17" w:rsidTr="001E727C">
        <w:tc>
          <w:tcPr>
            <w:tcW w:w="675" w:type="dxa"/>
            <w:vAlign w:val="center"/>
          </w:tcPr>
          <w:p w:rsidR="006E1346" w:rsidRPr="000E5347" w:rsidRDefault="006E1346" w:rsidP="001E727C">
            <w:pPr>
              <w:suppressAutoHyphens/>
              <w:overflowPunct w:val="0"/>
              <w:autoSpaceDE w:val="0"/>
              <w:autoSpaceDN w:val="0"/>
              <w:adjustRightInd w:val="0"/>
              <w:jc w:val="center"/>
              <w:textAlignment w:val="baseline"/>
              <w:rPr>
                <w:b/>
                <w:sz w:val="20"/>
              </w:rPr>
            </w:pPr>
            <w:r w:rsidRPr="000E5347">
              <w:rPr>
                <w:b/>
                <w:sz w:val="20"/>
              </w:rPr>
              <w:t>№ лота</w:t>
            </w:r>
          </w:p>
          <w:p w:rsidR="006E1346" w:rsidRPr="000E5347" w:rsidRDefault="006E1346" w:rsidP="001E727C">
            <w:pPr>
              <w:suppressAutoHyphens/>
              <w:overflowPunct w:val="0"/>
              <w:autoSpaceDE w:val="0"/>
              <w:autoSpaceDN w:val="0"/>
              <w:adjustRightInd w:val="0"/>
              <w:jc w:val="center"/>
              <w:textAlignment w:val="baseline"/>
              <w:rPr>
                <w:b/>
                <w:sz w:val="20"/>
              </w:rPr>
            </w:pPr>
            <w:r w:rsidRPr="000E5347">
              <w:rPr>
                <w:b/>
                <w:sz w:val="20"/>
              </w:rPr>
              <w:t>п/п</w:t>
            </w:r>
          </w:p>
        </w:tc>
        <w:tc>
          <w:tcPr>
            <w:tcW w:w="1985" w:type="dxa"/>
            <w:vAlign w:val="center"/>
          </w:tcPr>
          <w:p w:rsidR="006E1346" w:rsidRPr="000E5347" w:rsidRDefault="006E1346" w:rsidP="001E727C">
            <w:pPr>
              <w:suppressAutoHyphens/>
              <w:overflowPunct w:val="0"/>
              <w:autoSpaceDE w:val="0"/>
              <w:autoSpaceDN w:val="0"/>
              <w:adjustRightInd w:val="0"/>
              <w:jc w:val="center"/>
              <w:textAlignment w:val="baseline"/>
              <w:rPr>
                <w:b/>
                <w:sz w:val="20"/>
              </w:rPr>
            </w:pPr>
            <w:r w:rsidRPr="000E5347">
              <w:rPr>
                <w:b/>
                <w:sz w:val="20"/>
              </w:rPr>
              <w:t>Месторасположение нестационарного торгового объекта</w:t>
            </w:r>
          </w:p>
        </w:tc>
        <w:tc>
          <w:tcPr>
            <w:tcW w:w="1366" w:type="dxa"/>
            <w:vAlign w:val="center"/>
          </w:tcPr>
          <w:p w:rsidR="006E1346" w:rsidRPr="000E5347" w:rsidRDefault="006E1346" w:rsidP="001E727C">
            <w:pPr>
              <w:suppressAutoHyphens/>
              <w:overflowPunct w:val="0"/>
              <w:autoSpaceDE w:val="0"/>
              <w:autoSpaceDN w:val="0"/>
              <w:adjustRightInd w:val="0"/>
              <w:jc w:val="center"/>
              <w:textAlignment w:val="baseline"/>
              <w:rPr>
                <w:b/>
                <w:sz w:val="20"/>
              </w:rPr>
            </w:pPr>
            <w:r w:rsidRPr="000E5347">
              <w:rPr>
                <w:b/>
                <w:sz w:val="20"/>
              </w:rPr>
              <w:t>Вид нестационарного торгового объекта</w:t>
            </w:r>
          </w:p>
        </w:tc>
        <w:tc>
          <w:tcPr>
            <w:tcW w:w="1276" w:type="dxa"/>
            <w:vAlign w:val="center"/>
          </w:tcPr>
          <w:p w:rsidR="006E1346" w:rsidRPr="000E5347" w:rsidRDefault="006E1346" w:rsidP="001E727C">
            <w:pPr>
              <w:suppressAutoHyphens/>
              <w:overflowPunct w:val="0"/>
              <w:autoSpaceDE w:val="0"/>
              <w:autoSpaceDN w:val="0"/>
              <w:adjustRightInd w:val="0"/>
              <w:jc w:val="center"/>
              <w:textAlignment w:val="baseline"/>
              <w:rPr>
                <w:b/>
                <w:sz w:val="20"/>
              </w:rPr>
            </w:pPr>
            <w:r w:rsidRPr="000E5347">
              <w:rPr>
                <w:b/>
                <w:sz w:val="20"/>
              </w:rPr>
              <w:t>Специализация нестационарного торгового объекта</w:t>
            </w:r>
          </w:p>
        </w:tc>
        <w:tc>
          <w:tcPr>
            <w:tcW w:w="1327" w:type="dxa"/>
            <w:vAlign w:val="center"/>
          </w:tcPr>
          <w:p w:rsidR="006E1346" w:rsidRPr="000E5347" w:rsidRDefault="006E1346" w:rsidP="001E727C">
            <w:pPr>
              <w:suppressAutoHyphens/>
              <w:overflowPunct w:val="0"/>
              <w:autoSpaceDE w:val="0"/>
              <w:autoSpaceDN w:val="0"/>
              <w:adjustRightInd w:val="0"/>
              <w:jc w:val="center"/>
              <w:textAlignment w:val="baseline"/>
              <w:rPr>
                <w:b/>
                <w:sz w:val="20"/>
              </w:rPr>
            </w:pPr>
            <w:r w:rsidRPr="000E5347">
              <w:rPr>
                <w:b/>
                <w:sz w:val="20"/>
              </w:rPr>
              <w:t>Максимальная площадь нестационарного торгового объекта кв. м</w:t>
            </w:r>
          </w:p>
        </w:tc>
        <w:tc>
          <w:tcPr>
            <w:tcW w:w="1417" w:type="dxa"/>
            <w:vAlign w:val="center"/>
          </w:tcPr>
          <w:p w:rsidR="006E1346" w:rsidRPr="000E5347" w:rsidRDefault="006E1346" w:rsidP="001E727C">
            <w:pPr>
              <w:suppressAutoHyphens/>
              <w:overflowPunct w:val="0"/>
              <w:autoSpaceDE w:val="0"/>
              <w:autoSpaceDN w:val="0"/>
              <w:adjustRightInd w:val="0"/>
              <w:jc w:val="center"/>
              <w:textAlignment w:val="baseline"/>
              <w:rPr>
                <w:b/>
                <w:sz w:val="20"/>
              </w:rPr>
            </w:pPr>
            <w:r w:rsidRPr="000E5347">
              <w:rPr>
                <w:b/>
                <w:sz w:val="20"/>
              </w:rPr>
              <w:t>Размер платы за право размещения нестационарного торгового объекта (объекта по оказанию услуг) согласно периоду</w:t>
            </w:r>
          </w:p>
        </w:tc>
        <w:tc>
          <w:tcPr>
            <w:tcW w:w="1367" w:type="dxa"/>
            <w:vAlign w:val="center"/>
          </w:tcPr>
          <w:p w:rsidR="006E1346" w:rsidRPr="000E5347" w:rsidRDefault="006E1346" w:rsidP="001E727C">
            <w:pPr>
              <w:suppressAutoHyphens/>
              <w:overflowPunct w:val="0"/>
              <w:autoSpaceDE w:val="0"/>
              <w:autoSpaceDN w:val="0"/>
              <w:adjustRightInd w:val="0"/>
              <w:jc w:val="center"/>
              <w:textAlignment w:val="baseline"/>
              <w:rPr>
                <w:b/>
                <w:sz w:val="20"/>
              </w:rPr>
            </w:pPr>
            <w:r w:rsidRPr="000E5347">
              <w:rPr>
                <w:b/>
                <w:sz w:val="20"/>
              </w:rPr>
              <w:t>Период размещения нестационарного торгового объекта (объекта по оказанию услуг)</w:t>
            </w:r>
          </w:p>
        </w:tc>
      </w:tr>
      <w:tr w:rsidR="006E1346" w:rsidRPr="000D1A17" w:rsidTr="001E727C">
        <w:tc>
          <w:tcPr>
            <w:tcW w:w="675" w:type="dxa"/>
          </w:tcPr>
          <w:p w:rsidR="006E1346" w:rsidRPr="000E5347" w:rsidRDefault="006E1346" w:rsidP="001E727C">
            <w:pPr>
              <w:suppressAutoHyphens/>
              <w:overflowPunct w:val="0"/>
              <w:autoSpaceDE w:val="0"/>
              <w:autoSpaceDN w:val="0"/>
              <w:adjustRightInd w:val="0"/>
              <w:textAlignment w:val="baseline"/>
              <w:rPr>
                <w:sz w:val="20"/>
              </w:rPr>
            </w:pPr>
            <w:r w:rsidRPr="000E5347">
              <w:rPr>
                <w:sz w:val="20"/>
              </w:rPr>
              <w:t>1.</w:t>
            </w:r>
          </w:p>
        </w:tc>
        <w:tc>
          <w:tcPr>
            <w:tcW w:w="1985" w:type="dxa"/>
          </w:tcPr>
          <w:p w:rsidR="006E1346" w:rsidRPr="000E5347" w:rsidRDefault="006E1346" w:rsidP="001E727C">
            <w:pPr>
              <w:rPr>
                <w:sz w:val="20"/>
              </w:rPr>
            </w:pPr>
          </w:p>
        </w:tc>
        <w:tc>
          <w:tcPr>
            <w:tcW w:w="1366" w:type="dxa"/>
          </w:tcPr>
          <w:p w:rsidR="006E1346" w:rsidRPr="000E5347" w:rsidRDefault="006E1346" w:rsidP="001E727C">
            <w:pPr>
              <w:suppressAutoHyphens/>
              <w:overflowPunct w:val="0"/>
              <w:autoSpaceDE w:val="0"/>
              <w:autoSpaceDN w:val="0"/>
              <w:adjustRightInd w:val="0"/>
              <w:textAlignment w:val="baseline"/>
              <w:rPr>
                <w:sz w:val="20"/>
              </w:rPr>
            </w:pPr>
          </w:p>
        </w:tc>
        <w:tc>
          <w:tcPr>
            <w:tcW w:w="1276" w:type="dxa"/>
          </w:tcPr>
          <w:p w:rsidR="006E1346" w:rsidRPr="000E5347" w:rsidRDefault="006E1346" w:rsidP="001E727C">
            <w:pPr>
              <w:suppressAutoHyphens/>
              <w:overflowPunct w:val="0"/>
              <w:autoSpaceDE w:val="0"/>
              <w:autoSpaceDN w:val="0"/>
              <w:adjustRightInd w:val="0"/>
              <w:textAlignment w:val="baseline"/>
              <w:rPr>
                <w:sz w:val="20"/>
              </w:rPr>
            </w:pPr>
          </w:p>
        </w:tc>
        <w:tc>
          <w:tcPr>
            <w:tcW w:w="1327" w:type="dxa"/>
          </w:tcPr>
          <w:p w:rsidR="006E1346" w:rsidRPr="000E5347" w:rsidRDefault="006E1346" w:rsidP="001E727C">
            <w:pPr>
              <w:suppressAutoHyphens/>
              <w:overflowPunct w:val="0"/>
              <w:autoSpaceDE w:val="0"/>
              <w:autoSpaceDN w:val="0"/>
              <w:adjustRightInd w:val="0"/>
              <w:textAlignment w:val="baseline"/>
              <w:rPr>
                <w:sz w:val="20"/>
              </w:rPr>
            </w:pPr>
          </w:p>
        </w:tc>
        <w:tc>
          <w:tcPr>
            <w:tcW w:w="1417" w:type="dxa"/>
          </w:tcPr>
          <w:p w:rsidR="006E1346" w:rsidRPr="000E5347" w:rsidRDefault="006E1346" w:rsidP="001E727C">
            <w:pPr>
              <w:suppressAutoHyphens/>
              <w:overflowPunct w:val="0"/>
              <w:autoSpaceDE w:val="0"/>
              <w:autoSpaceDN w:val="0"/>
              <w:adjustRightInd w:val="0"/>
              <w:textAlignment w:val="baseline"/>
              <w:rPr>
                <w:sz w:val="20"/>
              </w:rPr>
            </w:pPr>
          </w:p>
        </w:tc>
        <w:tc>
          <w:tcPr>
            <w:tcW w:w="1367" w:type="dxa"/>
          </w:tcPr>
          <w:p w:rsidR="006E1346" w:rsidRPr="000E5347" w:rsidRDefault="006E1346" w:rsidP="001E727C">
            <w:pPr>
              <w:suppressAutoHyphens/>
              <w:overflowPunct w:val="0"/>
              <w:autoSpaceDE w:val="0"/>
              <w:autoSpaceDN w:val="0"/>
              <w:adjustRightInd w:val="0"/>
              <w:textAlignment w:val="baseline"/>
              <w:rPr>
                <w:sz w:val="20"/>
              </w:rPr>
            </w:pPr>
          </w:p>
        </w:tc>
      </w:tr>
    </w:tbl>
    <w:p w:rsidR="006E1346" w:rsidRPr="000E5347" w:rsidRDefault="006E1346" w:rsidP="006E1346">
      <w:pPr>
        <w:jc w:val="both"/>
        <w:rPr>
          <w:b/>
          <w:i/>
        </w:rPr>
      </w:pPr>
      <w:r w:rsidRPr="000E5347">
        <w:lastRenderedPageBreak/>
        <w:t>*</w:t>
      </w:r>
      <w:r w:rsidRPr="000E5347">
        <w:rPr>
          <w:i/>
        </w:rPr>
        <w:t>Размер платы за право размещения нестационарного торгового объекта (объекта по оказанию услуг) определяется  на основании Методике определения цены предмета конкурса на право размещения нестационарного торгового объекта (объекта по оказанию услуг)</w:t>
      </w:r>
      <w:r w:rsidRPr="000E5347">
        <w:rPr>
          <w:b/>
          <w:sz w:val="20"/>
        </w:rPr>
        <w:t xml:space="preserve"> </w:t>
      </w:r>
      <w:r w:rsidRPr="000E5347">
        <w:rPr>
          <w:i/>
        </w:rPr>
        <w:t>согласно муниципальному нормативному правовому акту «Положение о порядке размещения нестационарных торговых объектов (объектов по оказанию услуг) на территории сельского поселения муниципального района Аургазинский район Республики Башкортостан.</w:t>
      </w:r>
    </w:p>
    <w:tbl>
      <w:tblPr>
        <w:tblW w:w="5000" w:type="pct"/>
        <w:tblCellMar>
          <w:left w:w="70" w:type="dxa"/>
          <w:right w:w="70" w:type="dxa"/>
        </w:tblCellMar>
        <w:tblLook w:val="0000"/>
      </w:tblPr>
      <w:tblGrid>
        <w:gridCol w:w="464"/>
        <w:gridCol w:w="2424"/>
        <w:gridCol w:w="4950"/>
        <w:gridCol w:w="1657"/>
      </w:tblGrid>
      <w:tr w:rsidR="006E1346" w:rsidRPr="000D1A17" w:rsidTr="001E727C">
        <w:trPr>
          <w:trHeight w:val="615"/>
        </w:trPr>
        <w:tc>
          <w:tcPr>
            <w:tcW w:w="228" w:type="pct"/>
            <w:tcBorders>
              <w:top w:val="single" w:sz="6" w:space="0" w:color="auto"/>
              <w:left w:val="single" w:sz="6" w:space="0" w:color="auto"/>
              <w:bottom w:val="single" w:sz="4" w:space="0" w:color="auto"/>
              <w:right w:val="single" w:sz="6" w:space="0" w:color="auto"/>
            </w:tcBorders>
            <w:vAlign w:val="center"/>
          </w:tcPr>
          <w:p w:rsidR="006E1346" w:rsidRPr="000E5347" w:rsidRDefault="006E1346" w:rsidP="001E727C">
            <w:pPr>
              <w:autoSpaceDE w:val="0"/>
              <w:autoSpaceDN w:val="0"/>
              <w:adjustRightInd w:val="0"/>
              <w:jc w:val="center"/>
            </w:pPr>
            <w:r w:rsidRPr="000E5347">
              <w:t xml:space="preserve">N   </w:t>
            </w:r>
            <w:r w:rsidRPr="000E5347">
              <w:br/>
              <w:t>п/п</w:t>
            </w:r>
          </w:p>
        </w:tc>
        <w:tc>
          <w:tcPr>
            <w:tcW w:w="1192" w:type="pct"/>
            <w:tcBorders>
              <w:top w:val="single" w:sz="6" w:space="0" w:color="auto"/>
              <w:left w:val="single" w:sz="6" w:space="0" w:color="auto"/>
              <w:bottom w:val="single" w:sz="4" w:space="0" w:color="auto"/>
              <w:right w:val="single" w:sz="6" w:space="0" w:color="auto"/>
            </w:tcBorders>
            <w:vAlign w:val="center"/>
          </w:tcPr>
          <w:p w:rsidR="006E1346" w:rsidRPr="000E5347" w:rsidRDefault="006E1346" w:rsidP="001E727C">
            <w:pPr>
              <w:autoSpaceDE w:val="0"/>
              <w:autoSpaceDN w:val="0"/>
              <w:adjustRightInd w:val="0"/>
              <w:jc w:val="center"/>
            </w:pPr>
            <w:r w:rsidRPr="000E5347">
              <w:t>Показатели</w:t>
            </w:r>
          </w:p>
        </w:tc>
        <w:tc>
          <w:tcPr>
            <w:tcW w:w="3580" w:type="pct"/>
            <w:gridSpan w:val="2"/>
            <w:tcBorders>
              <w:top w:val="single" w:sz="6" w:space="0" w:color="auto"/>
              <w:left w:val="single" w:sz="6" w:space="0" w:color="auto"/>
              <w:bottom w:val="single" w:sz="4" w:space="0" w:color="auto"/>
              <w:right w:val="single" w:sz="6" w:space="0" w:color="auto"/>
            </w:tcBorders>
            <w:vAlign w:val="center"/>
          </w:tcPr>
          <w:p w:rsidR="006E1346" w:rsidRPr="000E5347" w:rsidRDefault="006E1346" w:rsidP="001E727C">
            <w:pPr>
              <w:autoSpaceDE w:val="0"/>
              <w:autoSpaceDN w:val="0"/>
              <w:adjustRightInd w:val="0"/>
              <w:jc w:val="center"/>
            </w:pPr>
            <w:r w:rsidRPr="000E5347">
              <w:t>Информация</w:t>
            </w:r>
          </w:p>
        </w:tc>
      </w:tr>
      <w:tr w:rsidR="006E1346" w:rsidRPr="000D1A17" w:rsidTr="001E727C">
        <w:trPr>
          <w:trHeight w:val="3463"/>
        </w:trPr>
        <w:tc>
          <w:tcPr>
            <w:tcW w:w="228"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r w:rsidRPr="000E5347">
              <w:t xml:space="preserve">1. </w:t>
            </w:r>
          </w:p>
        </w:tc>
        <w:tc>
          <w:tcPr>
            <w:tcW w:w="1192"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r w:rsidRPr="000E5347">
              <w:t>Требования к заявителям</w:t>
            </w:r>
          </w:p>
        </w:tc>
        <w:tc>
          <w:tcPr>
            <w:tcW w:w="3580"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1E727C">
            <w:pPr>
              <w:jc w:val="both"/>
            </w:pPr>
            <w:r w:rsidRPr="000E5347">
              <w:t>В настоящем конкурсе могут принять участие любое юридическое лицо или индивидуальный предприниматель, предусмотренные Федеральным законом «Об основах государственного регулирования торговой деятельности в Российской Федерации» и зарегистрированные в установленном законодательством Российской Федерации порядке.</w:t>
            </w:r>
          </w:p>
          <w:p w:rsidR="006E1346" w:rsidRPr="000E5347" w:rsidRDefault="006E1346" w:rsidP="001E727C">
            <w:pPr>
              <w:autoSpaceDE w:val="0"/>
              <w:autoSpaceDN w:val="0"/>
              <w:adjustRightInd w:val="0"/>
              <w:jc w:val="both"/>
            </w:pPr>
            <w:r w:rsidRPr="000E5347">
              <w:t>Участник конкурса должен соответствовать следующим обязательным требованиям:</w:t>
            </w:r>
          </w:p>
          <w:p w:rsidR="006E1346" w:rsidRPr="000E5347" w:rsidRDefault="006E1346" w:rsidP="001E727C">
            <w:pPr>
              <w:autoSpaceDE w:val="0"/>
              <w:autoSpaceDN w:val="0"/>
              <w:adjustRightInd w:val="0"/>
              <w:jc w:val="both"/>
            </w:pPr>
            <w:r w:rsidRPr="000E5347">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6E1346" w:rsidRPr="000E5347" w:rsidRDefault="006E1346" w:rsidP="001E727C">
            <w:pPr>
              <w:autoSpaceDE w:val="0"/>
              <w:autoSpaceDN w:val="0"/>
              <w:adjustRightInd w:val="0"/>
              <w:jc w:val="both"/>
            </w:pPr>
            <w:r w:rsidRPr="000E5347">
              <w:t xml:space="preserve">2) отсутствие применения в отношении участника конкурса административного наказания в виде административного приостановления деятельности в порядке, предусмотренном </w:t>
            </w:r>
            <w:hyperlink r:id="rId20" w:history="1">
              <w:r w:rsidRPr="000E5347">
                <w:t>Кодексом</w:t>
              </w:r>
            </w:hyperlink>
            <w:r w:rsidRPr="000E5347">
              <w:t xml:space="preserve"> Российской Федерации об административных правонарушениях, на день подачи заявки на участие в конкурсе;</w:t>
            </w:r>
          </w:p>
          <w:p w:rsidR="006E1346" w:rsidRPr="000E5347" w:rsidRDefault="006E1346" w:rsidP="001E727C">
            <w:pPr>
              <w:autoSpaceDE w:val="0"/>
              <w:autoSpaceDN w:val="0"/>
              <w:adjustRightInd w:val="0"/>
              <w:jc w:val="both"/>
            </w:pPr>
            <w:r w:rsidRPr="000E5347">
              <w:t>3) отсутствие неисполненной обязанности по уплате налогов, сборов, страховых взносов, пеней и санкций, подлежащих уплате в соответствии с законодательством Российской Федерации.</w:t>
            </w:r>
            <w:r w:rsidRPr="000E5347">
              <w:rPr>
                <w:b/>
              </w:rPr>
              <w:t xml:space="preserve"> </w:t>
            </w:r>
          </w:p>
        </w:tc>
      </w:tr>
      <w:tr w:rsidR="006E1346" w:rsidRPr="000D1A17" w:rsidTr="001E727C">
        <w:trPr>
          <w:trHeight w:val="360"/>
        </w:trPr>
        <w:tc>
          <w:tcPr>
            <w:tcW w:w="228"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r w:rsidRPr="000E5347">
              <w:t>2.</w:t>
            </w:r>
          </w:p>
        </w:tc>
        <w:tc>
          <w:tcPr>
            <w:tcW w:w="1192"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r w:rsidRPr="000E5347">
              <w:t>Документы, необходимые для участия в конкурсе</w:t>
            </w:r>
          </w:p>
          <w:p w:rsidR="006E1346" w:rsidRPr="000E5347" w:rsidRDefault="006E1346" w:rsidP="001E727C">
            <w:pPr>
              <w:autoSpaceDE w:val="0"/>
              <w:autoSpaceDN w:val="0"/>
              <w:adjustRightInd w:val="0"/>
            </w:pPr>
          </w:p>
        </w:tc>
        <w:tc>
          <w:tcPr>
            <w:tcW w:w="3580"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6E1346">
            <w:pPr>
              <w:numPr>
                <w:ilvl w:val="0"/>
                <w:numId w:val="6"/>
              </w:numPr>
              <w:ind w:left="323" w:hanging="284"/>
            </w:pPr>
            <w:r w:rsidRPr="000E5347">
              <w:t>Заявка на участие в конкурсе, оформленная по форме № 1.</w:t>
            </w:r>
          </w:p>
          <w:p w:rsidR="006E1346" w:rsidRPr="000E5347" w:rsidRDefault="006E1346" w:rsidP="001E727C">
            <w:pPr>
              <w:autoSpaceDE w:val="0"/>
              <w:autoSpaceDN w:val="0"/>
              <w:adjustRightInd w:val="0"/>
              <w:ind w:left="323" w:hanging="284"/>
              <w:jc w:val="both"/>
              <w:rPr>
                <w:sz w:val="28"/>
                <w:szCs w:val="28"/>
              </w:rPr>
            </w:pPr>
            <w:r w:rsidRPr="000E5347">
              <w:t>а)</w:t>
            </w:r>
            <w:r w:rsidRPr="000E5347">
              <w:rPr>
                <w:sz w:val="28"/>
                <w:szCs w:val="28"/>
              </w:rPr>
              <w:t xml:space="preserve"> </w:t>
            </w:r>
            <w:r w:rsidRPr="000E5347">
              <w:t>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
          <w:p w:rsidR="006E1346" w:rsidRPr="000E5347" w:rsidRDefault="006E1346" w:rsidP="001E727C">
            <w:pPr>
              <w:ind w:left="323" w:hanging="284"/>
            </w:pPr>
            <w:r w:rsidRPr="000E5347">
              <w:t>б)</w:t>
            </w:r>
            <w:r w:rsidRPr="000E5347">
              <w:rPr>
                <w:sz w:val="28"/>
                <w:szCs w:val="28"/>
              </w:rPr>
              <w:t xml:space="preserve"> </w:t>
            </w:r>
            <w:r w:rsidRPr="000E5347">
              <w:t>сведения о номере извещения о проведении конкурса, на участие в которых заявитель подает заявку и номере лота.</w:t>
            </w:r>
          </w:p>
          <w:p w:rsidR="006E1346" w:rsidRPr="000E5347" w:rsidRDefault="006E1346" w:rsidP="001E727C">
            <w:pPr>
              <w:ind w:left="323" w:hanging="284"/>
            </w:pPr>
            <w:r w:rsidRPr="000E5347">
              <w:t xml:space="preserve">      в) анкета участника конкурса, оформленная по форме № 2;</w:t>
            </w:r>
          </w:p>
          <w:p w:rsidR="006E1346" w:rsidRPr="000E5347" w:rsidRDefault="006E1346" w:rsidP="001E727C">
            <w:pPr>
              <w:ind w:left="323" w:hanging="284"/>
            </w:pPr>
            <w:r w:rsidRPr="000E5347">
              <w:t xml:space="preserve">      г) конкурсное предложение участника форме № 3.</w:t>
            </w:r>
          </w:p>
          <w:p w:rsidR="006E1346" w:rsidRPr="000E5347" w:rsidRDefault="006E1346" w:rsidP="006E1346">
            <w:pPr>
              <w:numPr>
                <w:ilvl w:val="0"/>
                <w:numId w:val="6"/>
              </w:numPr>
              <w:ind w:left="323" w:hanging="284"/>
              <w:contextualSpacing/>
              <w:jc w:val="both"/>
              <w:rPr>
                <w:color w:val="000000"/>
                <w:spacing w:val="-1"/>
              </w:rPr>
            </w:pPr>
            <w:r w:rsidRPr="000E5347">
              <w:t xml:space="preserve">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надлежащим </w:t>
            </w:r>
            <w:r w:rsidRPr="000E5347">
              <w:lastRenderedPageBreak/>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r w:rsidRPr="000E5347">
              <w:rPr>
                <w:sz w:val="28"/>
                <w:szCs w:val="28"/>
              </w:rPr>
              <w:t xml:space="preserve"> </w:t>
            </w:r>
            <w:r w:rsidRPr="000E5347">
              <w:t>предпринимателя в соответствии с законодательством соответствующего государства (для иностранных</w:t>
            </w:r>
            <w:r w:rsidRPr="000E5347">
              <w:rPr>
                <w:sz w:val="28"/>
                <w:szCs w:val="28"/>
              </w:rPr>
              <w:t xml:space="preserve"> </w:t>
            </w:r>
            <w:r w:rsidRPr="000E5347">
              <w:t>лиц), полученные не ранее чем за шесть</w:t>
            </w:r>
            <w:r w:rsidRPr="000E5347">
              <w:rPr>
                <w:sz w:val="28"/>
                <w:szCs w:val="28"/>
              </w:rPr>
              <w:t xml:space="preserve"> </w:t>
            </w:r>
            <w:r w:rsidRPr="000E5347">
              <w:t>месяцев до даты размещения на официальном сайте извещения о проведении конкурса;</w:t>
            </w:r>
          </w:p>
          <w:p w:rsidR="006E1346" w:rsidRPr="000E5347" w:rsidRDefault="006E1346" w:rsidP="006E1346">
            <w:pPr>
              <w:keepNext/>
              <w:keepLines/>
              <w:widowControl w:val="0"/>
              <w:numPr>
                <w:ilvl w:val="0"/>
                <w:numId w:val="6"/>
              </w:numPr>
              <w:suppressLineNumbers/>
              <w:suppressAutoHyphens/>
              <w:ind w:left="323" w:hanging="284"/>
              <w:contextualSpacing/>
              <w:jc w:val="both"/>
            </w:pPr>
            <w:r w:rsidRPr="000E5347">
              <w:t>Документ, подтверждающий полномочия лица на</w:t>
            </w:r>
          </w:p>
          <w:p w:rsidR="006E1346" w:rsidRPr="000E5347" w:rsidRDefault="006E1346" w:rsidP="001E727C">
            <w:pPr>
              <w:keepNext/>
              <w:keepLines/>
              <w:widowControl w:val="0"/>
              <w:suppressLineNumbers/>
              <w:suppressAutoHyphens/>
              <w:ind w:left="323" w:hanging="284"/>
              <w:jc w:val="both"/>
            </w:pPr>
            <w:r w:rsidRPr="000E5347">
              <w:t>осуществление действий от имени участника конкурса:</w:t>
            </w:r>
          </w:p>
          <w:p w:rsidR="006E1346" w:rsidRPr="000E5347" w:rsidRDefault="006E1346" w:rsidP="001E727C">
            <w:pPr>
              <w:keepNext/>
              <w:keepLines/>
              <w:widowControl w:val="0"/>
              <w:suppressLineNumbers/>
              <w:suppressAutoHyphens/>
              <w:ind w:left="323" w:hanging="284"/>
              <w:jc w:val="both"/>
            </w:pPr>
            <w:r w:rsidRPr="000E5347">
              <w:t>- 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 копия документа, удостоверяющего личность;</w:t>
            </w:r>
          </w:p>
          <w:p w:rsidR="006E1346" w:rsidRPr="000E5347" w:rsidRDefault="006E1346" w:rsidP="001E727C">
            <w:pPr>
              <w:ind w:left="323" w:hanging="284"/>
              <w:jc w:val="both"/>
            </w:pPr>
            <w:r w:rsidRPr="000E5347">
              <w:t>- для индивидуального предпринимателя – копия документа,  удостоверяющего личность индивидуального предпринимателя или доверенность уполномоченного индивидуальным предпринимателем представителя.</w:t>
            </w:r>
          </w:p>
          <w:p w:rsidR="006E1346" w:rsidRPr="000E5347" w:rsidRDefault="006E1346" w:rsidP="001E727C">
            <w:pPr>
              <w:ind w:left="323" w:hanging="284"/>
            </w:pPr>
            <w:r w:rsidRPr="000E5347">
              <w:t>4. Копии учредительных документов заявителя (для юридических лиц).</w:t>
            </w:r>
          </w:p>
          <w:p w:rsidR="006E1346" w:rsidRPr="000E5347" w:rsidRDefault="006E1346" w:rsidP="001E727C">
            <w:pPr>
              <w:autoSpaceDE w:val="0"/>
              <w:autoSpaceDN w:val="0"/>
              <w:adjustRightInd w:val="0"/>
              <w:ind w:left="323" w:hanging="284"/>
              <w:jc w:val="both"/>
              <w:rPr>
                <w:sz w:val="28"/>
                <w:szCs w:val="28"/>
              </w:rPr>
            </w:pPr>
            <w:r w:rsidRPr="000E5347">
              <w:t xml:space="preserve">      5.</w:t>
            </w:r>
            <w:r w:rsidRPr="000E5347">
              <w:rPr>
                <w:sz w:val="28"/>
                <w:szCs w:val="28"/>
              </w:rPr>
              <w:t xml:space="preserve"> </w:t>
            </w:r>
            <w:r w:rsidRPr="000E5347">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административного приостановлении деятельности заявителя в порядке, предусмотренном </w:t>
            </w:r>
            <w:hyperlink r:id="rId21" w:history="1">
              <w:r w:rsidRPr="000E5347">
                <w:t>Кодексом</w:t>
              </w:r>
            </w:hyperlink>
            <w:r w:rsidRPr="000E5347">
              <w:t xml:space="preserve"> Российской Федерации об административных правонарушениях;</w:t>
            </w:r>
          </w:p>
          <w:p w:rsidR="006E1346" w:rsidRPr="000E5347" w:rsidRDefault="006E1346" w:rsidP="001E727C">
            <w:pPr>
              <w:keepNext/>
              <w:keepLines/>
              <w:widowControl w:val="0"/>
              <w:suppressLineNumbers/>
              <w:suppressAutoHyphens/>
              <w:ind w:left="323" w:hanging="284"/>
              <w:jc w:val="both"/>
            </w:pPr>
            <w:r w:rsidRPr="000E5347">
              <w:t xml:space="preserve">      6. Предложение о цене договора.</w:t>
            </w:r>
          </w:p>
          <w:p w:rsidR="006E1346" w:rsidRPr="000E5347" w:rsidRDefault="006E1346" w:rsidP="001E727C">
            <w:pPr>
              <w:keepNext/>
              <w:keepLines/>
              <w:widowControl w:val="0"/>
              <w:suppressLineNumbers/>
              <w:suppressAutoHyphens/>
              <w:ind w:left="323" w:hanging="284"/>
              <w:jc w:val="both"/>
            </w:pPr>
            <w:r w:rsidRPr="000E5347">
              <w:t xml:space="preserve">      7. Предложения об условиях исполнения договора, которые являются критериями оценки заявок на участие в конкурсе.</w:t>
            </w:r>
          </w:p>
          <w:p w:rsidR="006E1346" w:rsidRPr="000E5347" w:rsidRDefault="006E1346" w:rsidP="001E727C">
            <w:pPr>
              <w:ind w:left="323" w:hanging="284"/>
              <w:jc w:val="both"/>
            </w:pPr>
            <w:r w:rsidRPr="000E5347">
              <w:t xml:space="preserve">      8.Опись документов, представляемых для участия в конкурсе,</w:t>
            </w:r>
          </w:p>
          <w:p w:rsidR="006E1346" w:rsidRPr="000E5347" w:rsidRDefault="006E1346" w:rsidP="001E727C">
            <w:pPr>
              <w:ind w:left="323" w:hanging="284"/>
              <w:jc w:val="both"/>
            </w:pPr>
            <w:r w:rsidRPr="000E5347">
              <w:t>оформленная по форме № 4.</w:t>
            </w:r>
          </w:p>
          <w:p w:rsidR="006E1346" w:rsidRPr="000E5347" w:rsidRDefault="006E1346" w:rsidP="001E727C">
            <w:pPr>
              <w:ind w:left="323" w:hanging="284"/>
              <w:jc w:val="both"/>
            </w:pPr>
            <w:r w:rsidRPr="000E5347">
              <w:t xml:space="preserve">  </w:t>
            </w:r>
          </w:p>
        </w:tc>
      </w:tr>
      <w:tr w:rsidR="006E1346" w:rsidRPr="000D1A17" w:rsidTr="001E727C">
        <w:trPr>
          <w:trHeight w:val="360"/>
        </w:trPr>
        <w:tc>
          <w:tcPr>
            <w:tcW w:w="228"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r w:rsidRPr="000E5347">
              <w:lastRenderedPageBreak/>
              <w:t>3.</w:t>
            </w:r>
          </w:p>
        </w:tc>
        <w:tc>
          <w:tcPr>
            <w:tcW w:w="1192"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r w:rsidRPr="000E5347">
              <w:t>Требования к оказанию услуг торговли, общественного питания и бытового обслуживания</w:t>
            </w:r>
          </w:p>
        </w:tc>
        <w:tc>
          <w:tcPr>
            <w:tcW w:w="3580"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1E727C">
            <w:pPr>
              <w:tabs>
                <w:tab w:val="left" w:pos="186"/>
              </w:tabs>
              <w:ind w:left="323" w:hanging="284"/>
              <w:jc w:val="both"/>
            </w:pPr>
            <w:r w:rsidRPr="000E5347">
              <w:t>1. При осуществлении розничной торговли (оказании услуг общественного питания, бытовых услуг) необходимо:</w:t>
            </w:r>
          </w:p>
          <w:p w:rsidR="006E1346" w:rsidRPr="000E5347" w:rsidRDefault="006E1346" w:rsidP="001E727C">
            <w:pPr>
              <w:tabs>
                <w:tab w:val="left" w:pos="186"/>
              </w:tabs>
              <w:ind w:left="323" w:hanging="284"/>
              <w:jc w:val="both"/>
            </w:pPr>
            <w:r w:rsidRPr="000E5347">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законодательством Московской области требования;</w:t>
            </w:r>
          </w:p>
          <w:p w:rsidR="006E1346" w:rsidRPr="000E5347" w:rsidRDefault="006E1346" w:rsidP="001E727C">
            <w:pPr>
              <w:tabs>
                <w:tab w:val="left" w:pos="186"/>
              </w:tabs>
              <w:ind w:left="323" w:hanging="284"/>
              <w:jc w:val="both"/>
            </w:pPr>
            <w:r w:rsidRPr="000E5347">
              <w:t xml:space="preserve">- все продаваемые товары должны отвечать требованиям </w:t>
            </w:r>
            <w:r w:rsidRPr="000E5347">
              <w:lastRenderedPageBreak/>
              <w:t>безопасности и сопровождаться документами, указывающими источник их поступления, а также подтверждающими их качество и  безопасность.</w:t>
            </w:r>
          </w:p>
          <w:p w:rsidR="006E1346" w:rsidRPr="000E5347" w:rsidRDefault="006E1346" w:rsidP="001E727C">
            <w:pPr>
              <w:ind w:left="323" w:hanging="284"/>
              <w:jc w:val="both"/>
            </w:pPr>
            <w:r w:rsidRPr="000E5347">
              <w:t>2. Внешний облик нестационарного торгового объекта,  планировка и техническая оснащенность должны отвечать:</w:t>
            </w:r>
          </w:p>
          <w:p w:rsidR="006E1346" w:rsidRPr="000E5347" w:rsidRDefault="006E1346" w:rsidP="001E727C">
            <w:pPr>
              <w:ind w:left="323" w:hanging="284"/>
              <w:jc w:val="both"/>
            </w:pPr>
            <w:r w:rsidRPr="000E5347">
              <w:t>- современным архитектурным требованиям и не нарушать архитектурного облика населенного пункта;</w:t>
            </w:r>
          </w:p>
          <w:p w:rsidR="006E1346" w:rsidRPr="000E5347" w:rsidRDefault="006E1346" w:rsidP="001E727C">
            <w:pPr>
              <w:ind w:left="323" w:hanging="284"/>
              <w:jc w:val="both"/>
            </w:pPr>
            <w:r w:rsidRPr="000E5347">
              <w:t>- санитарным, противопожарным, экологическим и другим нормам и правилам;</w:t>
            </w:r>
          </w:p>
          <w:p w:rsidR="006E1346" w:rsidRPr="000E5347" w:rsidRDefault="006E1346" w:rsidP="001E727C">
            <w:pPr>
              <w:ind w:left="323" w:hanging="284"/>
              <w:jc w:val="both"/>
            </w:pPr>
            <w:r w:rsidRPr="000E5347">
              <w:t xml:space="preserve">- условиям приема, хранения и реализации товаров, а также обеспечивать условия труда и правила личной гигиены работников. </w:t>
            </w:r>
          </w:p>
          <w:p w:rsidR="006E1346" w:rsidRPr="000E5347" w:rsidRDefault="006E1346" w:rsidP="001E727C">
            <w:pPr>
              <w:ind w:left="323" w:hanging="284"/>
              <w:jc w:val="both"/>
            </w:pPr>
            <w:r w:rsidRPr="000E5347">
              <w:t>3. Субъект предпринимательской деятельности обязан:</w:t>
            </w:r>
          </w:p>
          <w:p w:rsidR="006E1346" w:rsidRPr="000E5347" w:rsidRDefault="006E1346" w:rsidP="001E727C">
            <w:pPr>
              <w:ind w:left="323" w:hanging="284"/>
              <w:jc w:val="both"/>
            </w:pPr>
            <w:r w:rsidRPr="000E5347">
              <w:t>- обеспечить надлежащее содержание объекта и прилегающей территории.</w:t>
            </w:r>
          </w:p>
          <w:p w:rsidR="006E1346" w:rsidRPr="000E5347" w:rsidRDefault="006E1346" w:rsidP="001E727C">
            <w:pPr>
              <w:ind w:left="323" w:hanging="284"/>
              <w:jc w:val="both"/>
            </w:pPr>
            <w:r w:rsidRPr="000E5347">
              <w:t>4. Нестационарные торговые объекты должны быть оснащены аптечкой первой помощи.</w:t>
            </w:r>
          </w:p>
          <w:p w:rsidR="006E1346" w:rsidRPr="000E5347" w:rsidRDefault="006E1346" w:rsidP="001E727C">
            <w:pPr>
              <w:tabs>
                <w:tab w:val="left" w:pos="200"/>
              </w:tabs>
              <w:autoSpaceDE w:val="0"/>
              <w:autoSpaceDN w:val="0"/>
              <w:adjustRightInd w:val="0"/>
              <w:ind w:left="323" w:hanging="284"/>
              <w:jc w:val="both"/>
            </w:pPr>
            <w:r w:rsidRPr="000E5347">
              <w:t xml:space="preserve">5.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6E1346" w:rsidRPr="000E5347" w:rsidRDefault="006E1346" w:rsidP="001E727C">
            <w:pPr>
              <w:ind w:left="323" w:hanging="284"/>
              <w:jc w:val="both"/>
            </w:pPr>
            <w:r w:rsidRPr="000E5347">
              <w:t>6. Подключение к электрическим сетям осуществляется в установленном порядке.</w:t>
            </w:r>
          </w:p>
          <w:p w:rsidR="006E1346" w:rsidRPr="000E5347" w:rsidRDefault="006E1346" w:rsidP="001E727C">
            <w:pPr>
              <w:tabs>
                <w:tab w:val="left" w:pos="186"/>
              </w:tabs>
              <w:ind w:left="323" w:hanging="284"/>
              <w:jc w:val="both"/>
            </w:pPr>
            <w:r w:rsidRPr="000E5347">
              <w:t xml:space="preserve">7. Нестационарный торговый объект размещается в соответствии со схемой места размещения нестационарного торгового объекта. </w:t>
            </w:r>
          </w:p>
        </w:tc>
      </w:tr>
      <w:tr w:rsidR="006E1346" w:rsidRPr="000D1A17" w:rsidTr="001E727C">
        <w:trPr>
          <w:trHeight w:val="360"/>
        </w:trPr>
        <w:tc>
          <w:tcPr>
            <w:tcW w:w="228"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r w:rsidRPr="000E5347">
              <w:lastRenderedPageBreak/>
              <w:t>4.</w:t>
            </w:r>
          </w:p>
        </w:tc>
        <w:tc>
          <w:tcPr>
            <w:tcW w:w="1192"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r w:rsidRPr="000E5347">
              <w:t>Требования к оформлению заявок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ind w:left="323" w:hanging="284"/>
              <w:jc w:val="both"/>
            </w:pPr>
            <w:r w:rsidRPr="000E5347">
              <w:t xml:space="preserve">1. </w:t>
            </w:r>
            <w:hyperlink w:anchor="Par248" w:history="1">
              <w:r w:rsidRPr="000E5347">
                <w:t>Заявка</w:t>
              </w:r>
            </w:hyperlink>
            <w:r w:rsidRPr="000E5347">
              <w:t xml:space="preserve"> на участие в конкурсе оформляется в соответствии с формой № 1.</w:t>
            </w:r>
          </w:p>
          <w:p w:rsidR="006E1346" w:rsidRPr="000E5347" w:rsidRDefault="006E1346" w:rsidP="001E727C">
            <w:pPr>
              <w:widowControl w:val="0"/>
              <w:autoSpaceDE w:val="0"/>
              <w:autoSpaceDN w:val="0"/>
              <w:adjustRightInd w:val="0"/>
              <w:ind w:left="323" w:hanging="284"/>
              <w:jc w:val="both"/>
            </w:pPr>
            <w:r w:rsidRPr="000E5347">
              <w:t>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листов.</w:t>
            </w:r>
          </w:p>
          <w:p w:rsidR="006E1346" w:rsidRPr="000E5347" w:rsidRDefault="006E1346" w:rsidP="001E727C">
            <w:pPr>
              <w:widowControl w:val="0"/>
              <w:autoSpaceDE w:val="0"/>
              <w:autoSpaceDN w:val="0"/>
              <w:adjustRightInd w:val="0"/>
              <w:ind w:left="323" w:hanging="284"/>
              <w:jc w:val="both"/>
            </w:pPr>
            <w:r w:rsidRPr="000E5347">
              <w:t>3 Достоверность копий документов, представляемых в составе заявки на участие в конкурсе, должна быть подтверждена печатью и подлинной подписью руководителя юридического лица или подписью индивидуального предпринимателя.</w:t>
            </w:r>
          </w:p>
          <w:p w:rsidR="006E1346" w:rsidRPr="000E5347" w:rsidRDefault="006E1346" w:rsidP="001E727C">
            <w:pPr>
              <w:widowControl w:val="0"/>
              <w:autoSpaceDE w:val="0"/>
              <w:autoSpaceDN w:val="0"/>
              <w:adjustRightInd w:val="0"/>
              <w:ind w:left="323" w:hanging="284"/>
              <w:jc w:val="both"/>
            </w:pPr>
            <w:r w:rsidRPr="000E5347">
              <w:t>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6E1346" w:rsidRPr="000E5347" w:rsidRDefault="006E1346" w:rsidP="001E727C">
            <w:pPr>
              <w:widowControl w:val="0"/>
              <w:autoSpaceDE w:val="0"/>
              <w:autoSpaceDN w:val="0"/>
              <w:adjustRightInd w:val="0"/>
              <w:ind w:left="323" w:hanging="284"/>
              <w:jc w:val="both"/>
            </w:pPr>
            <w:r w:rsidRPr="000E5347">
              <w:t>5. Все документы, представляемые участниками конкурса в составе заявки на участие в конкурсе, должны быть заполнены по всем пунктам.</w:t>
            </w:r>
          </w:p>
          <w:p w:rsidR="006E1346" w:rsidRPr="000E5347" w:rsidRDefault="006E1346" w:rsidP="001E727C">
            <w:pPr>
              <w:widowControl w:val="0"/>
              <w:autoSpaceDE w:val="0"/>
              <w:autoSpaceDN w:val="0"/>
              <w:adjustRightInd w:val="0"/>
              <w:ind w:left="323" w:hanging="284"/>
              <w:jc w:val="both"/>
            </w:pPr>
            <w:r w:rsidRPr="000E5347">
              <w:t>6. Представленные в составе заявки на участие в конкурсе документы участнику конкурса не возвращаются.</w:t>
            </w:r>
          </w:p>
        </w:tc>
      </w:tr>
      <w:tr w:rsidR="006E1346" w:rsidRPr="000D1A17" w:rsidTr="001E727C">
        <w:trPr>
          <w:trHeight w:val="1175"/>
        </w:trPr>
        <w:tc>
          <w:tcPr>
            <w:tcW w:w="228"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r w:rsidRPr="000E5347">
              <w:t>5.</w:t>
            </w:r>
          </w:p>
        </w:tc>
        <w:tc>
          <w:tcPr>
            <w:tcW w:w="1192"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jc w:val="both"/>
            </w:pPr>
            <w:r w:rsidRPr="000E5347">
              <w:t>Порядок подачи и регистрации заявок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6E1346">
            <w:pPr>
              <w:numPr>
                <w:ilvl w:val="0"/>
                <w:numId w:val="5"/>
              </w:numPr>
              <w:tabs>
                <w:tab w:val="left" w:pos="889"/>
              </w:tabs>
              <w:autoSpaceDE w:val="0"/>
              <w:autoSpaceDN w:val="0"/>
              <w:adjustRightInd w:val="0"/>
              <w:ind w:left="323" w:hanging="284"/>
              <w:jc w:val="both"/>
            </w:pPr>
            <w:r w:rsidRPr="000E5347">
              <w:t xml:space="preserve">Прием заявок осуществляется в Администрации сельского  поселения ______________ по адресу: </w:t>
            </w:r>
          </w:p>
          <w:p w:rsidR="006E1346" w:rsidRPr="000E5347" w:rsidRDefault="006E1346" w:rsidP="001E727C">
            <w:pPr>
              <w:autoSpaceDE w:val="0"/>
              <w:autoSpaceDN w:val="0"/>
              <w:adjustRightInd w:val="0"/>
              <w:ind w:left="323" w:hanging="284"/>
              <w:jc w:val="both"/>
            </w:pPr>
            <w:r w:rsidRPr="000E5347">
              <w:t>Лицо, осуществляющее подачу заявки, должно иметь доверенность на осуществление действий от имени участника конкурса.</w:t>
            </w:r>
          </w:p>
          <w:p w:rsidR="006E1346" w:rsidRPr="000E5347" w:rsidRDefault="006E1346" w:rsidP="006E1346">
            <w:pPr>
              <w:numPr>
                <w:ilvl w:val="0"/>
                <w:numId w:val="5"/>
              </w:numPr>
              <w:autoSpaceDE w:val="0"/>
              <w:autoSpaceDN w:val="0"/>
              <w:adjustRightInd w:val="0"/>
              <w:ind w:left="323" w:hanging="284"/>
              <w:jc w:val="both"/>
            </w:pPr>
            <w:r w:rsidRPr="000E5347">
              <w:lastRenderedPageBreak/>
              <w:t>Лицу, вручившему конверт с заявкой на участие в конкурсе, выдается расписка в получении конверта с заявкой на участие в конкурсе.</w:t>
            </w:r>
          </w:p>
          <w:p w:rsidR="006E1346" w:rsidRPr="000E5347" w:rsidRDefault="006E1346" w:rsidP="006E1346">
            <w:pPr>
              <w:numPr>
                <w:ilvl w:val="0"/>
                <w:numId w:val="5"/>
              </w:numPr>
              <w:autoSpaceDE w:val="0"/>
              <w:autoSpaceDN w:val="0"/>
              <w:adjustRightInd w:val="0"/>
              <w:ind w:left="323" w:hanging="284"/>
              <w:jc w:val="both"/>
            </w:pPr>
            <w:r w:rsidRPr="000E5347">
              <w:t>Все заявки по каждому лоту нумеруются и регистрируются</w:t>
            </w:r>
          </w:p>
          <w:p w:rsidR="006E1346" w:rsidRPr="000E5347" w:rsidRDefault="006E1346" w:rsidP="001E727C">
            <w:pPr>
              <w:autoSpaceDE w:val="0"/>
              <w:autoSpaceDN w:val="0"/>
              <w:adjustRightInd w:val="0"/>
              <w:ind w:left="323" w:hanging="284"/>
              <w:jc w:val="both"/>
            </w:pPr>
            <w:r w:rsidRPr="000E5347">
              <w:t>в журнале приема заявок.</w:t>
            </w:r>
          </w:p>
          <w:p w:rsidR="006E1346" w:rsidRPr="000E5347" w:rsidRDefault="006E1346" w:rsidP="006E1346">
            <w:pPr>
              <w:numPr>
                <w:ilvl w:val="0"/>
                <w:numId w:val="5"/>
              </w:numPr>
              <w:autoSpaceDE w:val="0"/>
              <w:autoSpaceDN w:val="0"/>
              <w:adjustRightInd w:val="0"/>
              <w:ind w:left="323" w:hanging="284"/>
              <w:jc w:val="both"/>
            </w:pPr>
            <w:r w:rsidRPr="000E5347">
              <w:t>Прием заявок (изменений в заявки) прекращается в день</w:t>
            </w:r>
          </w:p>
          <w:p w:rsidR="006E1346" w:rsidRPr="000E5347" w:rsidRDefault="006E1346" w:rsidP="001E727C">
            <w:pPr>
              <w:autoSpaceDE w:val="0"/>
              <w:autoSpaceDN w:val="0"/>
              <w:adjustRightInd w:val="0"/>
              <w:ind w:left="323" w:hanging="284"/>
              <w:jc w:val="both"/>
            </w:pPr>
            <w:r w:rsidRPr="000E5347">
              <w:t>вскрытия конвертов с заявками на участие в конкурсе.</w:t>
            </w:r>
          </w:p>
          <w:p w:rsidR="006E1346" w:rsidRPr="000E5347" w:rsidRDefault="006E1346" w:rsidP="006E1346">
            <w:pPr>
              <w:numPr>
                <w:ilvl w:val="0"/>
                <w:numId w:val="5"/>
              </w:numPr>
              <w:autoSpaceDE w:val="0"/>
              <w:autoSpaceDN w:val="0"/>
              <w:adjustRightInd w:val="0"/>
              <w:ind w:left="323" w:hanging="284"/>
              <w:jc w:val="both"/>
            </w:pPr>
            <w:r w:rsidRPr="000E5347">
              <w:t>Участник конкурса подает заявку на участие в конкурсе в</w:t>
            </w:r>
          </w:p>
          <w:p w:rsidR="006E1346" w:rsidRPr="000E5347" w:rsidRDefault="006E1346" w:rsidP="001E727C">
            <w:pPr>
              <w:autoSpaceDE w:val="0"/>
              <w:autoSpaceDN w:val="0"/>
              <w:adjustRightInd w:val="0"/>
              <w:ind w:left="323" w:hanging="284"/>
              <w:jc w:val="both"/>
            </w:pPr>
            <w:r w:rsidRPr="000E5347">
              <w:t>письменной форме в конверте. На конверте указываются: «Заявка на участие в конкурсе на размещение нестационарного  торгового объекта, расположенного по адресу: ___________. Специализация «_______». Лот № «___».</w:t>
            </w:r>
          </w:p>
          <w:p w:rsidR="006E1346" w:rsidRPr="000E5347" w:rsidRDefault="006E1346" w:rsidP="006E1346">
            <w:pPr>
              <w:numPr>
                <w:ilvl w:val="0"/>
                <w:numId w:val="5"/>
              </w:numPr>
              <w:autoSpaceDE w:val="0"/>
              <w:autoSpaceDN w:val="0"/>
              <w:adjustRightInd w:val="0"/>
              <w:ind w:left="323" w:hanging="284"/>
              <w:jc w:val="both"/>
            </w:pPr>
            <w:r w:rsidRPr="000E5347">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tc>
      </w:tr>
      <w:tr w:rsidR="006E1346" w:rsidRPr="000D1A17" w:rsidTr="001E727C">
        <w:trPr>
          <w:trHeight w:val="480"/>
        </w:trPr>
        <w:tc>
          <w:tcPr>
            <w:tcW w:w="228"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r w:rsidRPr="000E5347">
              <w:lastRenderedPageBreak/>
              <w:t>6.</w:t>
            </w:r>
          </w:p>
        </w:tc>
        <w:tc>
          <w:tcPr>
            <w:tcW w:w="1192"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jc w:val="both"/>
            </w:pPr>
            <w:r w:rsidRPr="000E5347">
              <w:t>Порядок вскрытия конвертов с заявками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6E1346">
            <w:pPr>
              <w:widowControl w:val="0"/>
              <w:numPr>
                <w:ilvl w:val="0"/>
                <w:numId w:val="7"/>
              </w:numPr>
              <w:autoSpaceDE w:val="0"/>
              <w:autoSpaceDN w:val="0"/>
              <w:adjustRightInd w:val="0"/>
              <w:ind w:left="323" w:hanging="284"/>
              <w:jc w:val="both"/>
            </w:pPr>
            <w:r w:rsidRPr="000E5347">
              <w:t>В день, во время и в месте, которые указаны в извещении о</w:t>
            </w:r>
          </w:p>
          <w:p w:rsidR="006E1346" w:rsidRPr="000E5347" w:rsidRDefault="006E1346" w:rsidP="001E727C">
            <w:pPr>
              <w:widowControl w:val="0"/>
              <w:autoSpaceDE w:val="0"/>
              <w:autoSpaceDN w:val="0"/>
              <w:adjustRightInd w:val="0"/>
              <w:ind w:left="323" w:hanging="284"/>
              <w:jc w:val="both"/>
            </w:pPr>
            <w:r w:rsidRPr="000E5347">
              <w:t>проведении конкурса, Конкурсной комиссией вскрываются конверты с заявками на участие в конкурсе.</w:t>
            </w:r>
          </w:p>
          <w:p w:rsidR="006E1346" w:rsidRPr="000E5347" w:rsidRDefault="006E1346" w:rsidP="006E1346">
            <w:pPr>
              <w:widowControl w:val="0"/>
              <w:numPr>
                <w:ilvl w:val="0"/>
                <w:numId w:val="7"/>
              </w:numPr>
              <w:autoSpaceDE w:val="0"/>
              <w:autoSpaceDN w:val="0"/>
              <w:adjustRightInd w:val="0"/>
              <w:ind w:left="323" w:hanging="284"/>
              <w:jc w:val="both"/>
            </w:pPr>
            <w:r w:rsidRPr="000E5347">
              <w:t>Все присутствующие при вскрытии конвертов лица</w:t>
            </w:r>
          </w:p>
          <w:p w:rsidR="006E1346" w:rsidRPr="000E5347" w:rsidRDefault="006E1346" w:rsidP="001E727C">
            <w:pPr>
              <w:widowControl w:val="0"/>
              <w:autoSpaceDE w:val="0"/>
              <w:autoSpaceDN w:val="0"/>
              <w:adjustRightInd w:val="0"/>
              <w:ind w:left="323" w:hanging="284"/>
              <w:jc w:val="both"/>
            </w:pPr>
            <w:r w:rsidRPr="000E5347">
              <w:t>регистрируются в листе регистрации, составляемом и подписываемом секретарем Конкурсной комиссии.</w:t>
            </w:r>
          </w:p>
          <w:p w:rsidR="006E1346" w:rsidRPr="000E5347" w:rsidRDefault="006E1346" w:rsidP="006E1346">
            <w:pPr>
              <w:widowControl w:val="0"/>
              <w:numPr>
                <w:ilvl w:val="0"/>
                <w:numId w:val="7"/>
              </w:numPr>
              <w:autoSpaceDE w:val="0"/>
              <w:autoSpaceDN w:val="0"/>
              <w:adjustRightInd w:val="0"/>
              <w:ind w:left="323" w:hanging="284"/>
              <w:jc w:val="both"/>
            </w:pPr>
            <w:r w:rsidRPr="000E5347">
              <w:t>Конверты с изменениями заявок вскрываются Конкурсной</w:t>
            </w:r>
          </w:p>
          <w:p w:rsidR="006E1346" w:rsidRPr="000E5347" w:rsidRDefault="006E1346" w:rsidP="001E727C">
            <w:pPr>
              <w:widowControl w:val="0"/>
              <w:autoSpaceDE w:val="0"/>
              <w:autoSpaceDN w:val="0"/>
              <w:adjustRightInd w:val="0"/>
              <w:ind w:left="323" w:hanging="284"/>
              <w:jc w:val="both"/>
            </w:pPr>
            <w:r w:rsidRPr="000E5347">
              <w:t>комиссией одновременно с конвертами с заявками на участие в конкурсе.</w:t>
            </w:r>
          </w:p>
          <w:p w:rsidR="006E1346" w:rsidRPr="000E5347" w:rsidRDefault="006E1346" w:rsidP="006E1346">
            <w:pPr>
              <w:widowControl w:val="0"/>
              <w:numPr>
                <w:ilvl w:val="0"/>
                <w:numId w:val="7"/>
              </w:numPr>
              <w:autoSpaceDE w:val="0"/>
              <w:autoSpaceDN w:val="0"/>
              <w:adjustRightInd w:val="0"/>
              <w:ind w:left="323" w:hanging="284"/>
              <w:jc w:val="both"/>
            </w:pPr>
            <w:r w:rsidRPr="000E5347">
              <w:t>После осуществления процедуры вскрытия конвертов с</w:t>
            </w:r>
          </w:p>
          <w:p w:rsidR="006E1346" w:rsidRPr="000E5347" w:rsidRDefault="006E1346" w:rsidP="001E727C">
            <w:pPr>
              <w:widowControl w:val="0"/>
              <w:autoSpaceDE w:val="0"/>
              <w:autoSpaceDN w:val="0"/>
              <w:adjustRightInd w:val="0"/>
              <w:ind w:left="323" w:hanging="284"/>
              <w:jc w:val="both"/>
            </w:pPr>
            <w:r w:rsidRPr="000E5347">
              <w:t>заявками на участие в конкурсе на заседании Конкурсной комиссии не допускается внесение изменений в заявки.</w:t>
            </w:r>
          </w:p>
          <w:p w:rsidR="006E1346" w:rsidRPr="000E5347" w:rsidRDefault="006E1346" w:rsidP="006E1346">
            <w:pPr>
              <w:widowControl w:val="0"/>
              <w:numPr>
                <w:ilvl w:val="0"/>
                <w:numId w:val="7"/>
              </w:numPr>
              <w:autoSpaceDE w:val="0"/>
              <w:autoSpaceDN w:val="0"/>
              <w:adjustRightInd w:val="0"/>
              <w:ind w:left="323" w:hanging="284"/>
              <w:jc w:val="both"/>
            </w:pPr>
            <w:r w:rsidRPr="000E5347">
              <w:t>В случае если по окончании срока подачи заявок на участие в</w:t>
            </w:r>
          </w:p>
          <w:p w:rsidR="006E1346" w:rsidRPr="000E5347" w:rsidRDefault="006E1346" w:rsidP="001E727C">
            <w:pPr>
              <w:widowControl w:val="0"/>
              <w:autoSpaceDE w:val="0"/>
              <w:autoSpaceDN w:val="0"/>
              <w:adjustRightInd w:val="0"/>
              <w:ind w:left="323" w:hanging="284"/>
              <w:jc w:val="both"/>
            </w:pPr>
            <w:r w:rsidRPr="000E5347">
              <w:t>конкурсе не подано ни одной заявки на участие в конкурсе по лоту, конкурс признается несостоявшимся, по этому лоту</w:t>
            </w:r>
            <w:r w:rsidRPr="000E5347">
              <w:rPr>
                <w:rFonts w:ascii="Arial" w:hAnsi="Arial" w:cs="Arial"/>
                <w:sz w:val="16"/>
                <w:szCs w:val="16"/>
              </w:rPr>
              <w:t>.</w:t>
            </w:r>
          </w:p>
        </w:tc>
      </w:tr>
      <w:tr w:rsidR="006E1346" w:rsidRPr="000D1A17" w:rsidTr="001E727C">
        <w:trPr>
          <w:trHeight w:val="480"/>
        </w:trPr>
        <w:tc>
          <w:tcPr>
            <w:tcW w:w="228"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r w:rsidRPr="000E5347">
              <w:t>7.</w:t>
            </w:r>
          </w:p>
        </w:tc>
        <w:tc>
          <w:tcPr>
            <w:tcW w:w="1192"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outlineLvl w:val="1"/>
            </w:pPr>
            <w:r w:rsidRPr="000E5347">
              <w:t>Порядок рассмотрения заявок на участие в конкурсе</w:t>
            </w:r>
          </w:p>
          <w:p w:rsidR="006E1346" w:rsidRPr="000E5347" w:rsidRDefault="006E1346" w:rsidP="001E727C">
            <w:pPr>
              <w:widowControl w:val="0"/>
              <w:autoSpaceDE w:val="0"/>
              <w:autoSpaceDN w:val="0"/>
              <w:adjustRightInd w:val="0"/>
            </w:pPr>
          </w:p>
        </w:tc>
        <w:tc>
          <w:tcPr>
            <w:tcW w:w="3580"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ind w:left="323" w:hanging="284"/>
              <w:jc w:val="both"/>
            </w:pPr>
            <w:r w:rsidRPr="000E5347">
              <w:t>1. Участнику конкурса отказывается в допуске к участию в конкурсе в случае:</w:t>
            </w:r>
          </w:p>
          <w:p w:rsidR="006E1346" w:rsidRPr="000E5347" w:rsidRDefault="006E1346" w:rsidP="001E727C">
            <w:pPr>
              <w:widowControl w:val="0"/>
              <w:autoSpaceDE w:val="0"/>
              <w:autoSpaceDN w:val="0"/>
              <w:adjustRightInd w:val="0"/>
              <w:ind w:left="323" w:hanging="284"/>
              <w:jc w:val="both"/>
            </w:pPr>
            <w:r w:rsidRPr="000E5347">
              <w:t>- несоответствия заявки на участие в конкурсе требованиям, установленным конкурсной документацией;</w:t>
            </w:r>
          </w:p>
          <w:p w:rsidR="006E1346" w:rsidRPr="000E5347" w:rsidRDefault="006E1346" w:rsidP="001E727C">
            <w:pPr>
              <w:widowControl w:val="0"/>
              <w:autoSpaceDE w:val="0"/>
              <w:autoSpaceDN w:val="0"/>
              <w:adjustRightInd w:val="0"/>
              <w:ind w:left="323" w:hanging="284"/>
              <w:jc w:val="both"/>
            </w:pPr>
            <w:r w:rsidRPr="000E5347">
              <w:t>- непредставления документов на участие в конкурсе, либо наличия в таких документах недостоверных сведений об участнике конкурса или об услугах, на выполнение (оказание) которых проводится конкурс;</w:t>
            </w:r>
          </w:p>
          <w:p w:rsidR="006E1346" w:rsidRPr="000E5347" w:rsidRDefault="006E1346" w:rsidP="001E727C">
            <w:pPr>
              <w:widowControl w:val="0"/>
              <w:autoSpaceDE w:val="0"/>
              <w:autoSpaceDN w:val="0"/>
              <w:adjustRightInd w:val="0"/>
              <w:ind w:left="323" w:hanging="284"/>
              <w:jc w:val="both"/>
            </w:pPr>
            <w:r w:rsidRPr="000E5347">
              <w:t>- представления недостоверных данных в документах, представленных для участия в конкурсе;</w:t>
            </w:r>
          </w:p>
          <w:p w:rsidR="006E1346" w:rsidRPr="000E5347" w:rsidRDefault="006E1346" w:rsidP="001E727C">
            <w:pPr>
              <w:widowControl w:val="0"/>
              <w:autoSpaceDE w:val="0"/>
              <w:autoSpaceDN w:val="0"/>
              <w:adjustRightInd w:val="0"/>
              <w:ind w:left="323" w:hanging="284"/>
              <w:jc w:val="both"/>
            </w:pPr>
            <w:r w:rsidRPr="000E5347">
              <w:t>- неисполнения требований, предъявляемых к оформлению документации.</w:t>
            </w:r>
          </w:p>
          <w:p w:rsidR="006E1346" w:rsidRPr="000E5347" w:rsidRDefault="006E1346" w:rsidP="001E727C">
            <w:pPr>
              <w:widowControl w:val="0"/>
              <w:autoSpaceDE w:val="0"/>
              <w:autoSpaceDN w:val="0"/>
              <w:adjustRightInd w:val="0"/>
              <w:ind w:left="323" w:hanging="284"/>
              <w:jc w:val="both"/>
            </w:pPr>
            <w:r w:rsidRPr="000E5347">
              <w:t>2. В случае если по окончании срока подачи заявок на участие в конкурсе по лоту подана только одна заявка и (или) по результатам рассмотрения заявок на участие в конкурсе к участию в конкурсе по лоту допущен один участник, конкурс по лоту признается состоявшимся.</w:t>
            </w:r>
          </w:p>
        </w:tc>
      </w:tr>
      <w:tr w:rsidR="006E1346" w:rsidRPr="000D1A17" w:rsidTr="001E727C">
        <w:trPr>
          <w:trHeight w:val="480"/>
        </w:trPr>
        <w:tc>
          <w:tcPr>
            <w:tcW w:w="228"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r w:rsidRPr="000E5347">
              <w:t>8.</w:t>
            </w:r>
          </w:p>
        </w:tc>
        <w:tc>
          <w:tcPr>
            <w:tcW w:w="1192"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jc w:val="both"/>
            </w:pPr>
            <w:r w:rsidRPr="000E5347">
              <w:t>Порядок оценки заявок</w:t>
            </w:r>
          </w:p>
        </w:tc>
        <w:tc>
          <w:tcPr>
            <w:tcW w:w="3580"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ind w:left="323" w:hanging="284"/>
              <w:jc w:val="both"/>
            </w:pPr>
            <w:r w:rsidRPr="000E5347">
              <w:t xml:space="preserve">Для определения лучших условий исполнения договора, предложенных в заявках на участие в конкурсе, оценка и </w:t>
            </w:r>
            <w:r w:rsidRPr="000E5347">
              <w:lastRenderedPageBreak/>
              <w:t>сопоставление этих заявок осуществляется по цене договора и иным критериям, установленным организатором конкурса и указанным в конкурсной документации. Содержащиеся в заявках на участие в конкурсе, условия оцениваются конкурсной комиссией путем сравнения результатов суммирования итоговой величины значений критериев.</w:t>
            </w:r>
          </w:p>
        </w:tc>
      </w:tr>
      <w:tr w:rsidR="006E1346" w:rsidRPr="000D1A17" w:rsidTr="001E727C">
        <w:trPr>
          <w:trHeight w:val="480"/>
        </w:trPr>
        <w:tc>
          <w:tcPr>
            <w:tcW w:w="228"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r w:rsidRPr="000E5347">
              <w:lastRenderedPageBreak/>
              <w:t>9.</w:t>
            </w:r>
          </w:p>
        </w:tc>
        <w:tc>
          <w:tcPr>
            <w:tcW w:w="4772" w:type="pct"/>
            <w:gridSpan w:val="3"/>
            <w:tcBorders>
              <w:top w:val="single" w:sz="4" w:space="0" w:color="auto"/>
              <w:left w:val="single" w:sz="6" w:space="0" w:color="auto"/>
              <w:bottom w:val="single" w:sz="4" w:space="0" w:color="auto"/>
              <w:right w:val="single" w:sz="6" w:space="0" w:color="auto"/>
            </w:tcBorders>
          </w:tcPr>
          <w:p w:rsidR="006E1346" w:rsidRPr="000E5347" w:rsidRDefault="006E1346" w:rsidP="001E727C">
            <w:pPr>
              <w:jc w:val="both"/>
              <w:rPr>
                <w:b/>
              </w:rPr>
            </w:pPr>
            <w:r w:rsidRPr="000E5347">
              <w:rPr>
                <w:b/>
              </w:rPr>
              <w:t>Критерии выявления победителя конкурса</w:t>
            </w:r>
          </w:p>
        </w:tc>
      </w:tr>
      <w:tr w:rsidR="006E1346" w:rsidRPr="000D1A17" w:rsidTr="001E727C">
        <w:trPr>
          <w:trHeight w:val="480"/>
        </w:trPr>
        <w:tc>
          <w:tcPr>
            <w:tcW w:w="228"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rPr>
                <w:sz w:val="20"/>
              </w:rPr>
            </w:pPr>
            <w:r w:rsidRPr="000E5347">
              <w:rPr>
                <w:sz w:val="20"/>
              </w:rPr>
              <w:t>№ п/п</w:t>
            </w:r>
          </w:p>
        </w:tc>
        <w:tc>
          <w:tcPr>
            <w:tcW w:w="1192"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rPr>
                <w:sz w:val="20"/>
              </w:rPr>
            </w:pPr>
            <w:r w:rsidRPr="000E5347">
              <w:rPr>
                <w:sz w:val="20"/>
              </w:rPr>
              <w:t xml:space="preserve">Критерии и порядок оценки </w:t>
            </w: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sz w:val="20"/>
              </w:rPr>
            </w:pPr>
            <w:r w:rsidRPr="000E5347">
              <w:rPr>
                <w:sz w:val="20"/>
              </w:rPr>
              <w:t>Документы и сведения, подтверждающие соответствие участника условиям конкурса</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sz w:val="20"/>
              </w:rPr>
            </w:pPr>
            <w:r w:rsidRPr="000E5347">
              <w:rPr>
                <w:sz w:val="20"/>
              </w:rPr>
              <w:t>Количество баллов</w:t>
            </w:r>
          </w:p>
        </w:tc>
      </w:tr>
      <w:tr w:rsidR="006E1346" w:rsidRPr="000D1A17" w:rsidTr="001E727C">
        <w:trPr>
          <w:trHeight w:val="393"/>
        </w:trPr>
        <w:tc>
          <w:tcPr>
            <w:tcW w:w="228" w:type="pct"/>
            <w:vMerge w:val="restart"/>
            <w:tcBorders>
              <w:top w:val="single" w:sz="4" w:space="0" w:color="auto"/>
              <w:left w:val="single" w:sz="6" w:space="0" w:color="auto"/>
              <w:right w:val="single" w:sz="6" w:space="0" w:color="auto"/>
            </w:tcBorders>
          </w:tcPr>
          <w:p w:rsidR="006E1346" w:rsidRPr="000E5347" w:rsidRDefault="006E1346" w:rsidP="001E727C">
            <w:pPr>
              <w:autoSpaceDE w:val="0"/>
              <w:autoSpaceDN w:val="0"/>
              <w:adjustRightInd w:val="0"/>
              <w:rPr>
                <w:b/>
              </w:rPr>
            </w:pPr>
          </w:p>
        </w:tc>
        <w:tc>
          <w:tcPr>
            <w:tcW w:w="3849"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rPr>
            </w:pPr>
            <w:r w:rsidRPr="000E5347">
              <w:rPr>
                <w:b/>
              </w:rPr>
              <w:t>Архитектурные условия</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rPr>
            </w:pPr>
            <w:r w:rsidRPr="000E5347">
              <w:rPr>
                <w:b/>
                <w:color w:val="000000"/>
              </w:rPr>
              <w:t>от 0-10 баллов</w:t>
            </w:r>
          </w:p>
        </w:tc>
      </w:tr>
      <w:tr w:rsidR="006E1346" w:rsidRPr="000D1A17" w:rsidTr="001E727C">
        <w:trPr>
          <w:trHeight w:val="1260"/>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val="restart"/>
            <w:tcBorders>
              <w:top w:val="single" w:sz="4" w:space="0" w:color="auto"/>
              <w:left w:val="single" w:sz="6" w:space="0" w:color="auto"/>
              <w:right w:val="single" w:sz="6" w:space="0" w:color="auto"/>
            </w:tcBorders>
          </w:tcPr>
          <w:p w:rsidR="006E1346" w:rsidRPr="000E5347" w:rsidRDefault="006E1346" w:rsidP="001E727C">
            <w:pPr>
              <w:widowControl w:val="0"/>
              <w:autoSpaceDE w:val="0"/>
              <w:autoSpaceDN w:val="0"/>
              <w:adjustRightInd w:val="0"/>
              <w:rPr>
                <w:u w:val="single"/>
              </w:rPr>
            </w:pPr>
            <w:r w:rsidRPr="000E5347">
              <w:t>Внешний вид и оформление нестационарного объекта</w:t>
            </w: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фотография, макет, чертеж или иной графический материал, характеризующий архитектурно-художественное решение нестационарного объекта</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5-баллов</w:t>
            </w:r>
          </w:p>
        </w:tc>
      </w:tr>
      <w:tr w:rsidR="006E1346" w:rsidRPr="000D1A17" w:rsidTr="001E727C">
        <w:trPr>
          <w:trHeight w:val="948"/>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right w:val="single" w:sz="6"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эскиз вывески с указанием наименования и юридического адреса организации, режима работы торгового объекта</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3-балла</w:t>
            </w:r>
          </w:p>
        </w:tc>
      </w:tr>
      <w:tr w:rsidR="006E1346" w:rsidRPr="000D1A17" w:rsidTr="001E727C">
        <w:trPr>
          <w:trHeight w:val="264"/>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right w:val="single" w:sz="6"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для автомагазинов (фотография)</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1-балл</w:t>
            </w:r>
          </w:p>
        </w:tc>
      </w:tr>
      <w:tr w:rsidR="006E1346" w:rsidRPr="000D1A17" w:rsidTr="001E727C">
        <w:trPr>
          <w:trHeight w:val="288"/>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right w:val="single" w:sz="6"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для объектов общественного питания, сезонного (летнего) кафе (дизайн-проект)</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1-балл</w:t>
            </w:r>
          </w:p>
        </w:tc>
      </w:tr>
      <w:tr w:rsidR="006E1346" w:rsidRPr="000D1A17" w:rsidTr="001E727C">
        <w:trPr>
          <w:trHeight w:val="228"/>
        </w:trPr>
        <w:tc>
          <w:tcPr>
            <w:tcW w:w="228" w:type="pct"/>
            <w:vMerge w:val="restart"/>
            <w:tcBorders>
              <w:top w:val="single" w:sz="4" w:space="0" w:color="auto"/>
              <w:left w:val="single" w:sz="6" w:space="0" w:color="auto"/>
              <w:right w:val="single" w:sz="6" w:space="0" w:color="auto"/>
            </w:tcBorders>
          </w:tcPr>
          <w:p w:rsidR="006E1346" w:rsidRPr="000E5347" w:rsidRDefault="006E1346" w:rsidP="001E727C">
            <w:pPr>
              <w:autoSpaceDE w:val="0"/>
              <w:autoSpaceDN w:val="0"/>
              <w:adjustRightInd w:val="0"/>
              <w:rPr>
                <w:b/>
              </w:rPr>
            </w:pPr>
          </w:p>
        </w:tc>
        <w:tc>
          <w:tcPr>
            <w:tcW w:w="3849"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rPr>
            </w:pPr>
            <w:r w:rsidRPr="000E5347">
              <w:rPr>
                <w:b/>
              </w:rPr>
              <w:t xml:space="preserve">Инвестиционные условия </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color w:val="000000"/>
              </w:rPr>
            </w:pPr>
            <w:r w:rsidRPr="000E5347">
              <w:rPr>
                <w:b/>
                <w:color w:val="000000"/>
              </w:rPr>
              <w:t>от 0-4 баллов</w:t>
            </w:r>
          </w:p>
        </w:tc>
      </w:tr>
      <w:tr w:rsidR="006E1346" w:rsidRPr="000D1A17" w:rsidTr="001E727C">
        <w:trPr>
          <w:trHeight w:val="288"/>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val="restart"/>
            <w:tcBorders>
              <w:top w:val="single" w:sz="4" w:space="0" w:color="auto"/>
              <w:left w:val="single" w:sz="6" w:space="0" w:color="auto"/>
              <w:right w:val="single" w:sz="6" w:space="0" w:color="auto"/>
            </w:tcBorders>
          </w:tcPr>
          <w:p w:rsidR="006E1346" w:rsidRPr="000E5347" w:rsidRDefault="006E1346" w:rsidP="001E727C">
            <w:pPr>
              <w:widowControl w:val="0"/>
              <w:autoSpaceDE w:val="0"/>
              <w:autoSpaceDN w:val="0"/>
              <w:adjustRightInd w:val="0"/>
            </w:pPr>
            <w:r w:rsidRPr="000E5347">
              <w:t>(обеспеченность</w:t>
            </w:r>
          </w:p>
          <w:p w:rsidR="006E1346" w:rsidRPr="000E5347" w:rsidRDefault="006E1346" w:rsidP="001E727C">
            <w:pPr>
              <w:widowControl w:val="0"/>
              <w:autoSpaceDE w:val="0"/>
              <w:autoSpaceDN w:val="0"/>
              <w:adjustRightInd w:val="0"/>
              <w:rPr>
                <w:u w:val="single"/>
              </w:rPr>
            </w:pPr>
            <w:r w:rsidRPr="000E5347">
              <w:t xml:space="preserve">квалифицированными кадрами для оказания услуг, законно осуществляющими трудовую деятельность) </w:t>
            </w: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color w:val="000000"/>
              </w:rPr>
            </w:pPr>
            <w:r w:rsidRPr="000E5347">
              <w:rPr>
                <w:color w:val="000000"/>
              </w:rPr>
              <w:t xml:space="preserve">- трудовые договоры; </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color w:val="000000"/>
              </w:rPr>
            </w:pPr>
            <w:r w:rsidRPr="000E5347">
              <w:rPr>
                <w:color w:val="000000"/>
              </w:rPr>
              <w:t>2-балла</w:t>
            </w:r>
          </w:p>
        </w:tc>
      </w:tr>
      <w:tr w:rsidR="006E1346" w:rsidRPr="000D1A17" w:rsidTr="001E727C">
        <w:trPr>
          <w:trHeight w:val="899"/>
        </w:trPr>
        <w:tc>
          <w:tcPr>
            <w:tcW w:w="228" w:type="pct"/>
            <w:vMerge/>
            <w:tcBorders>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color w:val="000000"/>
              </w:rPr>
            </w:pPr>
            <w:r w:rsidRPr="000E5347">
              <w:rPr>
                <w:color w:val="000000"/>
              </w:rPr>
              <w:t>-</w:t>
            </w:r>
            <w:r w:rsidRPr="000E5347">
              <w:t xml:space="preserve"> уровень среднемесячной заработной платы списочного состава работников</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color w:val="000000"/>
              </w:rPr>
            </w:pPr>
            <w:r w:rsidRPr="000E5347">
              <w:rPr>
                <w:color w:val="000000"/>
              </w:rPr>
              <w:t>2-балла</w:t>
            </w:r>
          </w:p>
        </w:tc>
      </w:tr>
      <w:tr w:rsidR="006E1346" w:rsidRPr="000D1A17" w:rsidTr="001E727C">
        <w:trPr>
          <w:trHeight w:val="348"/>
        </w:trPr>
        <w:tc>
          <w:tcPr>
            <w:tcW w:w="228" w:type="pct"/>
            <w:vMerge w:val="restart"/>
            <w:tcBorders>
              <w:top w:val="single" w:sz="4" w:space="0" w:color="auto"/>
              <w:left w:val="single" w:sz="6" w:space="0" w:color="auto"/>
              <w:right w:val="single" w:sz="6" w:space="0" w:color="auto"/>
            </w:tcBorders>
          </w:tcPr>
          <w:p w:rsidR="006E1346" w:rsidRPr="000E5347" w:rsidRDefault="006E1346" w:rsidP="001E727C">
            <w:pPr>
              <w:autoSpaceDE w:val="0"/>
              <w:autoSpaceDN w:val="0"/>
              <w:adjustRightInd w:val="0"/>
              <w:rPr>
                <w:b/>
              </w:rPr>
            </w:pPr>
          </w:p>
        </w:tc>
        <w:tc>
          <w:tcPr>
            <w:tcW w:w="3849"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rPr>
            </w:pPr>
            <w:r w:rsidRPr="000E5347">
              <w:rPr>
                <w:b/>
              </w:rPr>
              <w:t>Ассортимент (специализация)</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rPr>
            </w:pPr>
            <w:r w:rsidRPr="000E5347">
              <w:rPr>
                <w:b/>
                <w:color w:val="000000"/>
              </w:rPr>
              <w:t>от 0-4 баллов</w:t>
            </w:r>
          </w:p>
        </w:tc>
      </w:tr>
      <w:tr w:rsidR="006E1346" w:rsidRPr="000D1A17" w:rsidTr="001E727C">
        <w:trPr>
          <w:trHeight w:val="338"/>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val="restart"/>
            <w:tcBorders>
              <w:top w:val="single" w:sz="4" w:space="0" w:color="auto"/>
              <w:left w:val="single" w:sz="6" w:space="0" w:color="auto"/>
              <w:right w:val="single" w:sz="4" w:space="0" w:color="auto"/>
            </w:tcBorders>
          </w:tcPr>
          <w:p w:rsidR="006E1346" w:rsidRPr="000E5347" w:rsidRDefault="006E1346" w:rsidP="001E727C">
            <w:pPr>
              <w:widowControl w:val="0"/>
              <w:autoSpaceDE w:val="0"/>
              <w:autoSpaceDN w:val="0"/>
              <w:adjustRightInd w:val="0"/>
              <w:ind w:firstLine="6"/>
              <w:jc w:val="both"/>
              <w:rPr>
                <w:u w:val="single"/>
              </w:rPr>
            </w:pPr>
          </w:p>
        </w:tc>
        <w:tc>
          <w:tcPr>
            <w:tcW w:w="2657" w:type="pct"/>
            <w:tcBorders>
              <w:top w:val="single" w:sz="4" w:space="0" w:color="auto"/>
              <w:left w:val="single" w:sz="4"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ind w:firstLine="6"/>
            </w:pPr>
            <w:r w:rsidRPr="000E5347">
              <w:t>- ассортиментный минимум, перечень</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2-балл</w:t>
            </w:r>
          </w:p>
        </w:tc>
      </w:tr>
      <w:tr w:rsidR="006E1346" w:rsidRPr="000D1A17" w:rsidTr="001E727C">
        <w:trPr>
          <w:trHeight w:val="2222"/>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right w:val="single" w:sz="4" w:space="0" w:color="auto"/>
            </w:tcBorders>
          </w:tcPr>
          <w:p w:rsidR="006E1346" w:rsidRPr="000E5347" w:rsidRDefault="006E1346" w:rsidP="001E727C">
            <w:pPr>
              <w:widowControl w:val="0"/>
              <w:autoSpaceDE w:val="0"/>
              <w:autoSpaceDN w:val="0"/>
              <w:adjustRightInd w:val="0"/>
              <w:ind w:firstLine="6"/>
              <w:jc w:val="both"/>
              <w:rPr>
                <w:u w:val="single"/>
              </w:rPr>
            </w:pPr>
          </w:p>
        </w:tc>
        <w:tc>
          <w:tcPr>
            <w:tcW w:w="2657" w:type="pct"/>
            <w:tcBorders>
              <w:top w:val="single" w:sz="4" w:space="0" w:color="auto"/>
              <w:left w:val="single" w:sz="4"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ind w:firstLine="6"/>
            </w:pPr>
            <w:r w:rsidRPr="000E5347">
              <w:t>- сертификаты соответствия качества услуг торговли, общественного питания, бытового обслуживания в зависимости от специализации объекта, а также документы, подтверждающие количество и наименование товаров, соответствующих специализации (договоры поставки с приложением спецификации (перечня продукции)</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2-балла</w:t>
            </w:r>
          </w:p>
          <w:p w:rsidR="006E1346" w:rsidRPr="000E5347" w:rsidRDefault="006E1346" w:rsidP="001E727C">
            <w:pPr>
              <w:widowControl w:val="0"/>
              <w:autoSpaceDE w:val="0"/>
              <w:autoSpaceDN w:val="0"/>
              <w:adjustRightInd w:val="0"/>
            </w:pPr>
          </w:p>
        </w:tc>
      </w:tr>
      <w:tr w:rsidR="006E1346" w:rsidRPr="000D1A17" w:rsidTr="001E727C">
        <w:trPr>
          <w:trHeight w:val="563"/>
        </w:trPr>
        <w:tc>
          <w:tcPr>
            <w:tcW w:w="228" w:type="pct"/>
            <w:vMerge/>
            <w:tcBorders>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bottom w:val="single" w:sz="4" w:space="0" w:color="auto"/>
              <w:right w:val="single" w:sz="4" w:space="0" w:color="auto"/>
            </w:tcBorders>
          </w:tcPr>
          <w:p w:rsidR="006E1346" w:rsidRPr="000E5347" w:rsidRDefault="006E1346" w:rsidP="001E727C">
            <w:pPr>
              <w:widowControl w:val="0"/>
              <w:autoSpaceDE w:val="0"/>
              <w:autoSpaceDN w:val="0"/>
              <w:adjustRightInd w:val="0"/>
              <w:ind w:firstLine="6"/>
              <w:jc w:val="both"/>
              <w:rPr>
                <w:u w:val="single"/>
              </w:rPr>
            </w:pPr>
          </w:p>
        </w:tc>
        <w:tc>
          <w:tcPr>
            <w:tcW w:w="2657" w:type="pct"/>
            <w:tcBorders>
              <w:top w:val="single" w:sz="4" w:space="0" w:color="auto"/>
              <w:left w:val="single" w:sz="4"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ind w:firstLine="6"/>
            </w:pPr>
            <w:r w:rsidRPr="000E5347">
              <w:t>Дополнительно:</w:t>
            </w:r>
          </w:p>
          <w:p w:rsidR="006E1346" w:rsidRPr="000E5347" w:rsidRDefault="006E1346" w:rsidP="001E727C">
            <w:pPr>
              <w:widowControl w:val="0"/>
              <w:autoSpaceDE w:val="0"/>
              <w:autoSpaceDN w:val="0"/>
              <w:adjustRightInd w:val="0"/>
            </w:pPr>
            <w:r w:rsidRPr="000E5347">
              <w:t>Специализация нестационарного торгового объекта:</w:t>
            </w:r>
          </w:p>
          <w:p w:rsidR="006E1346" w:rsidRPr="000E5347" w:rsidRDefault="006E1346" w:rsidP="001E727C">
            <w:pPr>
              <w:widowControl w:val="0"/>
              <w:autoSpaceDE w:val="0"/>
              <w:autoSpaceDN w:val="0"/>
              <w:adjustRightInd w:val="0"/>
              <w:ind w:firstLine="6"/>
            </w:pPr>
            <w:r w:rsidRPr="000E5347">
              <w:t>- непродовольственная + 1 балл;</w:t>
            </w:r>
          </w:p>
          <w:p w:rsidR="006E1346" w:rsidRPr="000E5347" w:rsidRDefault="006E1346" w:rsidP="001E727C">
            <w:pPr>
              <w:widowControl w:val="0"/>
              <w:autoSpaceDE w:val="0"/>
              <w:autoSpaceDN w:val="0"/>
              <w:adjustRightInd w:val="0"/>
              <w:ind w:firstLine="6"/>
            </w:pPr>
            <w:r w:rsidRPr="000E5347">
              <w:t>- продовольственная + 2 балла;</w:t>
            </w:r>
          </w:p>
          <w:p w:rsidR="006E1346" w:rsidRPr="000E5347" w:rsidRDefault="006E1346" w:rsidP="001E727C">
            <w:pPr>
              <w:widowControl w:val="0"/>
              <w:autoSpaceDE w:val="0"/>
              <w:autoSpaceDN w:val="0"/>
              <w:adjustRightInd w:val="0"/>
              <w:ind w:firstLine="6"/>
            </w:pPr>
            <w:r w:rsidRPr="000E5347">
              <w:t>- прочая (цветы, газеты, журналы) + 2 балла;</w:t>
            </w:r>
          </w:p>
          <w:p w:rsidR="006E1346" w:rsidRPr="000E5347" w:rsidRDefault="006E1346" w:rsidP="001E727C">
            <w:pPr>
              <w:widowControl w:val="0"/>
              <w:autoSpaceDE w:val="0"/>
              <w:autoSpaceDN w:val="0"/>
              <w:adjustRightInd w:val="0"/>
            </w:pPr>
            <w:r w:rsidRPr="000E5347">
              <w:t>- продовольственная, состоящая более чем на 80 процентов из продукции отечественных сельхозпроизводителей + 3 балла;</w:t>
            </w:r>
          </w:p>
          <w:p w:rsidR="006E1346" w:rsidRPr="000E5347" w:rsidRDefault="006E1346" w:rsidP="001E727C">
            <w:pPr>
              <w:widowControl w:val="0"/>
              <w:autoSpaceDE w:val="0"/>
              <w:autoSpaceDN w:val="0"/>
              <w:adjustRightInd w:val="0"/>
            </w:pPr>
            <w:r w:rsidRPr="000E5347">
              <w:t xml:space="preserve">- общественное питание – продукция местных </w:t>
            </w:r>
            <w:r w:rsidRPr="000E5347">
              <w:lastRenderedPageBreak/>
              <w:t>производителей +2 балла</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p>
        </w:tc>
      </w:tr>
      <w:tr w:rsidR="006E1346" w:rsidRPr="000D1A17" w:rsidTr="001E727C">
        <w:trPr>
          <w:trHeight w:val="336"/>
        </w:trPr>
        <w:tc>
          <w:tcPr>
            <w:tcW w:w="228" w:type="pct"/>
            <w:vMerge w:val="restart"/>
            <w:tcBorders>
              <w:top w:val="single" w:sz="4" w:space="0" w:color="auto"/>
              <w:left w:val="single" w:sz="6" w:space="0" w:color="auto"/>
              <w:right w:val="single" w:sz="6" w:space="0" w:color="auto"/>
            </w:tcBorders>
          </w:tcPr>
          <w:p w:rsidR="006E1346" w:rsidRPr="000E5347" w:rsidRDefault="006E1346" w:rsidP="001E727C">
            <w:pPr>
              <w:autoSpaceDE w:val="0"/>
              <w:autoSpaceDN w:val="0"/>
              <w:adjustRightInd w:val="0"/>
              <w:rPr>
                <w:b/>
              </w:rPr>
            </w:pPr>
          </w:p>
        </w:tc>
        <w:tc>
          <w:tcPr>
            <w:tcW w:w="3849"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rPr>
            </w:pPr>
            <w:r w:rsidRPr="000E5347">
              <w:rPr>
                <w:b/>
              </w:rPr>
              <w:t xml:space="preserve">Обеспеченность торгово-технологическим оборудованием </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ind w:firstLine="214"/>
              <w:rPr>
                <w:b/>
                <w:color w:val="000000"/>
              </w:rPr>
            </w:pPr>
            <w:r w:rsidRPr="000E5347">
              <w:rPr>
                <w:b/>
                <w:color w:val="000000"/>
              </w:rPr>
              <w:t>от 0-5 баллов</w:t>
            </w:r>
          </w:p>
        </w:tc>
      </w:tr>
      <w:tr w:rsidR="006E1346" w:rsidRPr="000D1A17" w:rsidTr="001E727C">
        <w:trPr>
          <w:trHeight w:val="1584"/>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val="restart"/>
            <w:tcBorders>
              <w:top w:val="single" w:sz="4" w:space="0" w:color="auto"/>
              <w:left w:val="single" w:sz="6" w:space="0" w:color="auto"/>
              <w:right w:val="single" w:sz="6" w:space="0" w:color="auto"/>
            </w:tcBorders>
          </w:tcPr>
          <w:p w:rsidR="006E1346" w:rsidRPr="000E5347" w:rsidRDefault="006E1346" w:rsidP="001E727C">
            <w:pPr>
              <w:widowControl w:val="0"/>
              <w:autoSpaceDE w:val="0"/>
              <w:autoSpaceDN w:val="0"/>
              <w:adjustRightInd w:val="0"/>
            </w:pPr>
            <w:r w:rsidRPr="000E5347">
              <w:t xml:space="preserve">Обеспеченность современным торгово-технологически </w:t>
            </w:r>
            <w:r w:rsidRPr="000E5347">
              <w:br/>
              <w:t>оборудованием.</w:t>
            </w:r>
          </w:p>
          <w:p w:rsidR="006E1346" w:rsidRPr="000E5347" w:rsidRDefault="006E1346" w:rsidP="001E727C">
            <w:pPr>
              <w:widowControl w:val="0"/>
              <w:autoSpaceDE w:val="0"/>
              <w:autoSpaceDN w:val="0"/>
              <w:adjustRightInd w:val="0"/>
              <w:rPr>
                <w:b/>
              </w:rPr>
            </w:pPr>
            <w:r w:rsidRPr="000E5347">
              <w:t>Использование энергосберегающих осветительных средств, технических средств измерения (весов, мерных емкостей, мерной линейки)</w:t>
            </w: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color w:val="000000"/>
              </w:rPr>
            </w:pPr>
            <w:r w:rsidRPr="000E5347">
              <w:rPr>
                <w:color w:val="000000"/>
              </w:rPr>
              <w:t>- договор купли-продажи, проката или иные документы, подтверждающие владение и пользование торгово-технологическим оборудованием и инвентарем, холодильного оборудования</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ind w:firstLine="214"/>
              <w:rPr>
                <w:color w:val="000000"/>
              </w:rPr>
            </w:pPr>
            <w:r w:rsidRPr="000E5347">
              <w:rPr>
                <w:color w:val="000000"/>
              </w:rPr>
              <w:t>2-балла</w:t>
            </w:r>
          </w:p>
        </w:tc>
      </w:tr>
      <w:tr w:rsidR="006E1346" w:rsidRPr="000D1A17" w:rsidTr="001E727C">
        <w:trPr>
          <w:trHeight w:val="840"/>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right w:val="single" w:sz="6"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color w:val="000000"/>
              </w:rPr>
            </w:pPr>
            <w:r w:rsidRPr="000E5347">
              <w:t>- документы, подтверждающие наличие поверенных технических средств измерения (весов, мерных емкостей, мерной линейки)</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ind w:firstLine="214"/>
              <w:rPr>
                <w:color w:val="000000"/>
              </w:rPr>
            </w:pPr>
            <w:r w:rsidRPr="000E5347">
              <w:rPr>
                <w:color w:val="000000"/>
              </w:rPr>
              <w:t>2-балла</w:t>
            </w:r>
          </w:p>
        </w:tc>
      </w:tr>
      <w:tr w:rsidR="006E1346" w:rsidRPr="000D1A17" w:rsidTr="001E727C">
        <w:trPr>
          <w:trHeight w:val="1226"/>
        </w:trPr>
        <w:tc>
          <w:tcPr>
            <w:tcW w:w="228" w:type="pct"/>
            <w:vMerge/>
            <w:tcBorders>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xml:space="preserve">- </w:t>
            </w:r>
            <w:r w:rsidRPr="000E5347">
              <w:rPr>
                <w:color w:val="000000"/>
              </w:rPr>
              <w:t>документы, подтверждающие установку энергосберегающих осветительных средств.</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ind w:firstLine="214"/>
              <w:rPr>
                <w:color w:val="000000"/>
              </w:rPr>
            </w:pPr>
            <w:r w:rsidRPr="000E5347">
              <w:rPr>
                <w:color w:val="000000"/>
              </w:rPr>
              <w:t>1-балл</w:t>
            </w:r>
          </w:p>
        </w:tc>
      </w:tr>
      <w:tr w:rsidR="006E1346" w:rsidRPr="000D1A17" w:rsidTr="001E727C">
        <w:trPr>
          <w:trHeight w:val="549"/>
        </w:trPr>
        <w:tc>
          <w:tcPr>
            <w:tcW w:w="228" w:type="pct"/>
            <w:vMerge w:val="restart"/>
            <w:tcBorders>
              <w:top w:val="single" w:sz="4" w:space="0" w:color="auto"/>
              <w:left w:val="single" w:sz="6" w:space="0" w:color="auto"/>
              <w:right w:val="single" w:sz="6" w:space="0" w:color="auto"/>
            </w:tcBorders>
          </w:tcPr>
          <w:p w:rsidR="006E1346" w:rsidRPr="000E5347" w:rsidRDefault="006E1346" w:rsidP="001E727C">
            <w:pPr>
              <w:autoSpaceDE w:val="0"/>
              <w:autoSpaceDN w:val="0"/>
              <w:adjustRightInd w:val="0"/>
            </w:pPr>
          </w:p>
        </w:tc>
        <w:tc>
          <w:tcPr>
            <w:tcW w:w="3849"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rPr>
            </w:pPr>
            <w:r w:rsidRPr="000E5347">
              <w:rPr>
                <w:b/>
              </w:rPr>
              <w:t>Обеспечение транспортными средствами, в т.ч. специализированным транспортом</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rPr>
                <w:b/>
                <w:color w:val="000000"/>
              </w:rPr>
              <w:t>от 0-5 баллов</w:t>
            </w:r>
          </w:p>
        </w:tc>
      </w:tr>
      <w:tr w:rsidR="006E1346" w:rsidRPr="000D1A17" w:rsidTr="001E727C">
        <w:trPr>
          <w:trHeight w:val="792"/>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val="restart"/>
            <w:tcBorders>
              <w:top w:val="single" w:sz="4" w:space="0" w:color="auto"/>
              <w:left w:val="single" w:sz="6" w:space="0" w:color="auto"/>
              <w:right w:val="single" w:sz="6" w:space="0" w:color="auto"/>
            </w:tcBorders>
          </w:tcPr>
          <w:p w:rsidR="006E1346" w:rsidRPr="000E5347" w:rsidRDefault="006E1346" w:rsidP="001E727C">
            <w:pPr>
              <w:widowControl w:val="0"/>
              <w:autoSpaceDE w:val="0"/>
              <w:autoSpaceDN w:val="0"/>
              <w:adjustRightInd w:val="0"/>
              <w:rPr>
                <w:u w:val="single"/>
              </w:rPr>
            </w:pP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свидетельство о регистрации транспортного средства или договор аренды транспортного средства</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1-балл</w:t>
            </w:r>
          </w:p>
        </w:tc>
      </w:tr>
      <w:tr w:rsidR="006E1346" w:rsidRPr="000D1A17" w:rsidTr="001E727C">
        <w:trPr>
          <w:trHeight w:val="288"/>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right w:val="single" w:sz="6" w:space="0" w:color="auto"/>
            </w:tcBorders>
          </w:tcPr>
          <w:p w:rsidR="006E1346" w:rsidRPr="000E5347" w:rsidRDefault="006E1346" w:rsidP="001E727C">
            <w:pPr>
              <w:widowControl w:val="0"/>
              <w:autoSpaceDE w:val="0"/>
              <w:autoSpaceDN w:val="0"/>
              <w:adjustRightInd w:val="0"/>
              <w:ind w:firstLine="720"/>
              <w:rPr>
                <w:u w:val="single"/>
              </w:rPr>
            </w:pP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личные медицинские книжки водителей</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2-балла</w:t>
            </w:r>
          </w:p>
        </w:tc>
      </w:tr>
      <w:tr w:rsidR="006E1346" w:rsidRPr="000D1A17" w:rsidTr="001E727C">
        <w:trPr>
          <w:trHeight w:val="1733"/>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right w:val="single" w:sz="6" w:space="0" w:color="auto"/>
            </w:tcBorders>
          </w:tcPr>
          <w:p w:rsidR="006E1346" w:rsidRPr="000E5347" w:rsidRDefault="006E1346" w:rsidP="001E727C">
            <w:pPr>
              <w:widowControl w:val="0"/>
              <w:autoSpaceDE w:val="0"/>
              <w:autoSpaceDN w:val="0"/>
              <w:adjustRightInd w:val="0"/>
              <w:ind w:firstLine="720"/>
              <w:rPr>
                <w:u w:val="single"/>
              </w:rPr>
            </w:pPr>
          </w:p>
        </w:tc>
        <w:tc>
          <w:tcPr>
            <w:tcW w:w="2657" w:type="pct"/>
            <w:tcBorders>
              <w:top w:val="single" w:sz="4" w:space="0" w:color="auto"/>
              <w:left w:val="single" w:sz="6" w:space="0" w:color="auto"/>
              <w:right w:val="single" w:sz="6" w:space="0" w:color="auto"/>
            </w:tcBorders>
          </w:tcPr>
          <w:p w:rsidR="006E1346" w:rsidRPr="000E5347" w:rsidRDefault="006E1346" w:rsidP="001E727C">
            <w:pPr>
              <w:widowControl w:val="0"/>
              <w:autoSpaceDE w:val="0"/>
              <w:autoSpaceDN w:val="0"/>
              <w:adjustRightInd w:val="0"/>
            </w:pPr>
            <w:r w:rsidRPr="000E5347">
              <w:t>- санитарный паспорт на собственный или арендованный транспорт (в случае, реализации пищевых продуктов);</w:t>
            </w:r>
          </w:p>
          <w:p w:rsidR="006E1346" w:rsidRPr="000E5347" w:rsidRDefault="006E1346" w:rsidP="001E727C">
            <w:pPr>
              <w:widowControl w:val="0"/>
              <w:autoSpaceDE w:val="0"/>
              <w:autoSpaceDN w:val="0"/>
              <w:adjustRightInd w:val="0"/>
            </w:pPr>
            <w:r w:rsidRPr="000E5347">
              <w:t>- в случае если доставка реализуемой продукции осуществляется транспортом поставщика, представляются договоры поставки</w:t>
            </w:r>
          </w:p>
        </w:tc>
        <w:tc>
          <w:tcPr>
            <w:tcW w:w="923" w:type="pct"/>
            <w:tcBorders>
              <w:top w:val="single" w:sz="4" w:space="0" w:color="auto"/>
              <w:left w:val="single" w:sz="6" w:space="0" w:color="auto"/>
              <w:right w:val="single" w:sz="6" w:space="0" w:color="auto"/>
            </w:tcBorders>
          </w:tcPr>
          <w:p w:rsidR="006E1346" w:rsidRPr="000E5347" w:rsidRDefault="006E1346" w:rsidP="001E727C">
            <w:pPr>
              <w:widowControl w:val="0"/>
              <w:autoSpaceDE w:val="0"/>
              <w:autoSpaceDN w:val="0"/>
              <w:adjustRightInd w:val="0"/>
            </w:pPr>
            <w:r w:rsidRPr="000E5347">
              <w:t>2-балла</w:t>
            </w:r>
          </w:p>
        </w:tc>
      </w:tr>
      <w:tr w:rsidR="006E1346" w:rsidRPr="000D1A17" w:rsidTr="001E727C">
        <w:trPr>
          <w:trHeight w:val="592"/>
        </w:trPr>
        <w:tc>
          <w:tcPr>
            <w:tcW w:w="228" w:type="pct"/>
            <w:vMerge w:val="restart"/>
            <w:tcBorders>
              <w:top w:val="single" w:sz="4" w:space="0" w:color="auto"/>
              <w:left w:val="single" w:sz="6" w:space="0" w:color="auto"/>
              <w:right w:val="single" w:sz="6" w:space="0" w:color="auto"/>
            </w:tcBorders>
          </w:tcPr>
          <w:p w:rsidR="006E1346" w:rsidRPr="000E5347" w:rsidRDefault="006E1346" w:rsidP="001E727C">
            <w:pPr>
              <w:autoSpaceDE w:val="0"/>
              <w:autoSpaceDN w:val="0"/>
              <w:adjustRightInd w:val="0"/>
            </w:pPr>
          </w:p>
        </w:tc>
        <w:tc>
          <w:tcPr>
            <w:tcW w:w="3849"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rPr>
            </w:pPr>
            <w:r w:rsidRPr="000E5347">
              <w:rPr>
                <w:b/>
              </w:rPr>
              <w:t>Обеспеченность зарегистрированной в установленном порядке</w:t>
            </w:r>
          </w:p>
          <w:p w:rsidR="006E1346" w:rsidRPr="000E5347" w:rsidRDefault="006E1346" w:rsidP="001E727C">
            <w:pPr>
              <w:widowControl w:val="0"/>
              <w:autoSpaceDE w:val="0"/>
              <w:autoSpaceDN w:val="0"/>
              <w:adjustRightInd w:val="0"/>
              <w:rPr>
                <w:b/>
              </w:rPr>
            </w:pPr>
            <w:r w:rsidRPr="000E5347">
              <w:rPr>
                <w:b/>
              </w:rPr>
              <w:t>контрольно-кассовой техникой</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rPr>
            </w:pPr>
            <w:r w:rsidRPr="000E5347">
              <w:rPr>
                <w:b/>
                <w:color w:val="000000"/>
              </w:rPr>
              <w:t>от 0-3 баллов</w:t>
            </w:r>
          </w:p>
        </w:tc>
      </w:tr>
      <w:tr w:rsidR="006E1346" w:rsidRPr="000D1A17" w:rsidTr="001E727C">
        <w:trPr>
          <w:trHeight w:val="3644"/>
        </w:trPr>
        <w:tc>
          <w:tcPr>
            <w:tcW w:w="228" w:type="pct"/>
            <w:vMerge/>
            <w:tcBorders>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p>
        </w:tc>
        <w:tc>
          <w:tcPr>
            <w:tcW w:w="1192"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xml:space="preserve">Обеспеченность зарегистрированной в      </w:t>
            </w:r>
          </w:p>
          <w:p w:rsidR="006E1346" w:rsidRPr="000E5347" w:rsidRDefault="006E1346" w:rsidP="001E727C">
            <w:pPr>
              <w:widowControl w:val="0"/>
              <w:autoSpaceDE w:val="0"/>
              <w:autoSpaceDN w:val="0"/>
              <w:adjustRightInd w:val="0"/>
            </w:pPr>
            <w:r w:rsidRPr="000E5347">
              <w:t xml:space="preserve">установленном порядке контрольно-кассовой техникой (при необходимости), бланками строгой отчетности утвержденными Минфином РФ </w:t>
            </w:r>
          </w:p>
          <w:p w:rsidR="006E1346" w:rsidRPr="000E5347" w:rsidRDefault="006E1346" w:rsidP="001E727C">
            <w:pPr>
              <w:widowControl w:val="0"/>
              <w:autoSpaceDE w:val="0"/>
              <w:autoSpaceDN w:val="0"/>
              <w:adjustRightInd w:val="0"/>
            </w:pPr>
            <w:r w:rsidRPr="000E5347">
              <w:t>(для предприятий службы быта)</w:t>
            </w: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карточка регистрации контрольно-кассовой  техники в налоговом органе;</w:t>
            </w:r>
          </w:p>
          <w:p w:rsidR="006E1346" w:rsidRPr="000E5347" w:rsidRDefault="006E1346" w:rsidP="001E727C">
            <w:pPr>
              <w:widowControl w:val="0"/>
              <w:autoSpaceDE w:val="0"/>
              <w:autoSpaceDN w:val="0"/>
              <w:adjustRightInd w:val="0"/>
            </w:pPr>
            <w:r w:rsidRPr="000E5347">
              <w:t>- наличие бланков строгой отчетности (товарных чеков, накладных)</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3-балла</w:t>
            </w:r>
          </w:p>
        </w:tc>
      </w:tr>
      <w:tr w:rsidR="006E1346" w:rsidRPr="000D1A17" w:rsidTr="001E727C">
        <w:trPr>
          <w:trHeight w:val="408"/>
        </w:trPr>
        <w:tc>
          <w:tcPr>
            <w:tcW w:w="228" w:type="pct"/>
            <w:vMerge w:val="restart"/>
            <w:tcBorders>
              <w:top w:val="single" w:sz="4" w:space="0" w:color="auto"/>
              <w:left w:val="single" w:sz="6" w:space="0" w:color="auto"/>
              <w:right w:val="single" w:sz="6" w:space="0" w:color="auto"/>
            </w:tcBorders>
          </w:tcPr>
          <w:p w:rsidR="006E1346" w:rsidRPr="000E5347" w:rsidRDefault="006E1346" w:rsidP="001E727C">
            <w:pPr>
              <w:autoSpaceDE w:val="0"/>
              <w:autoSpaceDN w:val="0"/>
              <w:adjustRightInd w:val="0"/>
            </w:pPr>
          </w:p>
        </w:tc>
        <w:tc>
          <w:tcPr>
            <w:tcW w:w="3849" w:type="pct"/>
            <w:gridSpan w:val="2"/>
            <w:tcBorders>
              <w:top w:val="single" w:sz="4" w:space="0" w:color="auto"/>
              <w:left w:val="single" w:sz="6" w:space="0" w:color="auto"/>
              <w:bottom w:val="single" w:sz="4" w:space="0" w:color="auto"/>
              <w:right w:val="single" w:sz="4" w:space="0" w:color="auto"/>
            </w:tcBorders>
          </w:tcPr>
          <w:p w:rsidR="006E1346" w:rsidRPr="000E5347" w:rsidRDefault="006E1346" w:rsidP="001E727C">
            <w:pPr>
              <w:widowControl w:val="0"/>
              <w:autoSpaceDE w:val="0"/>
              <w:autoSpaceDN w:val="0"/>
              <w:adjustRightInd w:val="0"/>
              <w:rPr>
                <w:b/>
              </w:rPr>
            </w:pPr>
            <w:r w:rsidRPr="000E5347">
              <w:rPr>
                <w:b/>
              </w:rPr>
              <w:t xml:space="preserve">Соблюдение санитарно-эпидемиологических норм и правил </w:t>
            </w:r>
          </w:p>
        </w:tc>
        <w:tc>
          <w:tcPr>
            <w:tcW w:w="923" w:type="pct"/>
            <w:tcBorders>
              <w:top w:val="single" w:sz="4" w:space="0" w:color="auto"/>
              <w:left w:val="single" w:sz="4"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rPr>
            </w:pPr>
            <w:r w:rsidRPr="000E5347">
              <w:rPr>
                <w:b/>
                <w:color w:val="000000"/>
              </w:rPr>
              <w:t>от 0-6 баллов</w:t>
            </w:r>
          </w:p>
        </w:tc>
      </w:tr>
      <w:tr w:rsidR="006E1346" w:rsidRPr="000D1A17" w:rsidTr="001E727C">
        <w:trPr>
          <w:trHeight w:val="276"/>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val="restart"/>
            <w:tcBorders>
              <w:top w:val="single" w:sz="4" w:space="0" w:color="auto"/>
              <w:left w:val="single" w:sz="6" w:space="0" w:color="auto"/>
              <w:right w:val="single" w:sz="4"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4"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договор на вывоз твердых бытовых отходов</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2-балла</w:t>
            </w:r>
          </w:p>
        </w:tc>
      </w:tr>
      <w:tr w:rsidR="006E1346" w:rsidRPr="000D1A17" w:rsidTr="001E727C">
        <w:trPr>
          <w:trHeight w:val="552"/>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right w:val="single" w:sz="4"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4"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договор на проведение мероприятий по дезинфекции и дератизации торгового объекта</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1-балл</w:t>
            </w:r>
          </w:p>
        </w:tc>
      </w:tr>
      <w:tr w:rsidR="006E1346" w:rsidRPr="000D1A17" w:rsidTr="001E727C">
        <w:trPr>
          <w:trHeight w:val="552"/>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right w:val="single" w:sz="4"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4"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xml:space="preserve">- договор на поставку воды и вывоз отработанной воды (для объектов </w:t>
            </w:r>
            <w:r w:rsidRPr="000E5347">
              <w:lastRenderedPageBreak/>
              <w:t>общественного питания)</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lastRenderedPageBreak/>
              <w:t>1-балл</w:t>
            </w:r>
          </w:p>
        </w:tc>
      </w:tr>
      <w:tr w:rsidR="006E1346" w:rsidRPr="000D1A17" w:rsidTr="001E727C">
        <w:trPr>
          <w:trHeight w:val="552"/>
        </w:trPr>
        <w:tc>
          <w:tcPr>
            <w:tcW w:w="228" w:type="pct"/>
            <w:vMerge/>
            <w:tcBorders>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bottom w:val="single" w:sz="4" w:space="0" w:color="auto"/>
              <w:right w:val="single" w:sz="4"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4"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обеспечение биотуалетами (для объектов общественного питания)</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2-балла</w:t>
            </w:r>
          </w:p>
        </w:tc>
      </w:tr>
      <w:tr w:rsidR="006E1346" w:rsidRPr="000D1A17" w:rsidTr="001E727C">
        <w:trPr>
          <w:trHeight w:val="314"/>
        </w:trPr>
        <w:tc>
          <w:tcPr>
            <w:tcW w:w="228" w:type="pct"/>
            <w:vMerge w:val="restart"/>
            <w:tcBorders>
              <w:top w:val="single" w:sz="4" w:space="0" w:color="auto"/>
              <w:left w:val="single" w:sz="6" w:space="0" w:color="auto"/>
              <w:right w:val="single" w:sz="6" w:space="0" w:color="auto"/>
            </w:tcBorders>
          </w:tcPr>
          <w:p w:rsidR="006E1346" w:rsidRPr="000E5347" w:rsidRDefault="006E1346" w:rsidP="001E727C">
            <w:pPr>
              <w:autoSpaceDE w:val="0"/>
              <w:autoSpaceDN w:val="0"/>
              <w:adjustRightInd w:val="0"/>
            </w:pPr>
          </w:p>
        </w:tc>
        <w:tc>
          <w:tcPr>
            <w:tcW w:w="3849"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rPr>
            </w:pPr>
            <w:r w:rsidRPr="000E5347">
              <w:rPr>
                <w:b/>
              </w:rPr>
              <w:t>Социальная значимость</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rPr>
            </w:pPr>
            <w:r w:rsidRPr="000E5347">
              <w:rPr>
                <w:b/>
                <w:color w:val="000000"/>
              </w:rPr>
              <w:t>от 0-6 баллов</w:t>
            </w:r>
          </w:p>
        </w:tc>
      </w:tr>
      <w:tr w:rsidR="006E1346" w:rsidRPr="000D1A17" w:rsidTr="001E727C">
        <w:trPr>
          <w:trHeight w:val="300"/>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val="restart"/>
            <w:tcBorders>
              <w:top w:val="single" w:sz="4" w:space="0" w:color="auto"/>
              <w:left w:val="single" w:sz="6" w:space="0" w:color="auto"/>
              <w:right w:val="single" w:sz="6" w:space="0" w:color="auto"/>
            </w:tcBorders>
          </w:tcPr>
          <w:p w:rsidR="006E1346" w:rsidRPr="000E5347" w:rsidRDefault="006E1346" w:rsidP="001E727C">
            <w:pPr>
              <w:widowControl w:val="0"/>
              <w:autoSpaceDE w:val="0"/>
              <w:autoSpaceDN w:val="0"/>
              <w:adjustRightInd w:val="0"/>
              <w:rPr>
                <w:u w:val="single"/>
              </w:rPr>
            </w:pPr>
            <w:r w:rsidRPr="000E5347">
              <w:t>Опыт работы участника конкурса в сфере потребительского рынка</w:t>
            </w: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rPr>
                <w:color w:val="000000"/>
              </w:rPr>
            </w:pPr>
            <w:r w:rsidRPr="000E5347">
              <w:rPr>
                <w:color w:val="000000"/>
              </w:rPr>
              <w:t>- отсутствие опыта работы</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jc w:val="both"/>
              <w:rPr>
                <w:color w:val="000000"/>
              </w:rPr>
            </w:pPr>
            <w:r w:rsidRPr="000E5347">
              <w:rPr>
                <w:color w:val="000000"/>
              </w:rPr>
              <w:t>0 баллов</w:t>
            </w:r>
          </w:p>
        </w:tc>
      </w:tr>
      <w:tr w:rsidR="006E1346" w:rsidRPr="000D1A17" w:rsidTr="001E727C">
        <w:trPr>
          <w:trHeight w:val="360"/>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right w:val="single" w:sz="6"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rPr>
                <w:color w:val="000000"/>
              </w:rPr>
            </w:pPr>
            <w:r w:rsidRPr="000E5347">
              <w:rPr>
                <w:color w:val="000000"/>
              </w:rPr>
              <w:t>- подтвержденный стаж работы</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jc w:val="both"/>
              <w:rPr>
                <w:color w:val="000000"/>
              </w:rPr>
            </w:pPr>
            <w:r w:rsidRPr="000E5347">
              <w:rPr>
                <w:color w:val="000000"/>
              </w:rPr>
              <w:t>1 балл</w:t>
            </w:r>
          </w:p>
        </w:tc>
      </w:tr>
      <w:tr w:rsidR="006E1346" w:rsidRPr="000D1A17" w:rsidTr="001E727C">
        <w:trPr>
          <w:trHeight w:val="877"/>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rPr>
                <w:color w:val="000000"/>
              </w:rPr>
            </w:pPr>
            <w:r w:rsidRPr="000E5347">
              <w:rPr>
                <w:color w:val="000000"/>
              </w:rPr>
              <w:t>- наличие наград, благодарностей, рекомендаций общественных организаций и объединений предпринимателей</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jc w:val="both"/>
              <w:rPr>
                <w:color w:val="000000"/>
              </w:rPr>
            </w:pPr>
            <w:r w:rsidRPr="000E5347">
              <w:rPr>
                <w:color w:val="000000"/>
              </w:rPr>
              <w:t>1 балл</w:t>
            </w:r>
          </w:p>
        </w:tc>
      </w:tr>
      <w:tr w:rsidR="006E1346" w:rsidRPr="000D1A17" w:rsidTr="001E727C">
        <w:trPr>
          <w:trHeight w:val="252"/>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val="restart"/>
            <w:tcBorders>
              <w:top w:val="single" w:sz="4" w:space="0" w:color="auto"/>
              <w:left w:val="single" w:sz="6" w:space="0" w:color="auto"/>
              <w:right w:val="single" w:sz="6" w:space="0" w:color="auto"/>
            </w:tcBorders>
          </w:tcPr>
          <w:p w:rsidR="006E1346" w:rsidRPr="000E5347" w:rsidRDefault="006E1346" w:rsidP="001E727C">
            <w:pPr>
              <w:widowControl w:val="0"/>
              <w:autoSpaceDE w:val="0"/>
              <w:autoSpaceDN w:val="0"/>
              <w:adjustRightInd w:val="0"/>
            </w:pPr>
            <w:r w:rsidRPr="000E5347">
              <w:t>Обеспеченность квалифицированными кадрами</w:t>
            </w: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rPr>
                <w:color w:val="000000"/>
              </w:rPr>
            </w:pPr>
            <w:r w:rsidRPr="000E5347">
              <w:rPr>
                <w:color w:val="000000"/>
              </w:rPr>
              <w:t>- отсутствие опыта работы</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jc w:val="both"/>
              <w:rPr>
                <w:color w:val="000000"/>
              </w:rPr>
            </w:pPr>
            <w:r w:rsidRPr="000E5347">
              <w:rPr>
                <w:color w:val="000000"/>
              </w:rPr>
              <w:t>0 баллов</w:t>
            </w:r>
          </w:p>
        </w:tc>
      </w:tr>
      <w:tr w:rsidR="006E1346" w:rsidRPr="000D1A17" w:rsidTr="001E727C">
        <w:trPr>
          <w:trHeight w:val="372"/>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right w:val="single" w:sz="6"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rPr>
                <w:color w:val="000000"/>
              </w:rPr>
            </w:pPr>
            <w:r w:rsidRPr="000E5347">
              <w:rPr>
                <w:color w:val="000000"/>
              </w:rPr>
              <w:t>- подтвержденный стаж работы</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jc w:val="both"/>
              <w:rPr>
                <w:color w:val="000000"/>
              </w:rPr>
            </w:pPr>
            <w:r w:rsidRPr="000E5347">
              <w:rPr>
                <w:color w:val="000000"/>
              </w:rPr>
              <w:t>1 балл</w:t>
            </w:r>
          </w:p>
        </w:tc>
      </w:tr>
      <w:tr w:rsidR="006E1346" w:rsidRPr="000D1A17" w:rsidTr="001E727C">
        <w:trPr>
          <w:trHeight w:val="281"/>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rPr>
                <w:color w:val="000000"/>
              </w:rPr>
            </w:pPr>
            <w:r w:rsidRPr="000E5347">
              <w:rPr>
                <w:color w:val="000000"/>
              </w:rPr>
              <w:t xml:space="preserve">- наличие наград, благодарностей, рекомендаций </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jc w:val="both"/>
              <w:rPr>
                <w:color w:val="000000"/>
              </w:rPr>
            </w:pPr>
            <w:r w:rsidRPr="000E5347">
              <w:rPr>
                <w:color w:val="000000"/>
              </w:rPr>
              <w:t>1 балл</w:t>
            </w:r>
          </w:p>
        </w:tc>
      </w:tr>
      <w:tr w:rsidR="006E1346" w:rsidRPr="000D1A17" w:rsidTr="001E727C">
        <w:trPr>
          <w:trHeight w:val="792"/>
        </w:trPr>
        <w:tc>
          <w:tcPr>
            <w:tcW w:w="228" w:type="pct"/>
            <w:vMerge/>
            <w:tcBorders>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p>
        </w:tc>
        <w:tc>
          <w:tcPr>
            <w:tcW w:w="1192"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jc w:val="both"/>
              <w:rPr>
                <w:color w:val="000000"/>
              </w:rPr>
            </w:pPr>
            <w:r w:rsidRPr="000E5347">
              <w:rPr>
                <w:color w:val="000000"/>
              </w:rPr>
              <w:t>Уровень культуры обслуживания</w:t>
            </w: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rPr>
                <w:color w:val="000000"/>
              </w:rPr>
            </w:pPr>
            <w:r w:rsidRPr="000E5347">
              <w:rPr>
                <w:color w:val="000000"/>
              </w:rPr>
              <w:t>- фирменная одежда продавца; ценники в полиграфическом исполнении;</w:t>
            </w:r>
          </w:p>
          <w:p w:rsidR="006E1346" w:rsidRPr="000E5347" w:rsidRDefault="006E1346" w:rsidP="001E727C">
            <w:pPr>
              <w:widowControl w:val="0"/>
              <w:tabs>
                <w:tab w:val="left" w:pos="142"/>
                <w:tab w:val="left" w:pos="284"/>
              </w:tabs>
              <w:suppressAutoHyphens/>
            </w:pPr>
            <w:r w:rsidRPr="000E5347">
              <w:rPr>
                <w:color w:val="000000"/>
              </w:rPr>
              <w:t>(фото, образец ценника, нагрудного бейджа, карточки продавца)</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jc w:val="both"/>
              <w:rPr>
                <w:color w:val="000000"/>
              </w:rPr>
            </w:pPr>
            <w:r w:rsidRPr="000E5347">
              <w:rPr>
                <w:color w:val="000000"/>
              </w:rPr>
              <w:t>2 балл</w:t>
            </w:r>
          </w:p>
        </w:tc>
      </w:tr>
      <w:tr w:rsidR="006E1346" w:rsidRPr="000D1A17" w:rsidTr="001E727C">
        <w:trPr>
          <w:trHeight w:val="324"/>
        </w:trPr>
        <w:tc>
          <w:tcPr>
            <w:tcW w:w="228" w:type="pct"/>
            <w:vMerge w:val="restart"/>
            <w:tcBorders>
              <w:top w:val="single" w:sz="4" w:space="0" w:color="auto"/>
              <w:left w:val="single" w:sz="6" w:space="0" w:color="auto"/>
              <w:right w:val="single" w:sz="6" w:space="0" w:color="auto"/>
            </w:tcBorders>
          </w:tcPr>
          <w:p w:rsidR="006E1346" w:rsidRPr="000E5347" w:rsidRDefault="006E1346" w:rsidP="001E727C">
            <w:pPr>
              <w:autoSpaceDE w:val="0"/>
              <w:autoSpaceDN w:val="0"/>
              <w:adjustRightInd w:val="0"/>
            </w:pPr>
          </w:p>
        </w:tc>
        <w:tc>
          <w:tcPr>
            <w:tcW w:w="3849"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rPr>
            </w:pPr>
            <w:r w:rsidRPr="000E5347">
              <w:rPr>
                <w:b/>
              </w:rPr>
              <w:t>Благоустройство</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rPr>
                <w:b/>
              </w:rPr>
            </w:pPr>
            <w:r w:rsidRPr="000E5347">
              <w:rPr>
                <w:b/>
                <w:color w:val="000000"/>
              </w:rPr>
              <w:t>от 0-6 баллов</w:t>
            </w:r>
          </w:p>
        </w:tc>
      </w:tr>
      <w:tr w:rsidR="006E1346" w:rsidRPr="000D1A17" w:rsidTr="001E727C">
        <w:trPr>
          <w:trHeight w:val="564"/>
        </w:trPr>
        <w:tc>
          <w:tcPr>
            <w:tcW w:w="228" w:type="pct"/>
            <w:vMerge/>
            <w:tcBorders>
              <w:left w:val="single" w:sz="6" w:space="0" w:color="auto"/>
              <w:right w:val="single" w:sz="6" w:space="0" w:color="auto"/>
            </w:tcBorders>
          </w:tcPr>
          <w:p w:rsidR="006E1346" w:rsidRPr="000E5347" w:rsidRDefault="006E1346" w:rsidP="001E727C">
            <w:pPr>
              <w:autoSpaceDE w:val="0"/>
              <w:autoSpaceDN w:val="0"/>
              <w:adjustRightInd w:val="0"/>
            </w:pPr>
          </w:p>
        </w:tc>
        <w:tc>
          <w:tcPr>
            <w:tcW w:w="1192" w:type="pct"/>
            <w:vMerge w:val="restart"/>
            <w:tcBorders>
              <w:top w:val="single" w:sz="4" w:space="0" w:color="auto"/>
              <w:left w:val="single" w:sz="6" w:space="0" w:color="auto"/>
              <w:right w:val="single" w:sz="6"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обеспечение урнами, малыми контейнерами для мусора</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3-балла</w:t>
            </w:r>
          </w:p>
          <w:p w:rsidR="006E1346" w:rsidRPr="000E5347" w:rsidRDefault="006E1346" w:rsidP="001E727C">
            <w:pPr>
              <w:widowControl w:val="0"/>
              <w:autoSpaceDE w:val="0"/>
              <w:autoSpaceDN w:val="0"/>
              <w:adjustRightInd w:val="0"/>
            </w:pPr>
          </w:p>
        </w:tc>
      </w:tr>
      <w:tr w:rsidR="006E1346" w:rsidRPr="000D1A17" w:rsidTr="001E727C">
        <w:trPr>
          <w:trHeight w:val="876"/>
        </w:trPr>
        <w:tc>
          <w:tcPr>
            <w:tcW w:w="228" w:type="pct"/>
            <w:vMerge/>
            <w:tcBorders>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p>
        </w:tc>
        <w:tc>
          <w:tcPr>
            <w:tcW w:w="1192" w:type="pct"/>
            <w:vMerge/>
            <w:tcBorders>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p>
        </w:tc>
        <w:tc>
          <w:tcPr>
            <w:tcW w:w="2657"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 благоустройство прилегающей территории (дополнительное озеленение, установка цветочных клумб)</w:t>
            </w:r>
          </w:p>
        </w:tc>
        <w:tc>
          <w:tcPr>
            <w:tcW w:w="923"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3-балла</w:t>
            </w:r>
          </w:p>
        </w:tc>
      </w:tr>
      <w:tr w:rsidR="006E1346" w:rsidRPr="000D1A17" w:rsidTr="001E727C">
        <w:trPr>
          <w:trHeight w:val="1130"/>
        </w:trPr>
        <w:tc>
          <w:tcPr>
            <w:tcW w:w="228"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autoSpaceDE w:val="0"/>
              <w:autoSpaceDN w:val="0"/>
              <w:adjustRightInd w:val="0"/>
            </w:pPr>
            <w:r w:rsidRPr="000E5347">
              <w:t>10.</w:t>
            </w:r>
          </w:p>
        </w:tc>
        <w:tc>
          <w:tcPr>
            <w:tcW w:w="1192" w:type="pct"/>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pPr>
            <w:r w:rsidRPr="000E5347">
              <w:t>Заключительные предложения</w:t>
            </w:r>
          </w:p>
        </w:tc>
        <w:tc>
          <w:tcPr>
            <w:tcW w:w="3580" w:type="pct"/>
            <w:gridSpan w:val="2"/>
            <w:tcBorders>
              <w:top w:val="single" w:sz="4" w:space="0" w:color="auto"/>
              <w:left w:val="single" w:sz="6" w:space="0" w:color="auto"/>
              <w:bottom w:val="single" w:sz="4" w:space="0" w:color="auto"/>
              <w:right w:val="single" w:sz="6" w:space="0" w:color="auto"/>
            </w:tcBorders>
          </w:tcPr>
          <w:p w:rsidR="006E1346" w:rsidRPr="000E5347" w:rsidRDefault="006E1346" w:rsidP="001E727C">
            <w:pPr>
              <w:widowControl w:val="0"/>
              <w:autoSpaceDE w:val="0"/>
              <w:autoSpaceDN w:val="0"/>
              <w:adjustRightInd w:val="0"/>
              <w:ind w:left="181" w:hanging="142"/>
              <w:jc w:val="both"/>
            </w:pPr>
            <w:r w:rsidRPr="000E5347">
              <w:t>В случае если два и более участника в равной мере соответствуют критериям, победителем конкурса признается участник, чья заявка была подана раньше.</w:t>
            </w:r>
          </w:p>
          <w:p w:rsidR="006E1346" w:rsidRPr="000E5347" w:rsidRDefault="006E1346" w:rsidP="001E727C">
            <w:pPr>
              <w:widowControl w:val="0"/>
              <w:autoSpaceDE w:val="0"/>
              <w:autoSpaceDN w:val="0"/>
              <w:adjustRightInd w:val="0"/>
              <w:ind w:left="181" w:hanging="142"/>
              <w:jc w:val="both"/>
            </w:pPr>
            <w:r w:rsidRPr="000E5347">
              <w:t xml:space="preserve">Конкурсной комиссией оформляется протокол оценки и сопоставления заявок на участие в Конкурсе. </w:t>
            </w:r>
          </w:p>
          <w:p w:rsidR="006E1346" w:rsidRPr="000E5347" w:rsidRDefault="006E1346" w:rsidP="001E727C">
            <w:pPr>
              <w:widowControl w:val="0"/>
              <w:autoSpaceDE w:val="0"/>
              <w:autoSpaceDN w:val="0"/>
              <w:adjustRightInd w:val="0"/>
              <w:ind w:left="181" w:hanging="142"/>
              <w:jc w:val="both"/>
            </w:pPr>
            <w:r w:rsidRPr="000E5347">
              <w:t>Протокол подписывается всеми присутствующими членами Конкурсной комиссии, а также лицом, выигравшим Конкурс (по каждому из лотов), в течение рабочего дня, следующего после дня окончания проведения оценки и сопоставления заявок, и размещается на официальном сайте Администрации сельского поселения</w:t>
            </w:r>
          </w:p>
          <w:p w:rsidR="006E1346" w:rsidRPr="000E5347" w:rsidRDefault="006E1346" w:rsidP="001E727C">
            <w:pPr>
              <w:widowControl w:val="0"/>
              <w:autoSpaceDE w:val="0"/>
              <w:autoSpaceDN w:val="0"/>
              <w:adjustRightInd w:val="0"/>
              <w:ind w:left="181" w:hanging="142"/>
              <w:jc w:val="both"/>
            </w:pPr>
            <w:r w:rsidRPr="000E5347">
              <w:t xml:space="preserve">В случае если победитель конкурса уклонился от подписания </w:t>
            </w:r>
            <w:hyperlink w:anchor="Par329" w:history="1">
              <w:r w:rsidRPr="000E5347">
                <w:t>Договора</w:t>
              </w:r>
            </w:hyperlink>
            <w:r w:rsidRPr="000E5347">
              <w:t>,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6E1346" w:rsidRPr="000E5347" w:rsidRDefault="006E1346" w:rsidP="001E727C">
            <w:pPr>
              <w:widowControl w:val="0"/>
              <w:autoSpaceDE w:val="0"/>
              <w:autoSpaceDN w:val="0"/>
              <w:adjustRightInd w:val="0"/>
              <w:ind w:left="181" w:hanging="142"/>
              <w:jc w:val="both"/>
            </w:pPr>
            <w:r w:rsidRPr="000E5347">
              <w:t xml:space="preserve">Организатор конкурса в течение трех рабочих дней со дня подписания протокола передает победителю конкурса один экземпляр протокола и проект </w:t>
            </w:r>
            <w:hyperlink w:anchor="Par329" w:history="1">
              <w:r w:rsidRPr="000E5347">
                <w:t>Договора</w:t>
              </w:r>
            </w:hyperlink>
            <w:r w:rsidRPr="000E5347">
              <w:t xml:space="preserve"> (форма № 5) на право размещения нестационарного торгового объекта. </w:t>
            </w:r>
          </w:p>
          <w:p w:rsidR="006E1346" w:rsidRPr="000E5347" w:rsidRDefault="006E1346" w:rsidP="001E727C">
            <w:pPr>
              <w:widowControl w:val="0"/>
              <w:autoSpaceDE w:val="0"/>
              <w:autoSpaceDN w:val="0"/>
              <w:adjustRightInd w:val="0"/>
              <w:ind w:left="181" w:hanging="142"/>
              <w:jc w:val="both"/>
            </w:pPr>
            <w:r w:rsidRPr="000E5347">
              <w:t xml:space="preserve">Специализация нестационарного торгового объекта является существенным условием </w:t>
            </w:r>
            <w:hyperlink w:anchor="Par329" w:history="1">
              <w:r w:rsidRPr="000E5347">
                <w:t>Договора</w:t>
              </w:r>
            </w:hyperlink>
            <w:r w:rsidRPr="000E5347">
              <w:t>. Изменение специализации не допускается.</w:t>
            </w:r>
          </w:p>
          <w:p w:rsidR="006E1346" w:rsidRPr="000E5347" w:rsidRDefault="006E1346" w:rsidP="001E727C">
            <w:pPr>
              <w:widowControl w:val="0"/>
              <w:autoSpaceDE w:val="0"/>
              <w:autoSpaceDN w:val="0"/>
              <w:adjustRightInd w:val="0"/>
              <w:ind w:left="181" w:hanging="142"/>
              <w:jc w:val="both"/>
            </w:pPr>
            <w:r w:rsidRPr="000E5347">
              <w:t xml:space="preserve">Заключение </w:t>
            </w:r>
            <w:hyperlink w:anchor="Par329" w:history="1">
              <w:r w:rsidRPr="000E5347">
                <w:t>Договора</w:t>
              </w:r>
            </w:hyperlink>
            <w:r w:rsidRPr="000E5347">
              <w:t xml:space="preserve"> и оформление </w:t>
            </w:r>
            <w:hyperlink w:anchor="Par472" w:history="1">
              <w:r w:rsidRPr="000E5347">
                <w:t>Паспорта</w:t>
              </w:r>
            </w:hyperlink>
            <w:r w:rsidRPr="000E5347">
              <w:t xml:space="preserve"> производятся </w:t>
            </w:r>
            <w:r w:rsidRPr="000E5347">
              <w:lastRenderedPageBreak/>
              <w:t>одновременно. Договор заключается отдельно на каждый нестационарный торговый объект. Паспорт выдается 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6E1346" w:rsidRPr="000E5347" w:rsidRDefault="006E1346" w:rsidP="001E727C">
            <w:pPr>
              <w:widowControl w:val="0"/>
              <w:autoSpaceDE w:val="0"/>
              <w:autoSpaceDN w:val="0"/>
              <w:adjustRightInd w:val="0"/>
              <w:ind w:left="181" w:hanging="142"/>
              <w:jc w:val="both"/>
            </w:pPr>
            <w:r w:rsidRPr="000E5347">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tc>
      </w:tr>
    </w:tbl>
    <w:p w:rsidR="006E1346" w:rsidRPr="000E5347" w:rsidRDefault="006E1346" w:rsidP="006E1346"/>
    <w:p w:rsidR="006E1346" w:rsidRPr="000E5347" w:rsidRDefault="006E1346" w:rsidP="006E1346">
      <w:pPr>
        <w:ind w:firstLine="709"/>
        <w:jc w:val="right"/>
        <w:rPr>
          <w:b/>
        </w:rPr>
      </w:pPr>
      <w:r w:rsidRPr="000E5347">
        <w:br w:type="page"/>
      </w:r>
      <w:r w:rsidRPr="000E5347">
        <w:rPr>
          <w:b/>
        </w:rPr>
        <w:lastRenderedPageBreak/>
        <w:t xml:space="preserve">Форма № 1 </w:t>
      </w:r>
    </w:p>
    <w:p w:rsidR="006E1346" w:rsidRDefault="006E1346" w:rsidP="006E1346">
      <w:pPr>
        <w:ind w:left="6804"/>
      </w:pPr>
      <w:r w:rsidRPr="00522044">
        <w:t>Дата, исх. номер</w:t>
      </w:r>
      <w:r>
        <w:t xml:space="preserve"> </w:t>
      </w:r>
    </w:p>
    <w:p w:rsidR="006E1346" w:rsidRPr="00522044" w:rsidRDefault="006E1346" w:rsidP="006E1346">
      <w:pPr>
        <w:ind w:left="6804"/>
      </w:pPr>
      <w:r w:rsidRPr="00522044">
        <w:t>В администрацию</w:t>
      </w:r>
    </w:p>
    <w:p w:rsidR="006E1346" w:rsidRDefault="006E1346" w:rsidP="006E1346">
      <w:pPr>
        <w:ind w:left="6804"/>
      </w:pPr>
      <w:r w:rsidRPr="00522044">
        <w:t>Сельского  поселения</w:t>
      </w:r>
    </w:p>
    <w:p w:rsidR="006E1346" w:rsidRPr="00522044" w:rsidRDefault="006E1346" w:rsidP="006E1346">
      <w:pPr>
        <w:ind w:left="6804"/>
      </w:pPr>
      <w:r w:rsidRPr="00522044">
        <w:t xml:space="preserve">Организатору Конкурса </w:t>
      </w:r>
    </w:p>
    <w:p w:rsidR="006E1346" w:rsidRDefault="006E1346" w:rsidP="006E1346">
      <w:pPr>
        <w:ind w:firstLine="709"/>
        <w:jc w:val="center"/>
        <w:rPr>
          <w:b/>
        </w:rPr>
      </w:pPr>
    </w:p>
    <w:p w:rsidR="006E1346" w:rsidRDefault="006E1346" w:rsidP="006E1346">
      <w:pPr>
        <w:ind w:firstLine="709"/>
        <w:jc w:val="center"/>
        <w:rPr>
          <w:b/>
        </w:rPr>
      </w:pPr>
    </w:p>
    <w:p w:rsidR="006E1346" w:rsidRPr="000E5347" w:rsidRDefault="006E1346" w:rsidP="006E1346">
      <w:pPr>
        <w:ind w:firstLine="709"/>
        <w:jc w:val="center"/>
        <w:rPr>
          <w:b/>
        </w:rPr>
      </w:pPr>
      <w:r w:rsidRPr="000E5347">
        <w:rPr>
          <w:b/>
        </w:rPr>
        <w:t>ЗАЯВКА НА УЧАСТИЕ В КОНКУРСЕ</w:t>
      </w:r>
    </w:p>
    <w:p w:rsidR="006E1346" w:rsidRPr="000E5347" w:rsidRDefault="006E1346" w:rsidP="006E1346">
      <w:pPr>
        <w:widowControl w:val="0"/>
        <w:autoSpaceDE w:val="0"/>
        <w:autoSpaceDN w:val="0"/>
        <w:adjustRightInd w:val="0"/>
        <w:ind w:firstLine="540"/>
        <w:jc w:val="center"/>
      </w:pPr>
      <w:r w:rsidRPr="000E5347">
        <w:t xml:space="preserve">на право размещения нестационарных торговых объектов (объектов по оказанию услуг) </w:t>
      </w:r>
    </w:p>
    <w:p w:rsidR="006E1346" w:rsidRPr="000E5347" w:rsidRDefault="006E1346" w:rsidP="006E1346">
      <w:pPr>
        <w:widowControl w:val="0"/>
        <w:autoSpaceDE w:val="0"/>
        <w:autoSpaceDN w:val="0"/>
        <w:adjustRightInd w:val="0"/>
        <w:ind w:firstLine="540"/>
        <w:jc w:val="center"/>
      </w:pPr>
      <w:r w:rsidRPr="000E5347">
        <w:t>на территории сельского поселения</w:t>
      </w:r>
    </w:p>
    <w:p w:rsidR="006E1346" w:rsidRPr="000E5347" w:rsidRDefault="006E1346" w:rsidP="006E1346">
      <w:pPr>
        <w:widowControl w:val="0"/>
        <w:autoSpaceDE w:val="0"/>
        <w:autoSpaceDN w:val="0"/>
        <w:adjustRightInd w:val="0"/>
        <w:ind w:firstLine="540"/>
        <w:jc w:val="center"/>
      </w:pPr>
    </w:p>
    <w:p w:rsidR="006E1346" w:rsidRPr="000E5347" w:rsidRDefault="006E1346" w:rsidP="006E1346">
      <w:pPr>
        <w:ind w:right="-83"/>
        <w:jc w:val="center"/>
      </w:pPr>
      <w:r w:rsidRPr="000E5347">
        <w:t>ЛОТ № _______________</w:t>
      </w:r>
    </w:p>
    <w:p w:rsidR="006E1346" w:rsidRPr="000E5347" w:rsidRDefault="006E1346" w:rsidP="006E1346">
      <w:pPr>
        <w:ind w:right="-83" w:firstLine="709"/>
        <w:jc w:val="both"/>
      </w:pPr>
      <w:r w:rsidRPr="000E5347">
        <w:t>Адрес объекта: ________________________________</w:t>
      </w:r>
      <w:r>
        <w:t>_______________________</w:t>
      </w:r>
    </w:p>
    <w:p w:rsidR="006E1346" w:rsidRPr="000E5347" w:rsidRDefault="006E1346" w:rsidP="006E1346">
      <w:pPr>
        <w:ind w:right="-83" w:firstLine="709"/>
        <w:jc w:val="both"/>
      </w:pPr>
      <w:r w:rsidRPr="000E5347">
        <w:t>Специализация объекта: ________________________</w:t>
      </w:r>
      <w:r>
        <w:t>_______________________</w:t>
      </w:r>
    </w:p>
    <w:p w:rsidR="006E1346" w:rsidRPr="000E5347" w:rsidRDefault="006E1346" w:rsidP="006E1346">
      <w:pPr>
        <w:ind w:right="-83" w:firstLine="709"/>
        <w:jc w:val="both"/>
        <w:rPr>
          <w:b/>
        </w:rPr>
      </w:pPr>
      <w:r w:rsidRPr="000E5347">
        <w:rPr>
          <w:b/>
        </w:rPr>
        <w:t>1. Изучив конкурсную документацию по проведению конкурса на размещение нестационарного объекта (объекта по оказанию услуг) мелкорозничной торговой сети, а также применимые к данному конкурсу нормативные правовые акты Российской Федерации и сельского поселения _______________________________________________________________________________</w:t>
      </w:r>
    </w:p>
    <w:p w:rsidR="006E1346" w:rsidRPr="000E5347" w:rsidRDefault="006E1346" w:rsidP="006E1346">
      <w:pPr>
        <w:ind w:left="284" w:right="-83" w:firstLine="709"/>
        <w:jc w:val="center"/>
        <w:rPr>
          <w:sz w:val="20"/>
        </w:rPr>
      </w:pPr>
      <w:r w:rsidRPr="000E5347">
        <w:rPr>
          <w:sz w:val="20"/>
        </w:rPr>
        <w:t>(наименование участника Конкурса)</w:t>
      </w:r>
    </w:p>
    <w:p w:rsidR="006E1346" w:rsidRPr="000E5347" w:rsidRDefault="006E1346" w:rsidP="006E1346">
      <w:r w:rsidRPr="000E5347">
        <w:t>в лице, ___________________________________________________________________________________</w:t>
      </w:r>
    </w:p>
    <w:p w:rsidR="006E1346" w:rsidRPr="000E5347" w:rsidRDefault="006E1346" w:rsidP="006E1346">
      <w:pPr>
        <w:ind w:left="284"/>
        <w:jc w:val="center"/>
        <w:rPr>
          <w:sz w:val="20"/>
        </w:rPr>
      </w:pPr>
      <w:r w:rsidRPr="000E5347">
        <w:rPr>
          <w:sz w:val="20"/>
        </w:rPr>
        <w:t>(наименование должности, ФИО руководителя - для юридического лица или ФИО индивидуального предпринимателя)</w:t>
      </w:r>
    </w:p>
    <w:p w:rsidR="006E1346" w:rsidRPr="000E5347" w:rsidRDefault="006E1346" w:rsidP="006E1346">
      <w:pPr>
        <w:ind w:firstLine="567"/>
      </w:pPr>
      <w:r w:rsidRPr="000E5347">
        <w:t>сообщает о согласии участвовать в Конкурсе на условиях, установленных в указанных выше документах, и направляет настоящую заявку.</w:t>
      </w:r>
    </w:p>
    <w:p w:rsidR="006E1346" w:rsidRPr="000E5347" w:rsidRDefault="006E1346" w:rsidP="006E1346">
      <w:pPr>
        <w:ind w:firstLine="567"/>
        <w:jc w:val="both"/>
      </w:pPr>
      <w:r w:rsidRPr="000E5347">
        <w:t>Если наши предложения, изложенные ниже, будут приняты, мы берем на себя обязательство оказать услуги в соответствии с нормативными правовыми актами РФ и сельского поселения            , с требованиями конкурсной документации, и согласно нашим предложениям.</w:t>
      </w:r>
    </w:p>
    <w:p w:rsidR="006E1346" w:rsidRPr="000E5347" w:rsidRDefault="006E1346" w:rsidP="006E1346">
      <w:pPr>
        <w:widowControl w:val="0"/>
        <w:autoSpaceDE w:val="0"/>
        <w:autoSpaceDN w:val="0"/>
        <w:adjustRightInd w:val="0"/>
        <w:ind w:firstLine="567"/>
        <w:jc w:val="both"/>
      </w:pPr>
      <w:r w:rsidRPr="000E5347">
        <w:t xml:space="preserve">Настоящей заявкой подтверждаем, что в отношении </w:t>
      </w:r>
    </w:p>
    <w:p w:rsidR="006E1346" w:rsidRPr="000E5347" w:rsidRDefault="006E1346" w:rsidP="006E1346">
      <w:pPr>
        <w:widowControl w:val="0"/>
        <w:autoSpaceDE w:val="0"/>
        <w:autoSpaceDN w:val="0"/>
        <w:adjustRightInd w:val="0"/>
        <w:jc w:val="both"/>
      </w:pPr>
      <w:r w:rsidRPr="000E5347">
        <w:t>______________________________________________________________________________</w:t>
      </w:r>
    </w:p>
    <w:p w:rsidR="006E1346" w:rsidRPr="000E5347" w:rsidRDefault="006E1346" w:rsidP="006E1346">
      <w:pPr>
        <w:widowControl w:val="0"/>
        <w:autoSpaceDE w:val="0"/>
        <w:autoSpaceDN w:val="0"/>
        <w:adjustRightInd w:val="0"/>
        <w:jc w:val="center"/>
        <w:rPr>
          <w:sz w:val="20"/>
        </w:rPr>
      </w:pPr>
      <w:r w:rsidRPr="000E5347">
        <w:rPr>
          <w:sz w:val="20"/>
        </w:rPr>
        <w:t>(наименование организации или ФИО индивидуального предпринимателя – участника Конкурса)</w:t>
      </w:r>
    </w:p>
    <w:p w:rsidR="006E1346" w:rsidRPr="000E5347" w:rsidRDefault="006E1346" w:rsidP="006E1346">
      <w:pPr>
        <w:widowControl w:val="0"/>
        <w:autoSpaceDE w:val="0"/>
        <w:autoSpaceDN w:val="0"/>
        <w:adjustRightInd w:val="0"/>
        <w:jc w:val="both"/>
      </w:pPr>
      <w:r w:rsidRPr="000E5347">
        <w:t>не проводится процедура ликвидации, банкротства, деятельность не приостановлена.</w:t>
      </w:r>
    </w:p>
    <w:p w:rsidR="006E1346" w:rsidRPr="000E5347" w:rsidRDefault="006E1346" w:rsidP="006E1346">
      <w:pPr>
        <w:widowControl w:val="0"/>
        <w:autoSpaceDE w:val="0"/>
        <w:autoSpaceDN w:val="0"/>
        <w:adjustRightInd w:val="0"/>
        <w:ind w:firstLine="540"/>
        <w:jc w:val="both"/>
      </w:pPr>
    </w:p>
    <w:p w:rsidR="006E1346" w:rsidRPr="000E5347" w:rsidRDefault="006E1346" w:rsidP="006E1346">
      <w:pPr>
        <w:widowControl w:val="0"/>
        <w:autoSpaceDE w:val="0"/>
        <w:autoSpaceDN w:val="0"/>
        <w:adjustRightInd w:val="0"/>
        <w:ind w:firstLine="540"/>
        <w:jc w:val="both"/>
      </w:pPr>
      <w:r w:rsidRPr="000E5347">
        <w:t xml:space="preserve">Настоящим гарантируем достоверность представленной нами в заявке информации. </w:t>
      </w:r>
    </w:p>
    <w:tbl>
      <w:tblPr>
        <w:tblW w:w="0" w:type="auto"/>
        <w:tblLook w:val="0000"/>
      </w:tblPr>
      <w:tblGrid>
        <w:gridCol w:w="4762"/>
        <w:gridCol w:w="4809"/>
      </w:tblGrid>
      <w:tr w:rsidR="006E1346" w:rsidRPr="000D1A17" w:rsidTr="001E727C">
        <w:tc>
          <w:tcPr>
            <w:tcW w:w="4762" w:type="dxa"/>
            <w:tcBorders>
              <w:top w:val="nil"/>
              <w:left w:val="nil"/>
              <w:bottom w:val="nil"/>
              <w:right w:val="nil"/>
            </w:tcBorders>
          </w:tcPr>
          <w:p w:rsidR="006E1346" w:rsidRPr="000E5347" w:rsidRDefault="006E1346" w:rsidP="001E727C">
            <w:pPr>
              <w:tabs>
                <w:tab w:val="num" w:pos="1476"/>
              </w:tabs>
              <w:suppressAutoHyphens/>
              <w:ind w:firstLine="709"/>
              <w:jc w:val="both"/>
              <w:rPr>
                <w:b/>
                <w:bCs/>
              </w:rPr>
            </w:pPr>
            <w:r w:rsidRPr="000E5347">
              <w:rPr>
                <w:b/>
                <w:bCs/>
              </w:rPr>
              <w:t xml:space="preserve">Руководитель организации </w:t>
            </w:r>
          </w:p>
        </w:tc>
        <w:tc>
          <w:tcPr>
            <w:tcW w:w="4809" w:type="dxa"/>
            <w:tcBorders>
              <w:top w:val="nil"/>
              <w:left w:val="nil"/>
              <w:bottom w:val="nil"/>
              <w:right w:val="nil"/>
            </w:tcBorders>
          </w:tcPr>
          <w:p w:rsidR="006E1346" w:rsidRPr="000E5347" w:rsidRDefault="006E1346" w:rsidP="001E727C">
            <w:pPr>
              <w:tabs>
                <w:tab w:val="num" w:pos="1476"/>
              </w:tabs>
              <w:suppressAutoHyphens/>
              <w:ind w:firstLine="709"/>
              <w:jc w:val="both"/>
              <w:rPr>
                <w:bCs/>
              </w:rPr>
            </w:pPr>
            <w:r w:rsidRPr="000E5347">
              <w:rPr>
                <w:bCs/>
              </w:rPr>
              <w:t>____________________ (Ф.И.О.)</w:t>
            </w:r>
          </w:p>
          <w:p w:rsidR="006E1346" w:rsidRPr="000E5347" w:rsidRDefault="006E1346" w:rsidP="001E727C">
            <w:pPr>
              <w:tabs>
                <w:tab w:val="num" w:pos="1476"/>
              </w:tabs>
              <w:suppressAutoHyphens/>
              <w:ind w:firstLine="709"/>
              <w:jc w:val="both"/>
              <w:rPr>
                <w:b/>
                <w:bCs/>
              </w:rPr>
            </w:pPr>
            <w:r w:rsidRPr="000E5347">
              <w:rPr>
                <w:bCs/>
                <w:i/>
                <w:iCs/>
                <w:vertAlign w:val="superscript"/>
              </w:rPr>
              <w:t>(подпись)</w:t>
            </w:r>
          </w:p>
        </w:tc>
      </w:tr>
      <w:tr w:rsidR="006E1346" w:rsidRPr="000D1A17" w:rsidTr="001E727C">
        <w:trPr>
          <w:trHeight w:val="475"/>
        </w:trPr>
        <w:tc>
          <w:tcPr>
            <w:tcW w:w="9571" w:type="dxa"/>
            <w:gridSpan w:val="2"/>
            <w:tcBorders>
              <w:top w:val="nil"/>
              <w:left w:val="nil"/>
              <w:bottom w:val="nil"/>
              <w:right w:val="nil"/>
            </w:tcBorders>
            <w:vAlign w:val="center"/>
          </w:tcPr>
          <w:p w:rsidR="006E1346" w:rsidRPr="000E5347" w:rsidRDefault="006E1346" w:rsidP="001E727C">
            <w:pPr>
              <w:tabs>
                <w:tab w:val="num" w:pos="1476"/>
              </w:tabs>
              <w:suppressAutoHyphens/>
              <w:ind w:firstLine="709"/>
              <w:jc w:val="both"/>
              <w:rPr>
                <w:b/>
                <w:bCs/>
              </w:rPr>
            </w:pPr>
            <w:r w:rsidRPr="000E5347">
              <w:t>М.П.</w:t>
            </w:r>
          </w:p>
        </w:tc>
      </w:tr>
      <w:tr w:rsidR="006E1346" w:rsidRPr="000D1A17" w:rsidTr="001E727C">
        <w:tc>
          <w:tcPr>
            <w:tcW w:w="4762" w:type="dxa"/>
            <w:tcBorders>
              <w:top w:val="nil"/>
              <w:left w:val="nil"/>
              <w:bottom w:val="nil"/>
              <w:right w:val="nil"/>
            </w:tcBorders>
          </w:tcPr>
          <w:p w:rsidR="006E1346" w:rsidRPr="000E5347" w:rsidRDefault="006E1346" w:rsidP="001E727C">
            <w:pPr>
              <w:tabs>
                <w:tab w:val="num" w:pos="1476"/>
              </w:tabs>
              <w:suppressAutoHyphens/>
              <w:ind w:firstLine="709"/>
              <w:jc w:val="both"/>
              <w:rPr>
                <w:b/>
                <w:bCs/>
              </w:rPr>
            </w:pPr>
            <w:r w:rsidRPr="000E5347">
              <w:rPr>
                <w:b/>
                <w:bCs/>
              </w:rPr>
              <w:t>Главный бухгалтер</w:t>
            </w:r>
          </w:p>
        </w:tc>
        <w:tc>
          <w:tcPr>
            <w:tcW w:w="4809" w:type="dxa"/>
            <w:tcBorders>
              <w:top w:val="nil"/>
              <w:left w:val="nil"/>
              <w:bottom w:val="nil"/>
              <w:right w:val="nil"/>
            </w:tcBorders>
          </w:tcPr>
          <w:p w:rsidR="006E1346" w:rsidRPr="000E5347" w:rsidRDefault="006E1346" w:rsidP="001E727C">
            <w:pPr>
              <w:tabs>
                <w:tab w:val="num" w:pos="1476"/>
              </w:tabs>
              <w:suppressAutoHyphens/>
              <w:ind w:firstLine="709"/>
              <w:jc w:val="both"/>
              <w:rPr>
                <w:bCs/>
              </w:rPr>
            </w:pPr>
            <w:r w:rsidRPr="000E5347">
              <w:rPr>
                <w:bCs/>
              </w:rPr>
              <w:t>___________________ (Ф.И.О.)</w:t>
            </w:r>
          </w:p>
          <w:p w:rsidR="006E1346" w:rsidRPr="000E5347" w:rsidRDefault="006E1346" w:rsidP="001E727C">
            <w:pPr>
              <w:tabs>
                <w:tab w:val="num" w:pos="1476"/>
              </w:tabs>
              <w:suppressAutoHyphens/>
              <w:ind w:firstLine="709"/>
              <w:jc w:val="both"/>
              <w:rPr>
                <w:b/>
                <w:bCs/>
              </w:rPr>
            </w:pPr>
            <w:r w:rsidRPr="000E5347">
              <w:rPr>
                <w:bCs/>
                <w:i/>
                <w:iCs/>
                <w:vertAlign w:val="superscript"/>
              </w:rPr>
              <w:t>(подпись)</w:t>
            </w:r>
          </w:p>
        </w:tc>
      </w:tr>
    </w:tbl>
    <w:p w:rsidR="006E1346" w:rsidRPr="000E5347" w:rsidRDefault="006E1346" w:rsidP="006E1346">
      <w:pPr>
        <w:widowControl w:val="0"/>
        <w:autoSpaceDE w:val="0"/>
        <w:autoSpaceDN w:val="0"/>
        <w:adjustRightInd w:val="0"/>
        <w:ind w:firstLine="540"/>
        <w:jc w:val="right"/>
        <w:rPr>
          <w:b/>
        </w:rPr>
      </w:pPr>
    </w:p>
    <w:p w:rsidR="006E1346" w:rsidRDefault="006E1346" w:rsidP="006E1346">
      <w:pPr>
        <w:widowControl w:val="0"/>
        <w:autoSpaceDE w:val="0"/>
        <w:autoSpaceDN w:val="0"/>
        <w:adjustRightInd w:val="0"/>
        <w:ind w:firstLine="540"/>
        <w:jc w:val="right"/>
        <w:rPr>
          <w:b/>
        </w:rPr>
      </w:pPr>
    </w:p>
    <w:p w:rsidR="006E1346" w:rsidRDefault="006E1346" w:rsidP="006E1346">
      <w:pPr>
        <w:widowControl w:val="0"/>
        <w:autoSpaceDE w:val="0"/>
        <w:autoSpaceDN w:val="0"/>
        <w:adjustRightInd w:val="0"/>
        <w:ind w:firstLine="540"/>
        <w:jc w:val="right"/>
        <w:rPr>
          <w:b/>
        </w:rPr>
      </w:pPr>
    </w:p>
    <w:p w:rsidR="006E1346" w:rsidRDefault="006E1346" w:rsidP="006E1346">
      <w:pPr>
        <w:widowControl w:val="0"/>
        <w:autoSpaceDE w:val="0"/>
        <w:autoSpaceDN w:val="0"/>
        <w:adjustRightInd w:val="0"/>
        <w:ind w:firstLine="540"/>
        <w:jc w:val="right"/>
        <w:rPr>
          <w:b/>
        </w:rPr>
      </w:pPr>
    </w:p>
    <w:p w:rsidR="006E1346" w:rsidRDefault="006E1346" w:rsidP="006E1346">
      <w:pPr>
        <w:widowControl w:val="0"/>
        <w:autoSpaceDE w:val="0"/>
        <w:autoSpaceDN w:val="0"/>
        <w:adjustRightInd w:val="0"/>
        <w:ind w:firstLine="540"/>
        <w:jc w:val="right"/>
        <w:rPr>
          <w:b/>
        </w:rPr>
      </w:pPr>
    </w:p>
    <w:p w:rsidR="006E1346" w:rsidRDefault="006E1346" w:rsidP="006E1346">
      <w:pPr>
        <w:widowControl w:val="0"/>
        <w:autoSpaceDE w:val="0"/>
        <w:autoSpaceDN w:val="0"/>
        <w:adjustRightInd w:val="0"/>
        <w:ind w:firstLine="540"/>
        <w:jc w:val="right"/>
        <w:rPr>
          <w:b/>
        </w:rPr>
      </w:pPr>
    </w:p>
    <w:p w:rsidR="006E1346" w:rsidRDefault="006E1346" w:rsidP="006E1346">
      <w:pPr>
        <w:widowControl w:val="0"/>
        <w:autoSpaceDE w:val="0"/>
        <w:autoSpaceDN w:val="0"/>
        <w:adjustRightInd w:val="0"/>
        <w:ind w:firstLine="540"/>
        <w:jc w:val="right"/>
        <w:rPr>
          <w:b/>
        </w:rPr>
      </w:pPr>
    </w:p>
    <w:p w:rsidR="006E1346" w:rsidRDefault="006E1346" w:rsidP="006E1346">
      <w:pPr>
        <w:widowControl w:val="0"/>
        <w:autoSpaceDE w:val="0"/>
        <w:autoSpaceDN w:val="0"/>
        <w:adjustRightInd w:val="0"/>
        <w:ind w:firstLine="540"/>
        <w:jc w:val="right"/>
        <w:rPr>
          <w:b/>
        </w:rPr>
      </w:pPr>
    </w:p>
    <w:p w:rsidR="006E1346" w:rsidRDefault="006E1346" w:rsidP="006E1346">
      <w:pPr>
        <w:widowControl w:val="0"/>
        <w:autoSpaceDE w:val="0"/>
        <w:autoSpaceDN w:val="0"/>
        <w:adjustRightInd w:val="0"/>
        <w:ind w:firstLine="540"/>
        <w:jc w:val="right"/>
        <w:rPr>
          <w:b/>
        </w:rPr>
      </w:pPr>
    </w:p>
    <w:p w:rsidR="006E1346" w:rsidRDefault="006E1346" w:rsidP="006E1346">
      <w:pPr>
        <w:widowControl w:val="0"/>
        <w:autoSpaceDE w:val="0"/>
        <w:autoSpaceDN w:val="0"/>
        <w:adjustRightInd w:val="0"/>
        <w:ind w:firstLine="540"/>
        <w:jc w:val="right"/>
        <w:rPr>
          <w:b/>
        </w:rPr>
      </w:pPr>
    </w:p>
    <w:p w:rsidR="006E1346" w:rsidRDefault="006E1346" w:rsidP="006E1346">
      <w:pPr>
        <w:widowControl w:val="0"/>
        <w:autoSpaceDE w:val="0"/>
        <w:autoSpaceDN w:val="0"/>
        <w:adjustRightInd w:val="0"/>
        <w:ind w:firstLine="540"/>
        <w:jc w:val="right"/>
        <w:rPr>
          <w:b/>
        </w:rPr>
      </w:pPr>
    </w:p>
    <w:p w:rsidR="006E1346" w:rsidRPr="000E5347" w:rsidRDefault="006E1346" w:rsidP="006E1346">
      <w:pPr>
        <w:widowControl w:val="0"/>
        <w:autoSpaceDE w:val="0"/>
        <w:autoSpaceDN w:val="0"/>
        <w:adjustRightInd w:val="0"/>
        <w:ind w:firstLine="540"/>
        <w:jc w:val="right"/>
        <w:rPr>
          <w:b/>
        </w:rPr>
      </w:pPr>
    </w:p>
    <w:p w:rsidR="006E1346" w:rsidRPr="000E5347" w:rsidRDefault="006E1346" w:rsidP="006E1346">
      <w:pPr>
        <w:widowControl w:val="0"/>
        <w:autoSpaceDE w:val="0"/>
        <w:autoSpaceDN w:val="0"/>
        <w:adjustRightInd w:val="0"/>
        <w:ind w:firstLine="540"/>
        <w:jc w:val="right"/>
        <w:rPr>
          <w:b/>
          <w:i/>
          <w:iCs/>
        </w:rPr>
      </w:pPr>
      <w:r w:rsidRPr="000E5347">
        <w:rPr>
          <w:b/>
        </w:rPr>
        <w:t>Форма № 2</w:t>
      </w:r>
    </w:p>
    <w:p w:rsidR="006E1346" w:rsidRPr="000E5347" w:rsidRDefault="006E1346" w:rsidP="006E1346">
      <w:pPr>
        <w:widowControl w:val="0"/>
        <w:autoSpaceDE w:val="0"/>
        <w:autoSpaceDN w:val="0"/>
        <w:adjustRightInd w:val="0"/>
        <w:ind w:firstLine="540"/>
        <w:jc w:val="right"/>
      </w:pPr>
    </w:p>
    <w:p w:rsidR="006E1346" w:rsidRPr="000E5347" w:rsidRDefault="006E1346" w:rsidP="006E1346">
      <w:pPr>
        <w:autoSpaceDE w:val="0"/>
        <w:autoSpaceDN w:val="0"/>
        <w:adjustRightInd w:val="0"/>
      </w:pPr>
      <w:r w:rsidRPr="000E5347">
        <w:t>На бланке организации</w:t>
      </w:r>
    </w:p>
    <w:p w:rsidR="006E1346" w:rsidRPr="000E5347" w:rsidRDefault="006E1346" w:rsidP="006E1346">
      <w:pPr>
        <w:widowControl w:val="0"/>
        <w:autoSpaceDE w:val="0"/>
        <w:autoSpaceDN w:val="0"/>
        <w:adjustRightInd w:val="0"/>
        <w:jc w:val="both"/>
        <w:rPr>
          <w:b/>
        </w:rPr>
      </w:pPr>
      <w:r w:rsidRPr="000E5347">
        <w:t>Дата, исх. номер</w:t>
      </w:r>
      <w:r w:rsidRPr="000E5347">
        <w:rPr>
          <w:b/>
        </w:rPr>
        <w:t xml:space="preserve"> </w:t>
      </w:r>
    </w:p>
    <w:p w:rsidR="006E1346" w:rsidRPr="000E5347" w:rsidRDefault="006E1346" w:rsidP="006E1346">
      <w:pPr>
        <w:widowControl w:val="0"/>
        <w:autoSpaceDE w:val="0"/>
        <w:autoSpaceDN w:val="0"/>
        <w:adjustRightInd w:val="0"/>
        <w:ind w:firstLine="540"/>
        <w:jc w:val="center"/>
        <w:rPr>
          <w:b/>
        </w:rPr>
      </w:pPr>
      <w:r w:rsidRPr="000E5347">
        <w:rPr>
          <w:b/>
        </w:rPr>
        <w:t>Данные участника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8"/>
        <w:gridCol w:w="1885"/>
        <w:gridCol w:w="973"/>
        <w:gridCol w:w="56"/>
        <w:gridCol w:w="1930"/>
        <w:gridCol w:w="1028"/>
        <w:gridCol w:w="1715"/>
        <w:gridCol w:w="1187"/>
        <w:gridCol w:w="11"/>
      </w:tblGrid>
      <w:tr w:rsidR="006E1346" w:rsidRPr="000D1A17" w:rsidTr="001E727C">
        <w:trPr>
          <w:gridAfter w:val="1"/>
          <w:wAfter w:w="6" w:type="pct"/>
          <w:cantSplit/>
          <w:trHeight w:val="920"/>
        </w:trPr>
        <w:tc>
          <w:tcPr>
            <w:tcW w:w="407" w:type="pct"/>
            <w:vMerge w:val="restart"/>
          </w:tcPr>
          <w:p w:rsidR="006E1346" w:rsidRPr="000E5347" w:rsidRDefault="006E1346" w:rsidP="001E727C">
            <w:pPr>
              <w:jc w:val="both"/>
            </w:pPr>
          </w:p>
          <w:p w:rsidR="006E1346" w:rsidRPr="000E5347" w:rsidRDefault="006E1346" w:rsidP="001E727C">
            <w:pPr>
              <w:jc w:val="both"/>
            </w:pPr>
          </w:p>
          <w:p w:rsidR="006E1346" w:rsidRPr="000E5347" w:rsidRDefault="006E1346" w:rsidP="001E727C">
            <w:pPr>
              <w:jc w:val="center"/>
            </w:pPr>
            <w:r w:rsidRPr="000E5347">
              <w:t>1.</w:t>
            </w:r>
          </w:p>
          <w:p w:rsidR="006E1346" w:rsidRPr="000E5347" w:rsidRDefault="006E1346" w:rsidP="001E727C">
            <w:pPr>
              <w:jc w:val="both"/>
            </w:pPr>
          </w:p>
        </w:tc>
        <w:tc>
          <w:tcPr>
            <w:tcW w:w="2534" w:type="pct"/>
            <w:gridSpan w:val="5"/>
          </w:tcPr>
          <w:p w:rsidR="006E1346" w:rsidRPr="000E5347" w:rsidRDefault="006E1346" w:rsidP="001E727C">
            <w:r w:rsidRPr="000E5347">
              <w:t>Полное наименование юридического лица или  Ф.И.О. индивидуального предпринимателя.</w:t>
            </w:r>
          </w:p>
        </w:tc>
        <w:tc>
          <w:tcPr>
            <w:tcW w:w="2053" w:type="pct"/>
            <w:gridSpan w:val="3"/>
          </w:tcPr>
          <w:p w:rsidR="006E1346" w:rsidRPr="000E5347" w:rsidRDefault="006E1346" w:rsidP="001E727C">
            <w:pPr>
              <w:jc w:val="both"/>
            </w:pPr>
          </w:p>
        </w:tc>
      </w:tr>
      <w:tr w:rsidR="006E1346" w:rsidRPr="000D1A17" w:rsidTr="001E727C">
        <w:trPr>
          <w:gridAfter w:val="1"/>
          <w:wAfter w:w="6" w:type="pct"/>
          <w:cantSplit/>
          <w:trHeight w:val="619"/>
        </w:trPr>
        <w:tc>
          <w:tcPr>
            <w:tcW w:w="407" w:type="pct"/>
            <w:vMerge/>
          </w:tcPr>
          <w:p w:rsidR="006E1346" w:rsidRPr="000E5347" w:rsidRDefault="006E1346" w:rsidP="001E727C">
            <w:pPr>
              <w:jc w:val="both"/>
            </w:pPr>
          </w:p>
        </w:tc>
        <w:tc>
          <w:tcPr>
            <w:tcW w:w="2534" w:type="pct"/>
            <w:gridSpan w:val="5"/>
          </w:tcPr>
          <w:p w:rsidR="006E1346" w:rsidRPr="000E5347" w:rsidRDefault="006E1346" w:rsidP="001E727C">
            <w:r w:rsidRPr="000E5347">
              <w:t>Сокращенное наименование юридического лица или индивидуального предпринимателя</w:t>
            </w:r>
          </w:p>
        </w:tc>
        <w:tc>
          <w:tcPr>
            <w:tcW w:w="2053" w:type="pct"/>
            <w:gridSpan w:val="3"/>
          </w:tcPr>
          <w:p w:rsidR="006E1346" w:rsidRPr="000E5347" w:rsidRDefault="006E1346" w:rsidP="001E727C">
            <w:pPr>
              <w:jc w:val="both"/>
            </w:pPr>
          </w:p>
        </w:tc>
      </w:tr>
      <w:tr w:rsidR="006E1346" w:rsidRPr="000D1A17" w:rsidTr="001E727C">
        <w:trPr>
          <w:cantSplit/>
          <w:trHeight w:val="155"/>
        </w:trPr>
        <w:tc>
          <w:tcPr>
            <w:tcW w:w="407" w:type="pct"/>
            <w:vMerge w:val="restart"/>
          </w:tcPr>
          <w:p w:rsidR="006E1346" w:rsidRPr="000E5347" w:rsidRDefault="006E1346" w:rsidP="001E727C">
            <w:pPr>
              <w:jc w:val="both"/>
            </w:pPr>
          </w:p>
          <w:p w:rsidR="006E1346" w:rsidRPr="000E5347" w:rsidRDefault="006E1346" w:rsidP="001E727C">
            <w:pPr>
              <w:jc w:val="both"/>
            </w:pPr>
          </w:p>
          <w:p w:rsidR="006E1346" w:rsidRPr="000E5347" w:rsidRDefault="006E1346" w:rsidP="001E727C">
            <w:pPr>
              <w:jc w:val="both"/>
            </w:pPr>
          </w:p>
          <w:p w:rsidR="006E1346" w:rsidRPr="000E5347" w:rsidRDefault="006E1346" w:rsidP="001E727C">
            <w:pPr>
              <w:jc w:val="center"/>
            </w:pPr>
            <w:r w:rsidRPr="000E5347">
              <w:t>2.</w:t>
            </w:r>
          </w:p>
        </w:tc>
        <w:tc>
          <w:tcPr>
            <w:tcW w:w="2534" w:type="pct"/>
            <w:gridSpan w:val="5"/>
          </w:tcPr>
          <w:p w:rsidR="006E1346" w:rsidRPr="000E5347" w:rsidRDefault="006E1346" w:rsidP="001E727C">
            <w:r w:rsidRPr="000E5347">
              <w:t>Регистрационные данные:</w:t>
            </w:r>
          </w:p>
          <w:p w:rsidR="006E1346" w:rsidRPr="000E5347" w:rsidRDefault="006E1346" w:rsidP="001E727C"/>
        </w:tc>
        <w:tc>
          <w:tcPr>
            <w:tcW w:w="2059" w:type="pct"/>
            <w:gridSpan w:val="4"/>
          </w:tcPr>
          <w:p w:rsidR="006E1346" w:rsidRPr="000E5347" w:rsidRDefault="006E1346" w:rsidP="001E727C">
            <w:pPr>
              <w:jc w:val="both"/>
            </w:pPr>
          </w:p>
        </w:tc>
      </w:tr>
      <w:tr w:rsidR="006E1346" w:rsidRPr="000D1A17" w:rsidTr="001E727C">
        <w:trPr>
          <w:cantSplit/>
          <w:trHeight w:val="152"/>
        </w:trPr>
        <w:tc>
          <w:tcPr>
            <w:tcW w:w="407" w:type="pct"/>
            <w:vMerge/>
          </w:tcPr>
          <w:p w:rsidR="006E1346" w:rsidRPr="000E5347" w:rsidRDefault="006E1346" w:rsidP="001E727C">
            <w:pPr>
              <w:jc w:val="both"/>
            </w:pPr>
          </w:p>
        </w:tc>
        <w:tc>
          <w:tcPr>
            <w:tcW w:w="2534" w:type="pct"/>
            <w:gridSpan w:val="5"/>
          </w:tcPr>
          <w:p w:rsidR="006E1346" w:rsidRPr="000E5347" w:rsidRDefault="006E1346" w:rsidP="001E727C">
            <w:r w:rsidRPr="000E5347">
              <w:t>Дата, место и орган регистрации юридического лица, индивидуального предпринимателя</w:t>
            </w:r>
          </w:p>
        </w:tc>
        <w:tc>
          <w:tcPr>
            <w:tcW w:w="2059" w:type="pct"/>
            <w:gridSpan w:val="4"/>
          </w:tcPr>
          <w:p w:rsidR="006E1346" w:rsidRPr="000E5347" w:rsidRDefault="006E1346" w:rsidP="001E727C"/>
        </w:tc>
      </w:tr>
      <w:tr w:rsidR="006E1346" w:rsidRPr="000D1A17" w:rsidTr="001E727C">
        <w:trPr>
          <w:cantSplit/>
          <w:trHeight w:val="152"/>
        </w:trPr>
        <w:tc>
          <w:tcPr>
            <w:tcW w:w="407" w:type="pct"/>
            <w:vMerge/>
          </w:tcPr>
          <w:p w:rsidR="006E1346" w:rsidRPr="000E5347" w:rsidRDefault="006E1346" w:rsidP="001E727C">
            <w:pPr>
              <w:jc w:val="both"/>
            </w:pPr>
          </w:p>
        </w:tc>
        <w:tc>
          <w:tcPr>
            <w:tcW w:w="2534" w:type="pct"/>
            <w:gridSpan w:val="5"/>
          </w:tcPr>
          <w:p w:rsidR="006E1346" w:rsidRPr="000E5347" w:rsidRDefault="006E1346" w:rsidP="001E727C">
            <w:r w:rsidRPr="000E5347">
              <w:t>ОГРН</w:t>
            </w:r>
          </w:p>
        </w:tc>
        <w:tc>
          <w:tcPr>
            <w:tcW w:w="2059" w:type="pct"/>
            <w:gridSpan w:val="4"/>
          </w:tcPr>
          <w:p w:rsidR="006E1346" w:rsidRPr="000E5347" w:rsidRDefault="006E1346" w:rsidP="001E727C"/>
        </w:tc>
      </w:tr>
      <w:tr w:rsidR="006E1346" w:rsidRPr="000D1A17" w:rsidTr="001E727C">
        <w:trPr>
          <w:cantSplit/>
          <w:trHeight w:val="152"/>
        </w:trPr>
        <w:tc>
          <w:tcPr>
            <w:tcW w:w="407" w:type="pct"/>
            <w:vMerge/>
          </w:tcPr>
          <w:p w:rsidR="006E1346" w:rsidRPr="000E5347" w:rsidRDefault="006E1346" w:rsidP="001E727C">
            <w:pPr>
              <w:jc w:val="both"/>
            </w:pPr>
          </w:p>
        </w:tc>
        <w:tc>
          <w:tcPr>
            <w:tcW w:w="2534" w:type="pct"/>
            <w:gridSpan w:val="5"/>
          </w:tcPr>
          <w:p w:rsidR="006E1346" w:rsidRPr="000E5347" w:rsidRDefault="006E1346" w:rsidP="001E727C">
            <w:r w:rsidRPr="000E5347">
              <w:t>ИНН</w:t>
            </w:r>
          </w:p>
        </w:tc>
        <w:tc>
          <w:tcPr>
            <w:tcW w:w="2059" w:type="pct"/>
            <w:gridSpan w:val="4"/>
          </w:tcPr>
          <w:p w:rsidR="006E1346" w:rsidRPr="000E5347" w:rsidRDefault="006E1346" w:rsidP="001E727C"/>
        </w:tc>
      </w:tr>
      <w:tr w:rsidR="006E1346" w:rsidRPr="000D1A17" w:rsidTr="001E727C">
        <w:trPr>
          <w:cantSplit/>
          <w:trHeight w:val="152"/>
        </w:trPr>
        <w:tc>
          <w:tcPr>
            <w:tcW w:w="407" w:type="pct"/>
            <w:vMerge/>
          </w:tcPr>
          <w:p w:rsidR="006E1346" w:rsidRPr="000E5347" w:rsidRDefault="006E1346" w:rsidP="001E727C">
            <w:pPr>
              <w:jc w:val="both"/>
            </w:pPr>
          </w:p>
        </w:tc>
        <w:tc>
          <w:tcPr>
            <w:tcW w:w="2534" w:type="pct"/>
            <w:gridSpan w:val="5"/>
          </w:tcPr>
          <w:p w:rsidR="006E1346" w:rsidRPr="000E5347" w:rsidRDefault="006E1346" w:rsidP="001E727C">
            <w:r w:rsidRPr="000E5347">
              <w:t>КПП</w:t>
            </w:r>
          </w:p>
        </w:tc>
        <w:tc>
          <w:tcPr>
            <w:tcW w:w="2059" w:type="pct"/>
            <w:gridSpan w:val="4"/>
          </w:tcPr>
          <w:p w:rsidR="006E1346" w:rsidRPr="000E5347" w:rsidRDefault="006E1346" w:rsidP="001E727C"/>
        </w:tc>
      </w:tr>
      <w:tr w:rsidR="006E1346" w:rsidRPr="000D1A17" w:rsidTr="001E727C">
        <w:trPr>
          <w:cantSplit/>
          <w:trHeight w:val="152"/>
        </w:trPr>
        <w:tc>
          <w:tcPr>
            <w:tcW w:w="407" w:type="pct"/>
            <w:vMerge/>
          </w:tcPr>
          <w:p w:rsidR="006E1346" w:rsidRPr="000E5347" w:rsidRDefault="006E1346" w:rsidP="001E727C">
            <w:pPr>
              <w:jc w:val="both"/>
            </w:pPr>
          </w:p>
        </w:tc>
        <w:tc>
          <w:tcPr>
            <w:tcW w:w="2534" w:type="pct"/>
            <w:gridSpan w:val="5"/>
          </w:tcPr>
          <w:p w:rsidR="006E1346" w:rsidRPr="000E5347" w:rsidRDefault="006E1346" w:rsidP="001E727C">
            <w:r w:rsidRPr="000E5347">
              <w:t>ОКПО</w:t>
            </w:r>
          </w:p>
        </w:tc>
        <w:tc>
          <w:tcPr>
            <w:tcW w:w="2059" w:type="pct"/>
            <w:gridSpan w:val="4"/>
          </w:tcPr>
          <w:p w:rsidR="006E1346" w:rsidRPr="000E5347" w:rsidRDefault="006E1346" w:rsidP="001E727C"/>
        </w:tc>
      </w:tr>
      <w:tr w:rsidR="006E1346" w:rsidRPr="000D1A17" w:rsidTr="001E727C">
        <w:trPr>
          <w:cantSplit/>
          <w:trHeight w:val="152"/>
        </w:trPr>
        <w:tc>
          <w:tcPr>
            <w:tcW w:w="407" w:type="pct"/>
            <w:vMerge/>
          </w:tcPr>
          <w:p w:rsidR="006E1346" w:rsidRPr="000E5347" w:rsidRDefault="006E1346" w:rsidP="001E727C">
            <w:pPr>
              <w:jc w:val="both"/>
            </w:pPr>
          </w:p>
        </w:tc>
        <w:tc>
          <w:tcPr>
            <w:tcW w:w="2534" w:type="pct"/>
            <w:gridSpan w:val="5"/>
          </w:tcPr>
          <w:p w:rsidR="006E1346" w:rsidRPr="000E5347" w:rsidRDefault="006E1346" w:rsidP="001E727C">
            <w:r w:rsidRPr="000E5347">
              <w:t>ОКТМО</w:t>
            </w:r>
          </w:p>
        </w:tc>
        <w:tc>
          <w:tcPr>
            <w:tcW w:w="2059" w:type="pct"/>
            <w:gridSpan w:val="4"/>
          </w:tcPr>
          <w:p w:rsidR="006E1346" w:rsidRPr="000E5347" w:rsidRDefault="006E1346" w:rsidP="001E727C"/>
        </w:tc>
      </w:tr>
      <w:tr w:rsidR="006E1346" w:rsidRPr="000D1A17" w:rsidTr="001E727C">
        <w:trPr>
          <w:gridAfter w:val="1"/>
          <w:wAfter w:w="6" w:type="pct"/>
          <w:trHeight w:val="1220"/>
        </w:trPr>
        <w:tc>
          <w:tcPr>
            <w:tcW w:w="407" w:type="pct"/>
          </w:tcPr>
          <w:p w:rsidR="006E1346" w:rsidRPr="000E5347" w:rsidRDefault="006E1346" w:rsidP="001E727C">
            <w:pPr>
              <w:jc w:val="both"/>
            </w:pPr>
          </w:p>
          <w:p w:rsidR="006E1346" w:rsidRPr="000E5347" w:rsidRDefault="006E1346" w:rsidP="001E727C">
            <w:pPr>
              <w:jc w:val="both"/>
            </w:pPr>
          </w:p>
          <w:p w:rsidR="006E1346" w:rsidRPr="000E5347" w:rsidRDefault="006E1346" w:rsidP="001E727C">
            <w:pPr>
              <w:jc w:val="center"/>
            </w:pPr>
            <w:r w:rsidRPr="000E5347">
              <w:t>3.</w:t>
            </w:r>
          </w:p>
        </w:tc>
        <w:tc>
          <w:tcPr>
            <w:tcW w:w="2534" w:type="pct"/>
            <w:gridSpan w:val="5"/>
          </w:tcPr>
          <w:p w:rsidR="006E1346" w:rsidRPr="000E5347" w:rsidRDefault="006E1346" w:rsidP="001E727C">
            <w:r w:rsidRPr="000E5347">
              <w:t>Номер, почтовый адрес инспекции ФНС,</w:t>
            </w:r>
          </w:p>
          <w:p w:rsidR="006E1346" w:rsidRPr="000E5347" w:rsidRDefault="006E1346" w:rsidP="001E727C">
            <w:r w:rsidRPr="000E5347">
              <w:t>в которой участник конкурса зарегистрирован в качестве налогоплательщика</w:t>
            </w:r>
          </w:p>
        </w:tc>
        <w:tc>
          <w:tcPr>
            <w:tcW w:w="2053" w:type="pct"/>
            <w:gridSpan w:val="3"/>
          </w:tcPr>
          <w:p w:rsidR="006E1346" w:rsidRPr="000E5347" w:rsidRDefault="006E1346" w:rsidP="001E727C">
            <w:pPr>
              <w:jc w:val="both"/>
            </w:pPr>
          </w:p>
        </w:tc>
      </w:tr>
      <w:tr w:rsidR="006E1346" w:rsidRPr="000D1A17" w:rsidTr="001E727C">
        <w:trPr>
          <w:gridAfter w:val="1"/>
          <w:wAfter w:w="6" w:type="pct"/>
          <w:cantSplit/>
          <w:trHeight w:val="100"/>
        </w:trPr>
        <w:tc>
          <w:tcPr>
            <w:tcW w:w="411" w:type="pct"/>
            <w:gridSpan w:val="2"/>
            <w:vMerge w:val="restart"/>
            <w:vAlign w:val="center"/>
          </w:tcPr>
          <w:p w:rsidR="006E1346" w:rsidRPr="000E5347" w:rsidRDefault="006E1346" w:rsidP="001E727C">
            <w:pPr>
              <w:jc w:val="center"/>
            </w:pPr>
            <w:r w:rsidRPr="000E5347">
              <w:t>4.</w:t>
            </w:r>
          </w:p>
        </w:tc>
        <w:tc>
          <w:tcPr>
            <w:tcW w:w="4583" w:type="pct"/>
            <w:gridSpan w:val="7"/>
          </w:tcPr>
          <w:p w:rsidR="006E1346" w:rsidRPr="000E5347" w:rsidRDefault="006E1346" w:rsidP="001E727C">
            <w:pPr>
              <w:jc w:val="both"/>
            </w:pPr>
            <w:r w:rsidRPr="000E5347">
              <w:rPr>
                <w:b/>
              </w:rPr>
              <w:t>Юридический адрес/ Место жительства участника Конкурса</w:t>
            </w:r>
          </w:p>
        </w:tc>
      </w:tr>
      <w:tr w:rsidR="006E1346" w:rsidRPr="000D1A17" w:rsidTr="001E727C">
        <w:trPr>
          <w:cantSplit/>
          <w:trHeight w:val="100"/>
        </w:trPr>
        <w:tc>
          <w:tcPr>
            <w:tcW w:w="411" w:type="pct"/>
            <w:gridSpan w:val="2"/>
            <w:vMerge/>
            <w:vAlign w:val="center"/>
          </w:tcPr>
          <w:p w:rsidR="006E1346" w:rsidRPr="000E5347" w:rsidRDefault="006E1346" w:rsidP="001E727C">
            <w:pPr>
              <w:jc w:val="center"/>
            </w:pPr>
          </w:p>
        </w:tc>
        <w:tc>
          <w:tcPr>
            <w:tcW w:w="2530" w:type="pct"/>
            <w:gridSpan w:val="4"/>
          </w:tcPr>
          <w:p w:rsidR="006E1346" w:rsidRPr="000E5347" w:rsidRDefault="006E1346" w:rsidP="001E727C">
            <w:pPr>
              <w:jc w:val="both"/>
              <w:rPr>
                <w:b/>
              </w:rPr>
            </w:pPr>
            <w:r w:rsidRPr="000E5347">
              <w:t>Почтовый индекс</w:t>
            </w:r>
          </w:p>
        </w:tc>
        <w:tc>
          <w:tcPr>
            <w:tcW w:w="2059" w:type="pct"/>
            <w:gridSpan w:val="4"/>
          </w:tcPr>
          <w:p w:rsidR="006E1346" w:rsidRPr="000E5347" w:rsidRDefault="006E1346" w:rsidP="001E727C">
            <w:pPr>
              <w:jc w:val="both"/>
              <w:rPr>
                <w:b/>
              </w:rPr>
            </w:pPr>
          </w:p>
        </w:tc>
      </w:tr>
      <w:tr w:rsidR="006E1346" w:rsidRPr="000D1A17" w:rsidTr="001E727C">
        <w:trPr>
          <w:cantSplit/>
          <w:trHeight w:val="100"/>
        </w:trPr>
        <w:tc>
          <w:tcPr>
            <w:tcW w:w="411" w:type="pct"/>
            <w:gridSpan w:val="2"/>
            <w:vMerge/>
            <w:vAlign w:val="center"/>
          </w:tcPr>
          <w:p w:rsidR="006E1346" w:rsidRPr="000E5347" w:rsidRDefault="006E1346" w:rsidP="001E727C">
            <w:pPr>
              <w:jc w:val="center"/>
            </w:pPr>
          </w:p>
        </w:tc>
        <w:tc>
          <w:tcPr>
            <w:tcW w:w="2530" w:type="pct"/>
            <w:gridSpan w:val="4"/>
          </w:tcPr>
          <w:p w:rsidR="006E1346" w:rsidRPr="000E5347" w:rsidRDefault="006E1346" w:rsidP="001E727C">
            <w:pPr>
              <w:jc w:val="both"/>
              <w:rPr>
                <w:b/>
              </w:rPr>
            </w:pPr>
            <w:r w:rsidRPr="000E5347">
              <w:t xml:space="preserve">Республика, край, область, район </w:t>
            </w:r>
          </w:p>
        </w:tc>
        <w:tc>
          <w:tcPr>
            <w:tcW w:w="2059" w:type="pct"/>
            <w:gridSpan w:val="4"/>
          </w:tcPr>
          <w:p w:rsidR="006E1346" w:rsidRPr="000E5347" w:rsidRDefault="006E1346" w:rsidP="001E727C">
            <w:pPr>
              <w:jc w:val="both"/>
              <w:rPr>
                <w:b/>
              </w:rPr>
            </w:pPr>
          </w:p>
        </w:tc>
      </w:tr>
      <w:tr w:rsidR="006E1346" w:rsidRPr="000D1A17" w:rsidTr="001E727C">
        <w:trPr>
          <w:cantSplit/>
          <w:trHeight w:val="100"/>
        </w:trPr>
        <w:tc>
          <w:tcPr>
            <w:tcW w:w="411" w:type="pct"/>
            <w:gridSpan w:val="2"/>
            <w:vMerge/>
            <w:vAlign w:val="center"/>
          </w:tcPr>
          <w:p w:rsidR="006E1346" w:rsidRPr="000E5347" w:rsidRDefault="006E1346" w:rsidP="001E727C">
            <w:pPr>
              <w:jc w:val="center"/>
            </w:pPr>
          </w:p>
        </w:tc>
        <w:tc>
          <w:tcPr>
            <w:tcW w:w="2530" w:type="pct"/>
            <w:gridSpan w:val="4"/>
          </w:tcPr>
          <w:p w:rsidR="006E1346" w:rsidRPr="000E5347" w:rsidRDefault="006E1346" w:rsidP="001E727C">
            <w:pPr>
              <w:jc w:val="both"/>
            </w:pPr>
            <w:r w:rsidRPr="000E5347">
              <w:t>Город (пгт)</w:t>
            </w:r>
          </w:p>
        </w:tc>
        <w:tc>
          <w:tcPr>
            <w:tcW w:w="2059" w:type="pct"/>
            <w:gridSpan w:val="4"/>
          </w:tcPr>
          <w:p w:rsidR="006E1346" w:rsidRPr="000E5347" w:rsidRDefault="006E1346" w:rsidP="001E727C">
            <w:pPr>
              <w:jc w:val="both"/>
              <w:rPr>
                <w:b/>
              </w:rPr>
            </w:pPr>
          </w:p>
        </w:tc>
      </w:tr>
      <w:tr w:rsidR="006E1346" w:rsidRPr="000D1A17" w:rsidTr="001E727C">
        <w:trPr>
          <w:cantSplit/>
          <w:trHeight w:val="100"/>
        </w:trPr>
        <w:tc>
          <w:tcPr>
            <w:tcW w:w="411" w:type="pct"/>
            <w:gridSpan w:val="2"/>
            <w:vMerge/>
            <w:vAlign w:val="center"/>
          </w:tcPr>
          <w:p w:rsidR="006E1346" w:rsidRPr="000E5347" w:rsidRDefault="006E1346" w:rsidP="001E727C">
            <w:pPr>
              <w:jc w:val="center"/>
            </w:pPr>
          </w:p>
        </w:tc>
        <w:tc>
          <w:tcPr>
            <w:tcW w:w="2530" w:type="pct"/>
            <w:gridSpan w:val="4"/>
          </w:tcPr>
          <w:p w:rsidR="006E1346" w:rsidRPr="000E5347" w:rsidRDefault="006E1346" w:rsidP="001E727C">
            <w:pPr>
              <w:jc w:val="both"/>
            </w:pPr>
            <w:r w:rsidRPr="000E5347">
              <w:t>Село, деревня</w:t>
            </w:r>
          </w:p>
        </w:tc>
        <w:tc>
          <w:tcPr>
            <w:tcW w:w="2059" w:type="pct"/>
            <w:gridSpan w:val="4"/>
          </w:tcPr>
          <w:p w:rsidR="006E1346" w:rsidRPr="000E5347" w:rsidRDefault="006E1346" w:rsidP="001E727C">
            <w:pPr>
              <w:jc w:val="both"/>
              <w:rPr>
                <w:b/>
              </w:rPr>
            </w:pPr>
          </w:p>
        </w:tc>
      </w:tr>
      <w:tr w:rsidR="006E1346" w:rsidRPr="000D1A17" w:rsidTr="001E727C">
        <w:trPr>
          <w:cantSplit/>
          <w:trHeight w:val="100"/>
        </w:trPr>
        <w:tc>
          <w:tcPr>
            <w:tcW w:w="411" w:type="pct"/>
            <w:gridSpan w:val="2"/>
            <w:vMerge/>
            <w:vAlign w:val="center"/>
          </w:tcPr>
          <w:p w:rsidR="006E1346" w:rsidRPr="000E5347" w:rsidRDefault="006E1346" w:rsidP="001E727C">
            <w:pPr>
              <w:jc w:val="center"/>
            </w:pPr>
          </w:p>
        </w:tc>
        <w:tc>
          <w:tcPr>
            <w:tcW w:w="2530" w:type="pct"/>
            <w:gridSpan w:val="4"/>
          </w:tcPr>
          <w:p w:rsidR="006E1346" w:rsidRPr="000E5347" w:rsidRDefault="006E1346" w:rsidP="001E727C">
            <w:pPr>
              <w:jc w:val="both"/>
              <w:rPr>
                <w:b/>
              </w:rPr>
            </w:pPr>
            <w:r w:rsidRPr="000E5347">
              <w:t>Улица (проспект, переулок и т.д.)</w:t>
            </w:r>
          </w:p>
        </w:tc>
        <w:tc>
          <w:tcPr>
            <w:tcW w:w="2059" w:type="pct"/>
            <w:gridSpan w:val="4"/>
          </w:tcPr>
          <w:p w:rsidR="006E1346" w:rsidRPr="000E5347" w:rsidRDefault="006E1346" w:rsidP="001E727C">
            <w:pPr>
              <w:jc w:val="both"/>
              <w:rPr>
                <w:b/>
              </w:rPr>
            </w:pPr>
          </w:p>
        </w:tc>
      </w:tr>
      <w:tr w:rsidR="006E1346" w:rsidRPr="000D1A17" w:rsidTr="001E727C">
        <w:trPr>
          <w:cantSplit/>
          <w:trHeight w:val="100"/>
        </w:trPr>
        <w:tc>
          <w:tcPr>
            <w:tcW w:w="411" w:type="pct"/>
            <w:gridSpan w:val="2"/>
            <w:vMerge/>
            <w:vAlign w:val="center"/>
          </w:tcPr>
          <w:p w:rsidR="006E1346" w:rsidRPr="000E5347" w:rsidRDefault="006E1346" w:rsidP="001E727C">
            <w:pPr>
              <w:jc w:val="center"/>
            </w:pPr>
          </w:p>
        </w:tc>
        <w:tc>
          <w:tcPr>
            <w:tcW w:w="985" w:type="pct"/>
          </w:tcPr>
          <w:p w:rsidR="006E1346" w:rsidRPr="000E5347" w:rsidRDefault="006E1346" w:rsidP="001E727C">
            <w:pPr>
              <w:jc w:val="both"/>
              <w:rPr>
                <w:b/>
              </w:rPr>
            </w:pPr>
            <w:r w:rsidRPr="000E5347">
              <w:t>Номер дома (вл.)</w:t>
            </w:r>
          </w:p>
        </w:tc>
        <w:tc>
          <w:tcPr>
            <w:tcW w:w="508" w:type="pct"/>
          </w:tcPr>
          <w:p w:rsidR="006E1346" w:rsidRPr="000E5347" w:rsidRDefault="006E1346" w:rsidP="001E727C">
            <w:pPr>
              <w:jc w:val="both"/>
              <w:rPr>
                <w:b/>
              </w:rPr>
            </w:pPr>
            <w:r w:rsidRPr="000E5347">
              <w:t>Корпус (стр.)</w:t>
            </w:r>
          </w:p>
        </w:tc>
        <w:tc>
          <w:tcPr>
            <w:tcW w:w="1037" w:type="pct"/>
            <w:gridSpan w:val="2"/>
          </w:tcPr>
          <w:p w:rsidR="006E1346" w:rsidRPr="000E5347" w:rsidRDefault="006E1346" w:rsidP="001E727C">
            <w:pPr>
              <w:jc w:val="both"/>
              <w:rPr>
                <w:b/>
              </w:rPr>
            </w:pPr>
            <w:r w:rsidRPr="000E5347">
              <w:t>Офис (квартира)</w:t>
            </w:r>
          </w:p>
        </w:tc>
        <w:tc>
          <w:tcPr>
            <w:tcW w:w="537" w:type="pct"/>
          </w:tcPr>
          <w:p w:rsidR="006E1346" w:rsidRPr="000E5347" w:rsidRDefault="006E1346" w:rsidP="001E727C">
            <w:pPr>
              <w:jc w:val="both"/>
              <w:rPr>
                <w:b/>
              </w:rPr>
            </w:pPr>
          </w:p>
        </w:tc>
        <w:tc>
          <w:tcPr>
            <w:tcW w:w="896" w:type="pct"/>
          </w:tcPr>
          <w:p w:rsidR="006E1346" w:rsidRPr="000E5347" w:rsidRDefault="006E1346" w:rsidP="001E727C">
            <w:pPr>
              <w:jc w:val="both"/>
              <w:rPr>
                <w:b/>
              </w:rPr>
            </w:pPr>
          </w:p>
        </w:tc>
        <w:tc>
          <w:tcPr>
            <w:tcW w:w="626" w:type="pct"/>
            <w:gridSpan w:val="2"/>
          </w:tcPr>
          <w:p w:rsidR="006E1346" w:rsidRPr="000E5347" w:rsidRDefault="006E1346" w:rsidP="001E727C">
            <w:pPr>
              <w:jc w:val="both"/>
              <w:rPr>
                <w:b/>
              </w:rPr>
            </w:pPr>
          </w:p>
        </w:tc>
      </w:tr>
      <w:tr w:rsidR="006E1346" w:rsidRPr="000D1A17" w:rsidTr="001E727C">
        <w:trPr>
          <w:gridAfter w:val="1"/>
          <w:wAfter w:w="6" w:type="pct"/>
          <w:cantSplit/>
          <w:trHeight w:val="129"/>
        </w:trPr>
        <w:tc>
          <w:tcPr>
            <w:tcW w:w="411" w:type="pct"/>
            <w:gridSpan w:val="2"/>
            <w:vMerge w:val="restart"/>
            <w:vAlign w:val="center"/>
          </w:tcPr>
          <w:p w:rsidR="006E1346" w:rsidRPr="000E5347" w:rsidRDefault="006E1346" w:rsidP="001E727C">
            <w:pPr>
              <w:jc w:val="center"/>
            </w:pPr>
            <w:r w:rsidRPr="000E5347">
              <w:t xml:space="preserve">5. </w:t>
            </w:r>
          </w:p>
        </w:tc>
        <w:tc>
          <w:tcPr>
            <w:tcW w:w="4583" w:type="pct"/>
            <w:gridSpan w:val="7"/>
          </w:tcPr>
          <w:p w:rsidR="006E1346" w:rsidRPr="000E5347" w:rsidRDefault="006E1346" w:rsidP="001E727C">
            <w:pPr>
              <w:tabs>
                <w:tab w:val="left" w:pos="2985"/>
              </w:tabs>
              <w:ind w:hanging="318"/>
              <w:jc w:val="both"/>
            </w:pPr>
            <w:r w:rsidRPr="000E5347">
              <w:t>/</w:t>
            </w:r>
            <w:r w:rsidRPr="000E5347">
              <w:tab/>
            </w:r>
            <w:r w:rsidRPr="000E5347">
              <w:rPr>
                <w:b/>
              </w:rPr>
              <w:t>Почтовый адрес участника Конкурса</w:t>
            </w:r>
            <w:r w:rsidRPr="000E5347">
              <w:tab/>
            </w:r>
          </w:p>
        </w:tc>
      </w:tr>
      <w:tr w:rsidR="006E1346" w:rsidRPr="000D1A17" w:rsidTr="001E727C">
        <w:trPr>
          <w:cantSplit/>
          <w:trHeight w:val="127"/>
        </w:trPr>
        <w:tc>
          <w:tcPr>
            <w:tcW w:w="411" w:type="pct"/>
            <w:gridSpan w:val="2"/>
            <w:vMerge/>
            <w:vAlign w:val="center"/>
          </w:tcPr>
          <w:p w:rsidR="006E1346" w:rsidRPr="000E5347" w:rsidRDefault="006E1346" w:rsidP="001E727C">
            <w:pPr>
              <w:jc w:val="center"/>
            </w:pPr>
          </w:p>
        </w:tc>
        <w:tc>
          <w:tcPr>
            <w:tcW w:w="2530" w:type="pct"/>
            <w:gridSpan w:val="4"/>
          </w:tcPr>
          <w:p w:rsidR="006E1346" w:rsidRPr="000E5347" w:rsidRDefault="006E1346" w:rsidP="001E727C">
            <w:pPr>
              <w:jc w:val="both"/>
              <w:rPr>
                <w:b/>
              </w:rPr>
            </w:pPr>
            <w:r w:rsidRPr="000E5347">
              <w:t>Почтовый индекс</w:t>
            </w:r>
          </w:p>
        </w:tc>
        <w:tc>
          <w:tcPr>
            <w:tcW w:w="2059" w:type="pct"/>
            <w:gridSpan w:val="4"/>
          </w:tcPr>
          <w:p w:rsidR="006E1346" w:rsidRPr="000E5347" w:rsidRDefault="006E1346" w:rsidP="001E727C">
            <w:pPr>
              <w:tabs>
                <w:tab w:val="left" w:pos="2985"/>
                <w:tab w:val="center" w:pos="3650"/>
              </w:tabs>
              <w:ind w:hanging="318"/>
              <w:jc w:val="both"/>
            </w:pPr>
          </w:p>
        </w:tc>
      </w:tr>
      <w:tr w:rsidR="006E1346" w:rsidRPr="000D1A17" w:rsidTr="001E727C">
        <w:trPr>
          <w:cantSplit/>
          <w:trHeight w:val="127"/>
        </w:trPr>
        <w:tc>
          <w:tcPr>
            <w:tcW w:w="411" w:type="pct"/>
            <w:gridSpan w:val="2"/>
            <w:vMerge/>
            <w:vAlign w:val="center"/>
          </w:tcPr>
          <w:p w:rsidR="006E1346" w:rsidRPr="000E5347" w:rsidRDefault="006E1346" w:rsidP="001E727C">
            <w:pPr>
              <w:jc w:val="center"/>
            </w:pPr>
          </w:p>
        </w:tc>
        <w:tc>
          <w:tcPr>
            <w:tcW w:w="2530" w:type="pct"/>
            <w:gridSpan w:val="4"/>
          </w:tcPr>
          <w:p w:rsidR="006E1346" w:rsidRPr="000E5347" w:rsidRDefault="006E1346" w:rsidP="001E727C">
            <w:pPr>
              <w:jc w:val="both"/>
              <w:rPr>
                <w:b/>
              </w:rPr>
            </w:pPr>
            <w:r w:rsidRPr="000E5347">
              <w:t xml:space="preserve">Республика, край, область, район </w:t>
            </w:r>
          </w:p>
        </w:tc>
        <w:tc>
          <w:tcPr>
            <w:tcW w:w="2059" w:type="pct"/>
            <w:gridSpan w:val="4"/>
          </w:tcPr>
          <w:p w:rsidR="006E1346" w:rsidRPr="000E5347" w:rsidRDefault="006E1346" w:rsidP="001E727C">
            <w:pPr>
              <w:tabs>
                <w:tab w:val="left" w:pos="2985"/>
                <w:tab w:val="center" w:pos="3650"/>
              </w:tabs>
              <w:ind w:hanging="318"/>
              <w:jc w:val="both"/>
            </w:pPr>
          </w:p>
        </w:tc>
      </w:tr>
      <w:tr w:rsidR="006E1346" w:rsidRPr="000D1A17" w:rsidTr="001E727C">
        <w:trPr>
          <w:cantSplit/>
          <w:trHeight w:val="127"/>
        </w:trPr>
        <w:tc>
          <w:tcPr>
            <w:tcW w:w="411" w:type="pct"/>
            <w:gridSpan w:val="2"/>
            <w:vMerge/>
            <w:vAlign w:val="center"/>
          </w:tcPr>
          <w:p w:rsidR="006E1346" w:rsidRPr="000E5347" w:rsidRDefault="006E1346" w:rsidP="001E727C">
            <w:pPr>
              <w:jc w:val="center"/>
            </w:pPr>
          </w:p>
        </w:tc>
        <w:tc>
          <w:tcPr>
            <w:tcW w:w="2530" w:type="pct"/>
            <w:gridSpan w:val="4"/>
          </w:tcPr>
          <w:p w:rsidR="006E1346" w:rsidRPr="000E5347" w:rsidRDefault="006E1346" w:rsidP="001E727C">
            <w:pPr>
              <w:jc w:val="both"/>
            </w:pPr>
            <w:r w:rsidRPr="000E5347">
              <w:t>Город (пгт)</w:t>
            </w:r>
          </w:p>
        </w:tc>
        <w:tc>
          <w:tcPr>
            <w:tcW w:w="2059" w:type="pct"/>
            <w:gridSpan w:val="4"/>
          </w:tcPr>
          <w:p w:rsidR="006E1346" w:rsidRPr="000E5347" w:rsidRDefault="006E1346" w:rsidP="001E727C">
            <w:pPr>
              <w:tabs>
                <w:tab w:val="left" w:pos="2985"/>
                <w:tab w:val="center" w:pos="3650"/>
              </w:tabs>
              <w:ind w:hanging="318"/>
              <w:jc w:val="both"/>
            </w:pPr>
          </w:p>
        </w:tc>
      </w:tr>
      <w:tr w:rsidR="006E1346" w:rsidRPr="000D1A17" w:rsidTr="001E727C">
        <w:trPr>
          <w:cantSplit/>
          <w:trHeight w:val="127"/>
        </w:trPr>
        <w:tc>
          <w:tcPr>
            <w:tcW w:w="411" w:type="pct"/>
            <w:gridSpan w:val="2"/>
            <w:vMerge/>
            <w:vAlign w:val="center"/>
          </w:tcPr>
          <w:p w:rsidR="006E1346" w:rsidRPr="000E5347" w:rsidRDefault="006E1346" w:rsidP="001E727C">
            <w:pPr>
              <w:jc w:val="center"/>
            </w:pPr>
          </w:p>
        </w:tc>
        <w:tc>
          <w:tcPr>
            <w:tcW w:w="2530" w:type="pct"/>
            <w:gridSpan w:val="4"/>
          </w:tcPr>
          <w:p w:rsidR="006E1346" w:rsidRPr="000E5347" w:rsidRDefault="006E1346" w:rsidP="001E727C">
            <w:pPr>
              <w:jc w:val="both"/>
            </w:pPr>
            <w:r w:rsidRPr="000E5347">
              <w:t>Село, деревня</w:t>
            </w:r>
          </w:p>
        </w:tc>
        <w:tc>
          <w:tcPr>
            <w:tcW w:w="2059" w:type="pct"/>
            <w:gridSpan w:val="4"/>
          </w:tcPr>
          <w:p w:rsidR="006E1346" w:rsidRPr="000E5347" w:rsidRDefault="006E1346" w:rsidP="001E727C">
            <w:pPr>
              <w:tabs>
                <w:tab w:val="left" w:pos="2985"/>
                <w:tab w:val="center" w:pos="3650"/>
              </w:tabs>
              <w:ind w:hanging="318"/>
              <w:jc w:val="both"/>
            </w:pPr>
          </w:p>
        </w:tc>
      </w:tr>
      <w:tr w:rsidR="006E1346" w:rsidRPr="000D1A17" w:rsidTr="001E727C">
        <w:trPr>
          <w:cantSplit/>
          <w:trHeight w:val="127"/>
        </w:trPr>
        <w:tc>
          <w:tcPr>
            <w:tcW w:w="411" w:type="pct"/>
            <w:gridSpan w:val="2"/>
            <w:vMerge/>
            <w:vAlign w:val="center"/>
          </w:tcPr>
          <w:p w:rsidR="006E1346" w:rsidRPr="000E5347" w:rsidRDefault="006E1346" w:rsidP="001E727C">
            <w:pPr>
              <w:jc w:val="center"/>
            </w:pPr>
          </w:p>
        </w:tc>
        <w:tc>
          <w:tcPr>
            <w:tcW w:w="2530" w:type="pct"/>
            <w:gridSpan w:val="4"/>
          </w:tcPr>
          <w:p w:rsidR="006E1346" w:rsidRPr="000E5347" w:rsidRDefault="006E1346" w:rsidP="001E727C">
            <w:pPr>
              <w:jc w:val="both"/>
              <w:rPr>
                <w:b/>
              </w:rPr>
            </w:pPr>
            <w:r w:rsidRPr="000E5347">
              <w:t>Улица (проспект, переулок и т.д.)</w:t>
            </w:r>
          </w:p>
        </w:tc>
        <w:tc>
          <w:tcPr>
            <w:tcW w:w="2059" w:type="pct"/>
            <w:gridSpan w:val="4"/>
          </w:tcPr>
          <w:p w:rsidR="006E1346" w:rsidRPr="000E5347" w:rsidRDefault="006E1346" w:rsidP="001E727C">
            <w:pPr>
              <w:tabs>
                <w:tab w:val="left" w:pos="2985"/>
                <w:tab w:val="center" w:pos="3650"/>
              </w:tabs>
              <w:ind w:hanging="318"/>
              <w:jc w:val="both"/>
            </w:pPr>
          </w:p>
        </w:tc>
      </w:tr>
      <w:tr w:rsidR="006E1346" w:rsidRPr="000D1A17" w:rsidTr="001E727C">
        <w:trPr>
          <w:cantSplit/>
          <w:trHeight w:val="127"/>
        </w:trPr>
        <w:tc>
          <w:tcPr>
            <w:tcW w:w="411" w:type="pct"/>
            <w:gridSpan w:val="2"/>
            <w:vMerge/>
            <w:vAlign w:val="center"/>
          </w:tcPr>
          <w:p w:rsidR="006E1346" w:rsidRPr="000E5347" w:rsidRDefault="006E1346" w:rsidP="001E727C">
            <w:pPr>
              <w:jc w:val="center"/>
            </w:pPr>
          </w:p>
        </w:tc>
        <w:tc>
          <w:tcPr>
            <w:tcW w:w="985" w:type="pct"/>
          </w:tcPr>
          <w:p w:rsidR="006E1346" w:rsidRPr="000E5347" w:rsidRDefault="006E1346" w:rsidP="001E727C">
            <w:pPr>
              <w:jc w:val="both"/>
              <w:rPr>
                <w:b/>
              </w:rPr>
            </w:pPr>
            <w:r w:rsidRPr="000E5347">
              <w:t>Номер дома (вл.)</w:t>
            </w:r>
          </w:p>
        </w:tc>
        <w:tc>
          <w:tcPr>
            <w:tcW w:w="537" w:type="pct"/>
            <w:gridSpan w:val="2"/>
          </w:tcPr>
          <w:p w:rsidR="006E1346" w:rsidRPr="000E5347" w:rsidRDefault="006E1346" w:rsidP="001E727C">
            <w:pPr>
              <w:jc w:val="both"/>
              <w:rPr>
                <w:b/>
              </w:rPr>
            </w:pPr>
            <w:r w:rsidRPr="000E5347">
              <w:t>Корпус (стр.)</w:t>
            </w:r>
          </w:p>
        </w:tc>
        <w:tc>
          <w:tcPr>
            <w:tcW w:w="1008" w:type="pct"/>
          </w:tcPr>
          <w:p w:rsidR="006E1346" w:rsidRPr="000E5347" w:rsidRDefault="006E1346" w:rsidP="001E727C">
            <w:pPr>
              <w:jc w:val="both"/>
              <w:rPr>
                <w:b/>
              </w:rPr>
            </w:pPr>
            <w:r w:rsidRPr="000E5347">
              <w:t>Офис (квартира)</w:t>
            </w:r>
          </w:p>
        </w:tc>
        <w:tc>
          <w:tcPr>
            <w:tcW w:w="537" w:type="pct"/>
          </w:tcPr>
          <w:p w:rsidR="006E1346" w:rsidRPr="000E5347" w:rsidRDefault="006E1346" w:rsidP="001E727C">
            <w:pPr>
              <w:tabs>
                <w:tab w:val="left" w:pos="2985"/>
                <w:tab w:val="center" w:pos="3650"/>
              </w:tabs>
              <w:ind w:hanging="318"/>
              <w:jc w:val="both"/>
            </w:pPr>
          </w:p>
        </w:tc>
        <w:tc>
          <w:tcPr>
            <w:tcW w:w="896" w:type="pct"/>
          </w:tcPr>
          <w:p w:rsidR="006E1346" w:rsidRPr="000E5347" w:rsidRDefault="006E1346" w:rsidP="001E727C">
            <w:pPr>
              <w:tabs>
                <w:tab w:val="left" w:pos="2985"/>
                <w:tab w:val="center" w:pos="3650"/>
              </w:tabs>
              <w:ind w:hanging="318"/>
              <w:jc w:val="both"/>
            </w:pPr>
          </w:p>
        </w:tc>
        <w:tc>
          <w:tcPr>
            <w:tcW w:w="626" w:type="pct"/>
            <w:gridSpan w:val="2"/>
          </w:tcPr>
          <w:p w:rsidR="006E1346" w:rsidRPr="000E5347" w:rsidRDefault="006E1346" w:rsidP="001E727C">
            <w:pPr>
              <w:tabs>
                <w:tab w:val="left" w:pos="2985"/>
                <w:tab w:val="center" w:pos="3650"/>
              </w:tabs>
              <w:ind w:hanging="318"/>
              <w:jc w:val="both"/>
            </w:pPr>
          </w:p>
        </w:tc>
      </w:tr>
      <w:tr w:rsidR="006E1346" w:rsidRPr="000D1A17" w:rsidTr="001E727C">
        <w:trPr>
          <w:gridAfter w:val="1"/>
          <w:wAfter w:w="6" w:type="pct"/>
          <w:cantSplit/>
          <w:trHeight w:val="63"/>
        </w:trPr>
        <w:tc>
          <w:tcPr>
            <w:tcW w:w="411" w:type="pct"/>
            <w:gridSpan w:val="2"/>
            <w:vMerge w:val="restart"/>
            <w:vAlign w:val="center"/>
          </w:tcPr>
          <w:p w:rsidR="006E1346" w:rsidRPr="000E5347" w:rsidRDefault="006E1346" w:rsidP="001E727C">
            <w:pPr>
              <w:jc w:val="center"/>
            </w:pPr>
            <w:r w:rsidRPr="000E5347">
              <w:t>6.</w:t>
            </w:r>
          </w:p>
        </w:tc>
        <w:tc>
          <w:tcPr>
            <w:tcW w:w="4583" w:type="pct"/>
            <w:gridSpan w:val="7"/>
          </w:tcPr>
          <w:p w:rsidR="006E1346" w:rsidRPr="000E5347" w:rsidRDefault="006E1346" w:rsidP="001E727C">
            <w:pPr>
              <w:jc w:val="both"/>
            </w:pPr>
            <w:r w:rsidRPr="000E5347">
              <w:rPr>
                <w:b/>
              </w:rPr>
              <w:t>Банковские реквизиты</w:t>
            </w:r>
          </w:p>
        </w:tc>
      </w:tr>
      <w:tr w:rsidR="006E1346" w:rsidRPr="000D1A17" w:rsidTr="001E727C">
        <w:trPr>
          <w:cantSplit/>
          <w:trHeight w:val="63"/>
        </w:trPr>
        <w:tc>
          <w:tcPr>
            <w:tcW w:w="411" w:type="pct"/>
            <w:gridSpan w:val="2"/>
            <w:vMerge/>
            <w:vAlign w:val="center"/>
          </w:tcPr>
          <w:p w:rsidR="006E1346" w:rsidRPr="000E5347" w:rsidRDefault="006E1346" w:rsidP="001E727C">
            <w:pPr>
              <w:jc w:val="center"/>
            </w:pPr>
          </w:p>
        </w:tc>
        <w:tc>
          <w:tcPr>
            <w:tcW w:w="2530" w:type="pct"/>
            <w:gridSpan w:val="4"/>
          </w:tcPr>
          <w:p w:rsidR="006E1346" w:rsidRPr="000E5347" w:rsidRDefault="006E1346" w:rsidP="001E727C">
            <w:pPr>
              <w:jc w:val="both"/>
            </w:pPr>
            <w:r w:rsidRPr="000E5347">
              <w:t>Наименование обслуживающего банка</w:t>
            </w:r>
          </w:p>
        </w:tc>
        <w:tc>
          <w:tcPr>
            <w:tcW w:w="2059" w:type="pct"/>
            <w:gridSpan w:val="4"/>
          </w:tcPr>
          <w:p w:rsidR="006E1346" w:rsidRPr="000E5347" w:rsidRDefault="006E1346" w:rsidP="001E727C">
            <w:pPr>
              <w:jc w:val="both"/>
              <w:rPr>
                <w:b/>
              </w:rPr>
            </w:pPr>
          </w:p>
        </w:tc>
      </w:tr>
      <w:tr w:rsidR="006E1346" w:rsidRPr="000D1A17" w:rsidTr="001E727C">
        <w:trPr>
          <w:cantSplit/>
          <w:trHeight w:val="63"/>
        </w:trPr>
        <w:tc>
          <w:tcPr>
            <w:tcW w:w="411" w:type="pct"/>
            <w:gridSpan w:val="2"/>
            <w:vMerge/>
            <w:vAlign w:val="center"/>
          </w:tcPr>
          <w:p w:rsidR="006E1346" w:rsidRPr="000E5347" w:rsidRDefault="006E1346" w:rsidP="001E727C">
            <w:pPr>
              <w:jc w:val="center"/>
            </w:pPr>
          </w:p>
        </w:tc>
        <w:tc>
          <w:tcPr>
            <w:tcW w:w="2530" w:type="pct"/>
            <w:gridSpan w:val="4"/>
          </w:tcPr>
          <w:p w:rsidR="006E1346" w:rsidRPr="000E5347" w:rsidRDefault="006E1346" w:rsidP="001E727C">
            <w:pPr>
              <w:jc w:val="both"/>
            </w:pPr>
            <w:r w:rsidRPr="000E5347">
              <w:t>Расчетный счет</w:t>
            </w:r>
          </w:p>
        </w:tc>
        <w:tc>
          <w:tcPr>
            <w:tcW w:w="2059" w:type="pct"/>
            <w:gridSpan w:val="4"/>
          </w:tcPr>
          <w:p w:rsidR="006E1346" w:rsidRPr="000E5347" w:rsidRDefault="006E1346" w:rsidP="001E727C">
            <w:pPr>
              <w:jc w:val="both"/>
              <w:rPr>
                <w:b/>
              </w:rPr>
            </w:pPr>
          </w:p>
        </w:tc>
      </w:tr>
      <w:tr w:rsidR="006E1346" w:rsidRPr="000D1A17" w:rsidTr="001E727C">
        <w:trPr>
          <w:cantSplit/>
          <w:trHeight w:val="63"/>
        </w:trPr>
        <w:tc>
          <w:tcPr>
            <w:tcW w:w="411" w:type="pct"/>
            <w:gridSpan w:val="2"/>
            <w:vMerge/>
            <w:vAlign w:val="center"/>
          </w:tcPr>
          <w:p w:rsidR="006E1346" w:rsidRPr="000E5347" w:rsidRDefault="006E1346" w:rsidP="001E727C">
            <w:pPr>
              <w:jc w:val="center"/>
            </w:pPr>
          </w:p>
        </w:tc>
        <w:tc>
          <w:tcPr>
            <w:tcW w:w="2530" w:type="pct"/>
            <w:gridSpan w:val="4"/>
          </w:tcPr>
          <w:p w:rsidR="006E1346" w:rsidRPr="000E5347" w:rsidRDefault="006E1346" w:rsidP="001E727C">
            <w:pPr>
              <w:jc w:val="both"/>
            </w:pPr>
            <w:r w:rsidRPr="000E5347">
              <w:t>Корреспондентский счет</w:t>
            </w:r>
          </w:p>
        </w:tc>
        <w:tc>
          <w:tcPr>
            <w:tcW w:w="2059" w:type="pct"/>
            <w:gridSpan w:val="4"/>
          </w:tcPr>
          <w:p w:rsidR="006E1346" w:rsidRPr="000E5347" w:rsidRDefault="006E1346" w:rsidP="001E727C">
            <w:pPr>
              <w:jc w:val="both"/>
              <w:rPr>
                <w:b/>
              </w:rPr>
            </w:pPr>
          </w:p>
        </w:tc>
      </w:tr>
      <w:tr w:rsidR="006E1346" w:rsidRPr="000D1A17" w:rsidTr="001E727C">
        <w:trPr>
          <w:cantSplit/>
          <w:trHeight w:val="63"/>
        </w:trPr>
        <w:tc>
          <w:tcPr>
            <w:tcW w:w="411" w:type="pct"/>
            <w:gridSpan w:val="2"/>
            <w:vMerge/>
            <w:tcBorders>
              <w:bottom w:val="single" w:sz="4" w:space="0" w:color="auto"/>
            </w:tcBorders>
            <w:vAlign w:val="center"/>
          </w:tcPr>
          <w:p w:rsidR="006E1346" w:rsidRPr="000E5347" w:rsidRDefault="006E1346" w:rsidP="001E727C">
            <w:pPr>
              <w:jc w:val="center"/>
            </w:pPr>
          </w:p>
        </w:tc>
        <w:tc>
          <w:tcPr>
            <w:tcW w:w="2530" w:type="pct"/>
            <w:gridSpan w:val="4"/>
            <w:tcBorders>
              <w:bottom w:val="single" w:sz="4" w:space="0" w:color="auto"/>
            </w:tcBorders>
          </w:tcPr>
          <w:p w:rsidR="006E1346" w:rsidRPr="000E5347" w:rsidRDefault="006E1346" w:rsidP="001E727C">
            <w:pPr>
              <w:jc w:val="both"/>
            </w:pPr>
            <w:r w:rsidRPr="000E5347">
              <w:t>БИК</w:t>
            </w:r>
          </w:p>
        </w:tc>
        <w:tc>
          <w:tcPr>
            <w:tcW w:w="2059" w:type="pct"/>
            <w:gridSpan w:val="4"/>
            <w:tcBorders>
              <w:bottom w:val="single" w:sz="4" w:space="0" w:color="auto"/>
            </w:tcBorders>
          </w:tcPr>
          <w:p w:rsidR="006E1346" w:rsidRPr="000E5347" w:rsidRDefault="006E1346" w:rsidP="001E727C">
            <w:pPr>
              <w:jc w:val="both"/>
              <w:rPr>
                <w:b/>
              </w:rPr>
            </w:pPr>
          </w:p>
        </w:tc>
      </w:tr>
    </w:tbl>
    <w:p w:rsidR="006E1346" w:rsidRPr="000E5347" w:rsidRDefault="006E1346" w:rsidP="006E1346">
      <w:pPr>
        <w:rPr>
          <w:vertAlign w:val="superscript"/>
        </w:rPr>
      </w:pPr>
    </w:p>
    <w:tbl>
      <w:tblPr>
        <w:tblW w:w="5000" w:type="pct"/>
        <w:tblLook w:val="0000"/>
      </w:tblPr>
      <w:tblGrid>
        <w:gridCol w:w="4763"/>
        <w:gridCol w:w="4808"/>
      </w:tblGrid>
      <w:tr w:rsidR="006E1346" w:rsidRPr="000D1A17" w:rsidTr="001E727C">
        <w:tc>
          <w:tcPr>
            <w:tcW w:w="2488" w:type="pct"/>
            <w:tcBorders>
              <w:top w:val="nil"/>
              <w:left w:val="nil"/>
              <w:bottom w:val="nil"/>
              <w:right w:val="nil"/>
            </w:tcBorders>
          </w:tcPr>
          <w:p w:rsidR="006E1346" w:rsidRPr="000E5347" w:rsidRDefault="006E1346" w:rsidP="001E727C">
            <w:pPr>
              <w:tabs>
                <w:tab w:val="num" w:pos="1476"/>
              </w:tabs>
              <w:suppressAutoHyphens/>
              <w:ind w:firstLine="709"/>
              <w:jc w:val="both"/>
              <w:rPr>
                <w:b/>
                <w:bCs/>
              </w:rPr>
            </w:pPr>
            <w:r w:rsidRPr="000E5347">
              <w:rPr>
                <w:b/>
                <w:bCs/>
              </w:rPr>
              <w:t xml:space="preserve">Руководитель организации </w:t>
            </w:r>
          </w:p>
          <w:p w:rsidR="006E1346" w:rsidRPr="000E5347" w:rsidRDefault="006E1346" w:rsidP="001E727C">
            <w:pPr>
              <w:tabs>
                <w:tab w:val="num" w:pos="1476"/>
              </w:tabs>
              <w:suppressAutoHyphens/>
              <w:ind w:firstLine="709"/>
              <w:jc w:val="both"/>
            </w:pPr>
          </w:p>
          <w:p w:rsidR="006E1346" w:rsidRPr="000E5347" w:rsidRDefault="006E1346" w:rsidP="001E727C">
            <w:pPr>
              <w:tabs>
                <w:tab w:val="num" w:pos="1476"/>
              </w:tabs>
              <w:suppressAutoHyphens/>
              <w:ind w:firstLine="709"/>
              <w:jc w:val="both"/>
            </w:pPr>
            <w:r w:rsidRPr="000E5347">
              <w:t>М.П.</w:t>
            </w:r>
          </w:p>
        </w:tc>
        <w:tc>
          <w:tcPr>
            <w:tcW w:w="2512" w:type="pct"/>
            <w:tcBorders>
              <w:top w:val="nil"/>
              <w:left w:val="nil"/>
              <w:bottom w:val="nil"/>
              <w:right w:val="nil"/>
            </w:tcBorders>
          </w:tcPr>
          <w:p w:rsidR="006E1346" w:rsidRPr="000E5347" w:rsidRDefault="006E1346" w:rsidP="001E727C">
            <w:pPr>
              <w:tabs>
                <w:tab w:val="num" w:pos="1476"/>
              </w:tabs>
              <w:suppressAutoHyphens/>
              <w:ind w:firstLine="709"/>
              <w:jc w:val="both"/>
              <w:rPr>
                <w:bCs/>
              </w:rPr>
            </w:pPr>
            <w:r w:rsidRPr="000E5347">
              <w:rPr>
                <w:bCs/>
              </w:rPr>
              <w:t>____________________ (Ф.И.О.)</w:t>
            </w:r>
          </w:p>
          <w:p w:rsidR="006E1346" w:rsidRPr="000E5347" w:rsidRDefault="006E1346" w:rsidP="001E727C">
            <w:pPr>
              <w:tabs>
                <w:tab w:val="num" w:pos="1476"/>
              </w:tabs>
              <w:suppressAutoHyphens/>
              <w:ind w:firstLine="709"/>
              <w:jc w:val="both"/>
              <w:rPr>
                <w:b/>
                <w:bCs/>
              </w:rPr>
            </w:pPr>
            <w:r w:rsidRPr="000E5347">
              <w:rPr>
                <w:bCs/>
                <w:i/>
                <w:iCs/>
                <w:vertAlign w:val="superscript"/>
              </w:rPr>
              <w:t>(подпись)</w:t>
            </w:r>
          </w:p>
        </w:tc>
      </w:tr>
      <w:tr w:rsidR="006E1346" w:rsidRPr="000D1A17" w:rsidTr="001E727C">
        <w:tc>
          <w:tcPr>
            <w:tcW w:w="2488" w:type="pct"/>
            <w:tcBorders>
              <w:top w:val="nil"/>
              <w:left w:val="nil"/>
              <w:bottom w:val="nil"/>
              <w:right w:val="nil"/>
            </w:tcBorders>
          </w:tcPr>
          <w:p w:rsidR="006E1346" w:rsidRPr="000E5347" w:rsidRDefault="006E1346" w:rsidP="001E727C">
            <w:pPr>
              <w:tabs>
                <w:tab w:val="num" w:pos="1476"/>
              </w:tabs>
              <w:suppressAutoHyphens/>
              <w:ind w:firstLine="709"/>
              <w:jc w:val="both"/>
              <w:rPr>
                <w:b/>
                <w:bCs/>
              </w:rPr>
            </w:pPr>
          </w:p>
          <w:p w:rsidR="006E1346" w:rsidRPr="000E5347" w:rsidRDefault="006E1346" w:rsidP="001E727C">
            <w:pPr>
              <w:tabs>
                <w:tab w:val="num" w:pos="1476"/>
              </w:tabs>
              <w:suppressAutoHyphens/>
              <w:ind w:firstLine="709"/>
              <w:jc w:val="both"/>
              <w:rPr>
                <w:b/>
                <w:bCs/>
              </w:rPr>
            </w:pPr>
            <w:r w:rsidRPr="000E5347">
              <w:rPr>
                <w:b/>
                <w:bCs/>
              </w:rPr>
              <w:t>Главный бухгалтер</w:t>
            </w:r>
          </w:p>
        </w:tc>
        <w:tc>
          <w:tcPr>
            <w:tcW w:w="2512" w:type="pct"/>
            <w:tcBorders>
              <w:top w:val="nil"/>
              <w:left w:val="nil"/>
              <w:bottom w:val="nil"/>
              <w:right w:val="nil"/>
            </w:tcBorders>
          </w:tcPr>
          <w:p w:rsidR="006E1346" w:rsidRPr="000E5347" w:rsidRDefault="006E1346" w:rsidP="001E727C">
            <w:pPr>
              <w:tabs>
                <w:tab w:val="num" w:pos="1476"/>
              </w:tabs>
              <w:suppressAutoHyphens/>
              <w:ind w:firstLine="709"/>
              <w:jc w:val="both"/>
              <w:rPr>
                <w:bCs/>
              </w:rPr>
            </w:pPr>
            <w:r w:rsidRPr="000E5347">
              <w:rPr>
                <w:bCs/>
              </w:rPr>
              <w:t>____________________ (Ф.И.О.)</w:t>
            </w:r>
          </w:p>
          <w:p w:rsidR="006E1346" w:rsidRPr="000E5347" w:rsidRDefault="006E1346" w:rsidP="001E727C">
            <w:pPr>
              <w:tabs>
                <w:tab w:val="num" w:pos="1476"/>
              </w:tabs>
              <w:suppressAutoHyphens/>
              <w:ind w:firstLine="709"/>
              <w:jc w:val="both"/>
              <w:rPr>
                <w:b/>
                <w:bCs/>
              </w:rPr>
            </w:pPr>
            <w:r w:rsidRPr="000E5347">
              <w:rPr>
                <w:bCs/>
                <w:i/>
                <w:iCs/>
                <w:vertAlign w:val="superscript"/>
              </w:rPr>
              <w:t>(подпись)</w:t>
            </w:r>
          </w:p>
        </w:tc>
      </w:tr>
    </w:tbl>
    <w:p w:rsidR="006E1346" w:rsidRPr="000E5347" w:rsidRDefault="006E1346" w:rsidP="006E1346">
      <w:bookmarkStart w:id="2" w:name="_Toc119343910"/>
      <w:r w:rsidRPr="000E5347">
        <w:br w:type="page"/>
      </w:r>
    </w:p>
    <w:p w:rsidR="006E1346" w:rsidRPr="000D1A17" w:rsidRDefault="006E1346" w:rsidP="006E1346">
      <w:pPr>
        <w:spacing w:before="100" w:beforeAutospacing="1" w:after="100" w:afterAutospacing="1"/>
        <w:jc w:val="right"/>
        <w:rPr>
          <w:rFonts w:eastAsia="Arial Unicode MS"/>
          <w:b/>
          <w:bCs/>
          <w:color w:val="000000"/>
        </w:rPr>
      </w:pPr>
      <w:r w:rsidRPr="000D1A17">
        <w:rPr>
          <w:rFonts w:eastAsia="Arial Unicode MS"/>
          <w:b/>
        </w:rPr>
        <w:lastRenderedPageBreak/>
        <w:t>Форма № 3</w:t>
      </w:r>
    </w:p>
    <w:p w:rsidR="006E1346" w:rsidRPr="000E5347" w:rsidRDefault="006E1346" w:rsidP="006E1346">
      <w:pPr>
        <w:autoSpaceDE w:val="0"/>
        <w:autoSpaceDN w:val="0"/>
        <w:adjustRightInd w:val="0"/>
      </w:pPr>
      <w:r w:rsidRPr="000E5347">
        <w:t>На бланке организации</w:t>
      </w:r>
    </w:p>
    <w:p w:rsidR="006E1346" w:rsidRDefault="006E1346" w:rsidP="006E1346">
      <w:pPr>
        <w:widowControl w:val="0"/>
        <w:autoSpaceDE w:val="0"/>
        <w:autoSpaceDN w:val="0"/>
        <w:adjustRightInd w:val="0"/>
        <w:jc w:val="both"/>
        <w:rPr>
          <w:b/>
        </w:rPr>
      </w:pPr>
      <w:r w:rsidRPr="000E5347">
        <w:t>Дата, исх. номер</w:t>
      </w:r>
      <w:r w:rsidRPr="000E5347">
        <w:rPr>
          <w:b/>
        </w:rPr>
        <w:t xml:space="preserve"> </w:t>
      </w:r>
    </w:p>
    <w:p w:rsidR="006E1346" w:rsidRDefault="006E1346" w:rsidP="006E1346">
      <w:pPr>
        <w:widowControl w:val="0"/>
        <w:autoSpaceDE w:val="0"/>
        <w:autoSpaceDN w:val="0"/>
        <w:adjustRightInd w:val="0"/>
        <w:jc w:val="both"/>
        <w:rPr>
          <w:b/>
        </w:rPr>
      </w:pPr>
    </w:p>
    <w:p w:rsidR="006E1346" w:rsidRPr="000E5347" w:rsidRDefault="006E1346" w:rsidP="006E1346">
      <w:pPr>
        <w:widowControl w:val="0"/>
        <w:autoSpaceDE w:val="0"/>
        <w:autoSpaceDN w:val="0"/>
        <w:adjustRightInd w:val="0"/>
        <w:jc w:val="both"/>
        <w:rPr>
          <w:b/>
        </w:rPr>
      </w:pPr>
    </w:p>
    <w:p w:rsidR="006E1346" w:rsidRPr="000E5347" w:rsidRDefault="006E1346" w:rsidP="006E1346">
      <w:pPr>
        <w:widowControl w:val="0"/>
        <w:autoSpaceDE w:val="0"/>
        <w:autoSpaceDN w:val="0"/>
        <w:adjustRightInd w:val="0"/>
        <w:jc w:val="center"/>
        <w:rPr>
          <w:b/>
        </w:rPr>
      </w:pPr>
      <w:r w:rsidRPr="000E5347">
        <w:rPr>
          <w:b/>
        </w:rPr>
        <w:t>КОНКУРСНЫЕ ПРЕДЛОЖЕНИЯ УЧАСТНИКА</w:t>
      </w:r>
    </w:p>
    <w:p w:rsidR="006E1346" w:rsidRPr="000E5347" w:rsidRDefault="006E1346" w:rsidP="006E1346">
      <w:pPr>
        <w:widowControl w:val="0"/>
        <w:autoSpaceDE w:val="0"/>
        <w:autoSpaceDN w:val="0"/>
        <w:adjustRightInd w:val="0"/>
        <w:ind w:firstLine="540"/>
        <w:jc w:val="both"/>
      </w:pPr>
      <w:r w:rsidRPr="000E5347">
        <w:t xml:space="preserve">Участника конкурса на право размещения нестационарных торговых объектов на территории сельского  поселения </w:t>
      </w:r>
    </w:p>
    <w:p w:rsidR="006E1346" w:rsidRPr="000E5347" w:rsidRDefault="006E1346" w:rsidP="006E1346">
      <w:r w:rsidRPr="000E5347">
        <w:t>_____________________________________________________________________________</w:t>
      </w:r>
    </w:p>
    <w:p w:rsidR="006E1346" w:rsidRPr="000E5347" w:rsidRDefault="006E1346" w:rsidP="006E1346">
      <w:pPr>
        <w:ind w:left="360"/>
        <w:jc w:val="center"/>
        <w:rPr>
          <w:sz w:val="20"/>
          <w:vertAlign w:val="superscript"/>
        </w:rPr>
      </w:pPr>
      <w:r w:rsidRPr="000E5347">
        <w:rPr>
          <w:sz w:val="20"/>
          <w:vertAlign w:val="superscript"/>
        </w:rPr>
        <w:t>(Лот № ___, адрес, тип объекта и специализация объекта)</w:t>
      </w:r>
    </w:p>
    <w:p w:rsidR="006E1346" w:rsidRPr="000E5347" w:rsidRDefault="006E1346" w:rsidP="006E1346">
      <w:pPr>
        <w:widowControl w:val="0"/>
        <w:autoSpaceDE w:val="0"/>
        <w:autoSpaceDN w:val="0"/>
        <w:adjustRightInd w:val="0"/>
        <w:ind w:firstLine="540"/>
        <w:jc w:val="both"/>
      </w:pPr>
      <w:r w:rsidRPr="000E5347">
        <w:t>1. Изучив конкурсную документацию, в том числе условия и порядок проведения конкурса на размещение нестационарного торгового объекта (объекта по оказанию услуг), _____________________________________________________________________________,</w:t>
      </w:r>
    </w:p>
    <w:p w:rsidR="006E1346" w:rsidRPr="000E5347" w:rsidRDefault="006E1346" w:rsidP="006E1346">
      <w:pPr>
        <w:widowControl w:val="0"/>
        <w:autoSpaceDE w:val="0"/>
        <w:autoSpaceDN w:val="0"/>
        <w:adjustRightInd w:val="0"/>
        <w:jc w:val="center"/>
        <w:rPr>
          <w:sz w:val="20"/>
          <w:vertAlign w:val="superscript"/>
        </w:rPr>
      </w:pPr>
      <w:r w:rsidRPr="000E5347">
        <w:rPr>
          <w:sz w:val="20"/>
          <w:vertAlign w:val="superscript"/>
        </w:rPr>
        <w:t>(полное наименование участника конкурса, Ф.И.О.)</w:t>
      </w:r>
    </w:p>
    <w:p w:rsidR="006E1346" w:rsidRPr="000E5347" w:rsidRDefault="006E1346" w:rsidP="006E1346">
      <w:pPr>
        <w:widowControl w:val="0"/>
        <w:autoSpaceDE w:val="0"/>
        <w:autoSpaceDN w:val="0"/>
        <w:adjustRightInd w:val="0"/>
      </w:pPr>
      <w:r w:rsidRPr="000E5347">
        <w:t>в лице ____________________________________________________________________________,</w:t>
      </w:r>
    </w:p>
    <w:p w:rsidR="006E1346" w:rsidRPr="000E5347" w:rsidRDefault="006E1346" w:rsidP="006E1346">
      <w:pPr>
        <w:widowControl w:val="0"/>
        <w:autoSpaceDE w:val="0"/>
        <w:autoSpaceDN w:val="0"/>
        <w:adjustRightInd w:val="0"/>
        <w:jc w:val="center"/>
        <w:rPr>
          <w:sz w:val="20"/>
          <w:vertAlign w:val="superscript"/>
        </w:rPr>
      </w:pPr>
      <w:r w:rsidRPr="000E5347">
        <w:rPr>
          <w:sz w:val="20"/>
          <w:vertAlign w:val="superscript"/>
        </w:rPr>
        <w:t>(наименование должности руководителя, его фамилия, имя, отчество (полностью)</w:t>
      </w:r>
    </w:p>
    <w:p w:rsidR="006E1346" w:rsidRPr="000E5347" w:rsidRDefault="006E1346" w:rsidP="006E1346">
      <w:pPr>
        <w:widowControl w:val="0"/>
        <w:autoSpaceDE w:val="0"/>
        <w:autoSpaceDN w:val="0"/>
        <w:adjustRightInd w:val="0"/>
        <w:jc w:val="both"/>
      </w:pPr>
      <w:r w:rsidRPr="000E5347">
        <w:t>уполномоченного в случае признания победителем конкурса, обязуется выполнить предусмотренные конкурсом условия, в том числе в соответствии с данными, указанными в нижеприведенной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
        <w:gridCol w:w="2424"/>
        <w:gridCol w:w="4950"/>
        <w:gridCol w:w="1657"/>
      </w:tblGrid>
      <w:tr w:rsidR="006E1346" w:rsidRPr="000D1A17" w:rsidTr="001E727C">
        <w:trPr>
          <w:cantSplit/>
        </w:trPr>
        <w:tc>
          <w:tcPr>
            <w:tcW w:w="228" w:type="pct"/>
            <w:vAlign w:val="center"/>
          </w:tcPr>
          <w:p w:rsidR="006E1346" w:rsidRPr="000E5347" w:rsidRDefault="006E1346" w:rsidP="001E727C">
            <w:pPr>
              <w:autoSpaceDE w:val="0"/>
              <w:autoSpaceDN w:val="0"/>
              <w:adjustRightInd w:val="0"/>
              <w:jc w:val="center"/>
            </w:pPr>
            <w:r w:rsidRPr="000E5347">
              <w:t>№ п/п</w:t>
            </w:r>
          </w:p>
        </w:tc>
        <w:tc>
          <w:tcPr>
            <w:tcW w:w="1192" w:type="pct"/>
            <w:vAlign w:val="center"/>
          </w:tcPr>
          <w:p w:rsidR="006E1346" w:rsidRPr="000E5347" w:rsidRDefault="006E1346" w:rsidP="001E727C">
            <w:pPr>
              <w:autoSpaceDE w:val="0"/>
              <w:autoSpaceDN w:val="0"/>
              <w:adjustRightInd w:val="0"/>
              <w:jc w:val="center"/>
            </w:pPr>
            <w:r w:rsidRPr="000E5347">
              <w:t>Наименование условия</w:t>
            </w:r>
          </w:p>
        </w:tc>
        <w:tc>
          <w:tcPr>
            <w:tcW w:w="2657" w:type="pct"/>
            <w:vAlign w:val="center"/>
          </w:tcPr>
          <w:p w:rsidR="006E1346" w:rsidRPr="000E5347" w:rsidRDefault="006E1346" w:rsidP="001E727C">
            <w:pPr>
              <w:widowControl w:val="0"/>
              <w:autoSpaceDE w:val="0"/>
              <w:autoSpaceDN w:val="0"/>
              <w:adjustRightInd w:val="0"/>
              <w:jc w:val="center"/>
            </w:pPr>
            <w:r w:rsidRPr="000E5347">
              <w:t>Документы и сведения, подтверждающие соответствие участника конкурсным условиям</w:t>
            </w:r>
          </w:p>
        </w:tc>
        <w:tc>
          <w:tcPr>
            <w:tcW w:w="923" w:type="pct"/>
            <w:vAlign w:val="center"/>
          </w:tcPr>
          <w:p w:rsidR="006E1346" w:rsidRPr="000E5347" w:rsidRDefault="006E1346" w:rsidP="001E727C">
            <w:pPr>
              <w:widowControl w:val="0"/>
              <w:autoSpaceDE w:val="0"/>
              <w:autoSpaceDN w:val="0"/>
              <w:adjustRightInd w:val="0"/>
              <w:jc w:val="center"/>
            </w:pPr>
            <w:r w:rsidRPr="000E5347">
              <w:t>Конкурсные предложения участника</w:t>
            </w:r>
          </w:p>
        </w:tc>
      </w:tr>
      <w:tr w:rsidR="006E1346" w:rsidRPr="000D1A17" w:rsidTr="001E727C">
        <w:trPr>
          <w:cantSplit/>
        </w:trPr>
        <w:tc>
          <w:tcPr>
            <w:tcW w:w="228" w:type="pct"/>
            <w:vMerge w:val="restart"/>
          </w:tcPr>
          <w:p w:rsidR="006E1346" w:rsidRPr="000E5347" w:rsidRDefault="006E1346" w:rsidP="001E727C">
            <w:pPr>
              <w:autoSpaceDE w:val="0"/>
              <w:autoSpaceDN w:val="0"/>
              <w:adjustRightInd w:val="0"/>
              <w:rPr>
                <w:b/>
              </w:rPr>
            </w:pPr>
            <w:r w:rsidRPr="000E5347">
              <w:rPr>
                <w:b/>
              </w:rPr>
              <w:t>1</w:t>
            </w:r>
          </w:p>
        </w:tc>
        <w:tc>
          <w:tcPr>
            <w:tcW w:w="3849" w:type="pct"/>
            <w:gridSpan w:val="2"/>
          </w:tcPr>
          <w:p w:rsidR="006E1346" w:rsidRPr="000E5347" w:rsidRDefault="006E1346" w:rsidP="001E727C">
            <w:pPr>
              <w:widowControl w:val="0"/>
              <w:autoSpaceDE w:val="0"/>
              <w:autoSpaceDN w:val="0"/>
              <w:adjustRightInd w:val="0"/>
              <w:rPr>
                <w:b/>
              </w:rPr>
            </w:pPr>
            <w:r w:rsidRPr="000E5347">
              <w:rPr>
                <w:b/>
              </w:rPr>
              <w:t>Архитектурные условия</w:t>
            </w:r>
          </w:p>
        </w:tc>
        <w:tc>
          <w:tcPr>
            <w:tcW w:w="923" w:type="pct"/>
          </w:tcPr>
          <w:p w:rsidR="006E1346" w:rsidRPr="000E5347" w:rsidRDefault="006E1346" w:rsidP="001E727C">
            <w:pPr>
              <w:widowControl w:val="0"/>
              <w:autoSpaceDE w:val="0"/>
              <w:autoSpaceDN w:val="0"/>
              <w:adjustRightInd w:val="0"/>
              <w:rPr>
                <w:b/>
              </w:rPr>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vMerge w:val="restart"/>
          </w:tcPr>
          <w:p w:rsidR="006E1346" w:rsidRPr="000E5347" w:rsidRDefault="006E1346" w:rsidP="001E727C">
            <w:pPr>
              <w:widowControl w:val="0"/>
              <w:autoSpaceDE w:val="0"/>
              <w:autoSpaceDN w:val="0"/>
              <w:adjustRightInd w:val="0"/>
              <w:rPr>
                <w:u w:val="single"/>
              </w:rPr>
            </w:pPr>
            <w:r w:rsidRPr="000E5347">
              <w:t>Внешний вид и оформление нестационарного объекта</w:t>
            </w:r>
          </w:p>
        </w:tc>
        <w:tc>
          <w:tcPr>
            <w:tcW w:w="2657" w:type="pct"/>
          </w:tcPr>
          <w:p w:rsidR="006E1346" w:rsidRPr="000E5347" w:rsidRDefault="006E1346" w:rsidP="001E727C">
            <w:pPr>
              <w:widowControl w:val="0"/>
              <w:autoSpaceDE w:val="0"/>
              <w:autoSpaceDN w:val="0"/>
              <w:adjustRightInd w:val="0"/>
            </w:pPr>
            <w:r w:rsidRPr="000E5347">
              <w:t>- фотография, макет, чертеж или иной графический материал, характеризующие архитектурно-художественное решение нестационарного объекта (объекта по оказанию услуг)</w:t>
            </w:r>
          </w:p>
        </w:tc>
        <w:tc>
          <w:tcPr>
            <w:tcW w:w="923" w:type="pct"/>
          </w:tcPr>
          <w:p w:rsidR="006E1346" w:rsidRPr="000E5347" w:rsidRDefault="006E1346" w:rsidP="001E727C">
            <w:pPr>
              <w:widowControl w:val="0"/>
              <w:autoSpaceDE w:val="0"/>
              <w:autoSpaceDN w:val="0"/>
              <w:adjustRightInd w:val="0"/>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vMerge/>
          </w:tcPr>
          <w:p w:rsidR="006E1346" w:rsidRPr="000E5347" w:rsidRDefault="006E1346" w:rsidP="001E727C">
            <w:pPr>
              <w:widowControl w:val="0"/>
              <w:autoSpaceDE w:val="0"/>
              <w:autoSpaceDN w:val="0"/>
              <w:adjustRightInd w:val="0"/>
            </w:pPr>
          </w:p>
        </w:tc>
        <w:tc>
          <w:tcPr>
            <w:tcW w:w="2657" w:type="pct"/>
          </w:tcPr>
          <w:p w:rsidR="006E1346" w:rsidRPr="000E5347" w:rsidRDefault="006E1346" w:rsidP="001E727C">
            <w:pPr>
              <w:widowControl w:val="0"/>
              <w:autoSpaceDE w:val="0"/>
              <w:autoSpaceDN w:val="0"/>
              <w:adjustRightInd w:val="0"/>
            </w:pPr>
            <w:r w:rsidRPr="000E5347">
              <w:t>- эскиз вывески с указанием наименования и юридического адреса организации, режима работы объекта</w:t>
            </w:r>
          </w:p>
        </w:tc>
        <w:tc>
          <w:tcPr>
            <w:tcW w:w="923" w:type="pct"/>
          </w:tcPr>
          <w:p w:rsidR="006E1346" w:rsidRPr="000E5347" w:rsidRDefault="006E1346" w:rsidP="001E727C">
            <w:pPr>
              <w:widowControl w:val="0"/>
              <w:autoSpaceDE w:val="0"/>
              <w:autoSpaceDN w:val="0"/>
              <w:adjustRightInd w:val="0"/>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vMerge/>
          </w:tcPr>
          <w:p w:rsidR="006E1346" w:rsidRPr="000E5347" w:rsidRDefault="006E1346" w:rsidP="001E727C">
            <w:pPr>
              <w:widowControl w:val="0"/>
              <w:autoSpaceDE w:val="0"/>
              <w:autoSpaceDN w:val="0"/>
              <w:adjustRightInd w:val="0"/>
            </w:pPr>
          </w:p>
        </w:tc>
        <w:tc>
          <w:tcPr>
            <w:tcW w:w="2657" w:type="pct"/>
          </w:tcPr>
          <w:p w:rsidR="006E1346" w:rsidRPr="000E5347" w:rsidRDefault="006E1346" w:rsidP="001E727C">
            <w:pPr>
              <w:widowControl w:val="0"/>
              <w:autoSpaceDE w:val="0"/>
              <w:autoSpaceDN w:val="0"/>
              <w:adjustRightInd w:val="0"/>
            </w:pPr>
            <w:r w:rsidRPr="000E5347">
              <w:t>- для автомагазинов (фотография)</w:t>
            </w:r>
          </w:p>
        </w:tc>
        <w:tc>
          <w:tcPr>
            <w:tcW w:w="923" w:type="pct"/>
          </w:tcPr>
          <w:p w:rsidR="006E1346" w:rsidRPr="000E5347" w:rsidRDefault="006E1346" w:rsidP="001E727C">
            <w:pPr>
              <w:widowControl w:val="0"/>
              <w:autoSpaceDE w:val="0"/>
              <w:autoSpaceDN w:val="0"/>
              <w:adjustRightInd w:val="0"/>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vMerge/>
          </w:tcPr>
          <w:p w:rsidR="006E1346" w:rsidRPr="000E5347" w:rsidRDefault="006E1346" w:rsidP="001E727C">
            <w:pPr>
              <w:widowControl w:val="0"/>
              <w:autoSpaceDE w:val="0"/>
              <w:autoSpaceDN w:val="0"/>
              <w:adjustRightInd w:val="0"/>
            </w:pPr>
          </w:p>
        </w:tc>
        <w:tc>
          <w:tcPr>
            <w:tcW w:w="2657" w:type="pct"/>
          </w:tcPr>
          <w:p w:rsidR="006E1346" w:rsidRPr="000E5347" w:rsidRDefault="006E1346" w:rsidP="001E727C">
            <w:pPr>
              <w:widowControl w:val="0"/>
              <w:autoSpaceDE w:val="0"/>
              <w:autoSpaceDN w:val="0"/>
              <w:adjustRightInd w:val="0"/>
            </w:pPr>
            <w:r w:rsidRPr="000E5347">
              <w:t>- для объектов общественного питания, сезонного (летнего) кафе (дизайн-проект)</w:t>
            </w:r>
          </w:p>
        </w:tc>
        <w:tc>
          <w:tcPr>
            <w:tcW w:w="923" w:type="pct"/>
          </w:tcPr>
          <w:p w:rsidR="006E1346" w:rsidRPr="000E5347" w:rsidRDefault="006E1346" w:rsidP="001E727C">
            <w:pPr>
              <w:widowControl w:val="0"/>
              <w:autoSpaceDE w:val="0"/>
              <w:autoSpaceDN w:val="0"/>
              <w:adjustRightInd w:val="0"/>
            </w:pPr>
          </w:p>
        </w:tc>
      </w:tr>
      <w:tr w:rsidR="006E1346" w:rsidRPr="000D1A17" w:rsidTr="001E727C">
        <w:trPr>
          <w:cantSplit/>
        </w:trPr>
        <w:tc>
          <w:tcPr>
            <w:tcW w:w="228" w:type="pct"/>
            <w:vMerge w:val="restart"/>
          </w:tcPr>
          <w:p w:rsidR="006E1346" w:rsidRPr="000E5347" w:rsidRDefault="006E1346" w:rsidP="001E727C">
            <w:pPr>
              <w:autoSpaceDE w:val="0"/>
              <w:autoSpaceDN w:val="0"/>
              <w:adjustRightInd w:val="0"/>
              <w:rPr>
                <w:b/>
              </w:rPr>
            </w:pPr>
            <w:r w:rsidRPr="000E5347">
              <w:rPr>
                <w:b/>
              </w:rPr>
              <w:t>2</w:t>
            </w:r>
          </w:p>
        </w:tc>
        <w:tc>
          <w:tcPr>
            <w:tcW w:w="3849" w:type="pct"/>
            <w:gridSpan w:val="2"/>
          </w:tcPr>
          <w:p w:rsidR="006E1346" w:rsidRPr="000E5347" w:rsidRDefault="006E1346" w:rsidP="001E727C">
            <w:pPr>
              <w:widowControl w:val="0"/>
              <w:autoSpaceDE w:val="0"/>
              <w:autoSpaceDN w:val="0"/>
              <w:adjustRightInd w:val="0"/>
              <w:rPr>
                <w:b/>
              </w:rPr>
            </w:pPr>
            <w:r w:rsidRPr="000E5347">
              <w:rPr>
                <w:b/>
              </w:rPr>
              <w:t xml:space="preserve">Инвестиционные условия </w:t>
            </w:r>
          </w:p>
        </w:tc>
        <w:tc>
          <w:tcPr>
            <w:tcW w:w="923" w:type="pct"/>
          </w:tcPr>
          <w:p w:rsidR="006E1346" w:rsidRPr="000E5347" w:rsidRDefault="006E1346" w:rsidP="001E727C">
            <w:pPr>
              <w:widowControl w:val="0"/>
              <w:autoSpaceDE w:val="0"/>
              <w:autoSpaceDN w:val="0"/>
              <w:adjustRightInd w:val="0"/>
              <w:rPr>
                <w:b/>
                <w:color w:val="000000"/>
              </w:rPr>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vMerge w:val="restart"/>
          </w:tcPr>
          <w:p w:rsidR="006E1346" w:rsidRPr="000E5347" w:rsidRDefault="006E1346" w:rsidP="001E727C">
            <w:pPr>
              <w:widowControl w:val="0"/>
              <w:autoSpaceDE w:val="0"/>
              <w:autoSpaceDN w:val="0"/>
              <w:adjustRightInd w:val="0"/>
              <w:rPr>
                <w:u w:val="single"/>
              </w:rPr>
            </w:pPr>
            <w:r w:rsidRPr="000E5347">
              <w:t xml:space="preserve">(обеспеченность квалифицированными кадрами для оказания услуг, законно осуществляющими трудовую деятельность) </w:t>
            </w:r>
          </w:p>
        </w:tc>
        <w:tc>
          <w:tcPr>
            <w:tcW w:w="2657" w:type="pct"/>
          </w:tcPr>
          <w:p w:rsidR="006E1346" w:rsidRPr="000E5347" w:rsidRDefault="006E1346" w:rsidP="001E727C">
            <w:pPr>
              <w:widowControl w:val="0"/>
              <w:autoSpaceDE w:val="0"/>
              <w:autoSpaceDN w:val="0"/>
              <w:adjustRightInd w:val="0"/>
              <w:rPr>
                <w:color w:val="000000"/>
              </w:rPr>
            </w:pPr>
            <w:r w:rsidRPr="000E5347">
              <w:rPr>
                <w:color w:val="000000"/>
              </w:rPr>
              <w:t>- трудовые договоры</w:t>
            </w:r>
          </w:p>
        </w:tc>
        <w:tc>
          <w:tcPr>
            <w:tcW w:w="923" w:type="pct"/>
          </w:tcPr>
          <w:p w:rsidR="006E1346" w:rsidRPr="000E5347" w:rsidRDefault="006E1346" w:rsidP="001E727C">
            <w:pPr>
              <w:widowControl w:val="0"/>
              <w:autoSpaceDE w:val="0"/>
              <w:autoSpaceDN w:val="0"/>
              <w:adjustRightInd w:val="0"/>
              <w:rPr>
                <w:color w:val="000000"/>
              </w:rPr>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vMerge/>
          </w:tcPr>
          <w:p w:rsidR="006E1346" w:rsidRPr="000E5347" w:rsidRDefault="006E1346" w:rsidP="001E727C">
            <w:pPr>
              <w:widowControl w:val="0"/>
              <w:autoSpaceDE w:val="0"/>
              <w:autoSpaceDN w:val="0"/>
              <w:adjustRightInd w:val="0"/>
            </w:pPr>
          </w:p>
        </w:tc>
        <w:tc>
          <w:tcPr>
            <w:tcW w:w="2657" w:type="pct"/>
          </w:tcPr>
          <w:p w:rsidR="006E1346" w:rsidRPr="000E5347" w:rsidRDefault="006E1346" w:rsidP="001E727C">
            <w:pPr>
              <w:widowControl w:val="0"/>
              <w:autoSpaceDE w:val="0"/>
              <w:autoSpaceDN w:val="0"/>
              <w:adjustRightInd w:val="0"/>
              <w:rPr>
                <w:color w:val="000000"/>
              </w:rPr>
            </w:pPr>
            <w:r w:rsidRPr="000E5347">
              <w:rPr>
                <w:color w:val="000000"/>
              </w:rPr>
              <w:t>-</w:t>
            </w:r>
            <w:r w:rsidRPr="000E5347">
              <w:t xml:space="preserve"> уровень среднемесячной заработной платы списочного состава работников</w:t>
            </w:r>
          </w:p>
        </w:tc>
        <w:tc>
          <w:tcPr>
            <w:tcW w:w="923" w:type="pct"/>
          </w:tcPr>
          <w:p w:rsidR="006E1346" w:rsidRPr="000E5347" w:rsidRDefault="006E1346" w:rsidP="001E727C">
            <w:pPr>
              <w:widowControl w:val="0"/>
              <w:autoSpaceDE w:val="0"/>
              <w:autoSpaceDN w:val="0"/>
              <w:adjustRightInd w:val="0"/>
              <w:rPr>
                <w:color w:val="000000"/>
              </w:rPr>
            </w:pPr>
          </w:p>
        </w:tc>
      </w:tr>
      <w:tr w:rsidR="006E1346" w:rsidRPr="000D1A17" w:rsidTr="001E727C">
        <w:trPr>
          <w:cantSplit/>
        </w:trPr>
        <w:tc>
          <w:tcPr>
            <w:tcW w:w="228" w:type="pct"/>
            <w:vMerge w:val="restart"/>
          </w:tcPr>
          <w:p w:rsidR="006E1346" w:rsidRPr="000E5347" w:rsidRDefault="006E1346" w:rsidP="001E727C">
            <w:pPr>
              <w:autoSpaceDE w:val="0"/>
              <w:autoSpaceDN w:val="0"/>
              <w:adjustRightInd w:val="0"/>
              <w:rPr>
                <w:b/>
              </w:rPr>
            </w:pPr>
            <w:r w:rsidRPr="000E5347">
              <w:rPr>
                <w:b/>
              </w:rPr>
              <w:t>3</w:t>
            </w:r>
          </w:p>
        </w:tc>
        <w:tc>
          <w:tcPr>
            <w:tcW w:w="3849" w:type="pct"/>
            <w:gridSpan w:val="2"/>
          </w:tcPr>
          <w:p w:rsidR="006E1346" w:rsidRPr="000E5347" w:rsidRDefault="006E1346" w:rsidP="001E727C">
            <w:pPr>
              <w:widowControl w:val="0"/>
              <w:autoSpaceDE w:val="0"/>
              <w:autoSpaceDN w:val="0"/>
              <w:adjustRightInd w:val="0"/>
              <w:rPr>
                <w:b/>
              </w:rPr>
            </w:pPr>
            <w:r w:rsidRPr="000E5347">
              <w:rPr>
                <w:b/>
              </w:rPr>
              <w:t>Ассортимент (специализация)</w:t>
            </w:r>
          </w:p>
        </w:tc>
        <w:tc>
          <w:tcPr>
            <w:tcW w:w="923" w:type="pct"/>
          </w:tcPr>
          <w:p w:rsidR="006E1346" w:rsidRPr="000E5347" w:rsidRDefault="006E1346" w:rsidP="001E727C">
            <w:pPr>
              <w:widowControl w:val="0"/>
              <w:autoSpaceDE w:val="0"/>
              <w:autoSpaceDN w:val="0"/>
              <w:adjustRightInd w:val="0"/>
              <w:rPr>
                <w:b/>
              </w:rPr>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vMerge w:val="restart"/>
          </w:tcPr>
          <w:p w:rsidR="006E1346" w:rsidRPr="000E5347" w:rsidRDefault="006E1346" w:rsidP="001E727C">
            <w:pPr>
              <w:widowControl w:val="0"/>
              <w:autoSpaceDE w:val="0"/>
              <w:autoSpaceDN w:val="0"/>
              <w:adjustRightInd w:val="0"/>
              <w:ind w:firstLine="6"/>
              <w:jc w:val="both"/>
              <w:rPr>
                <w:u w:val="single"/>
              </w:rPr>
            </w:pPr>
          </w:p>
        </w:tc>
        <w:tc>
          <w:tcPr>
            <w:tcW w:w="2657" w:type="pct"/>
          </w:tcPr>
          <w:p w:rsidR="006E1346" w:rsidRPr="000E5347" w:rsidRDefault="006E1346" w:rsidP="001E727C">
            <w:pPr>
              <w:widowControl w:val="0"/>
              <w:autoSpaceDE w:val="0"/>
              <w:autoSpaceDN w:val="0"/>
              <w:adjustRightInd w:val="0"/>
              <w:ind w:firstLine="6"/>
            </w:pPr>
            <w:r w:rsidRPr="000E5347">
              <w:t>- ассортиментный минимум, перечень</w:t>
            </w:r>
          </w:p>
        </w:tc>
        <w:tc>
          <w:tcPr>
            <w:tcW w:w="923" w:type="pct"/>
          </w:tcPr>
          <w:p w:rsidR="006E1346" w:rsidRPr="000E5347" w:rsidRDefault="006E1346" w:rsidP="001E727C">
            <w:pPr>
              <w:widowControl w:val="0"/>
              <w:autoSpaceDE w:val="0"/>
              <w:autoSpaceDN w:val="0"/>
              <w:adjustRightInd w:val="0"/>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vMerge/>
          </w:tcPr>
          <w:p w:rsidR="006E1346" w:rsidRPr="000E5347" w:rsidRDefault="006E1346" w:rsidP="001E727C">
            <w:pPr>
              <w:widowControl w:val="0"/>
              <w:autoSpaceDE w:val="0"/>
              <w:autoSpaceDN w:val="0"/>
              <w:adjustRightInd w:val="0"/>
              <w:ind w:firstLine="6"/>
              <w:jc w:val="both"/>
              <w:rPr>
                <w:u w:val="single"/>
              </w:rPr>
            </w:pPr>
          </w:p>
        </w:tc>
        <w:tc>
          <w:tcPr>
            <w:tcW w:w="2657" w:type="pct"/>
          </w:tcPr>
          <w:p w:rsidR="006E1346" w:rsidRPr="000E5347" w:rsidRDefault="006E1346" w:rsidP="001E727C">
            <w:pPr>
              <w:widowControl w:val="0"/>
              <w:autoSpaceDE w:val="0"/>
              <w:autoSpaceDN w:val="0"/>
              <w:adjustRightInd w:val="0"/>
              <w:ind w:firstLine="6"/>
            </w:pPr>
            <w:r w:rsidRPr="000E5347">
              <w:t>- сертификаты соответствия качества услуг торговли, общественного питания, бытового обслуживания в зависимости от специализации объекта, а также документы, подтверждающие количество и наименование товаров, соответствующих специализации (договоры поставки с приложением спецификации (перечня продукции)</w:t>
            </w:r>
          </w:p>
        </w:tc>
        <w:tc>
          <w:tcPr>
            <w:tcW w:w="923" w:type="pct"/>
          </w:tcPr>
          <w:p w:rsidR="006E1346" w:rsidRPr="000E5347" w:rsidRDefault="006E1346" w:rsidP="001E727C">
            <w:pPr>
              <w:widowControl w:val="0"/>
              <w:autoSpaceDE w:val="0"/>
              <w:autoSpaceDN w:val="0"/>
              <w:adjustRightInd w:val="0"/>
              <w:ind w:firstLine="720"/>
            </w:pPr>
          </w:p>
        </w:tc>
      </w:tr>
      <w:tr w:rsidR="006E1346" w:rsidRPr="000D1A17" w:rsidTr="001E727C">
        <w:trPr>
          <w:cantSplit/>
        </w:trPr>
        <w:tc>
          <w:tcPr>
            <w:tcW w:w="228" w:type="pct"/>
            <w:vMerge w:val="restart"/>
          </w:tcPr>
          <w:p w:rsidR="006E1346" w:rsidRPr="000E5347" w:rsidRDefault="006E1346" w:rsidP="001E727C">
            <w:pPr>
              <w:autoSpaceDE w:val="0"/>
              <w:autoSpaceDN w:val="0"/>
              <w:adjustRightInd w:val="0"/>
              <w:rPr>
                <w:b/>
              </w:rPr>
            </w:pPr>
            <w:r w:rsidRPr="000E5347">
              <w:rPr>
                <w:b/>
              </w:rPr>
              <w:t>4</w:t>
            </w:r>
          </w:p>
        </w:tc>
        <w:tc>
          <w:tcPr>
            <w:tcW w:w="3849" w:type="pct"/>
            <w:gridSpan w:val="2"/>
          </w:tcPr>
          <w:p w:rsidR="006E1346" w:rsidRPr="000E5347" w:rsidRDefault="006E1346" w:rsidP="001E727C">
            <w:pPr>
              <w:widowControl w:val="0"/>
              <w:autoSpaceDE w:val="0"/>
              <w:autoSpaceDN w:val="0"/>
              <w:adjustRightInd w:val="0"/>
              <w:rPr>
                <w:b/>
              </w:rPr>
            </w:pPr>
            <w:r w:rsidRPr="000E5347">
              <w:rPr>
                <w:b/>
              </w:rPr>
              <w:t xml:space="preserve">Обеспеченность торгово-технологическим оборудованием </w:t>
            </w:r>
          </w:p>
        </w:tc>
        <w:tc>
          <w:tcPr>
            <w:tcW w:w="923" w:type="pct"/>
          </w:tcPr>
          <w:p w:rsidR="006E1346" w:rsidRPr="000E5347" w:rsidRDefault="006E1346" w:rsidP="001E727C">
            <w:pPr>
              <w:widowControl w:val="0"/>
              <w:autoSpaceDE w:val="0"/>
              <w:autoSpaceDN w:val="0"/>
              <w:adjustRightInd w:val="0"/>
              <w:ind w:firstLine="214"/>
              <w:rPr>
                <w:b/>
                <w:color w:val="000000"/>
              </w:rPr>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vMerge w:val="restart"/>
          </w:tcPr>
          <w:p w:rsidR="006E1346" w:rsidRPr="000E5347" w:rsidRDefault="006E1346" w:rsidP="001E727C">
            <w:pPr>
              <w:widowControl w:val="0"/>
              <w:autoSpaceDE w:val="0"/>
              <w:autoSpaceDN w:val="0"/>
              <w:adjustRightInd w:val="0"/>
            </w:pPr>
            <w:r w:rsidRPr="000E5347">
              <w:t>Обеспеченность современным торгово-технологически оборудованием.</w:t>
            </w:r>
          </w:p>
          <w:p w:rsidR="006E1346" w:rsidRPr="000E5347" w:rsidRDefault="006E1346" w:rsidP="001E727C">
            <w:pPr>
              <w:widowControl w:val="0"/>
              <w:autoSpaceDE w:val="0"/>
              <w:autoSpaceDN w:val="0"/>
              <w:adjustRightInd w:val="0"/>
              <w:rPr>
                <w:b/>
              </w:rPr>
            </w:pPr>
            <w:r w:rsidRPr="000E5347">
              <w:t>Использование энергосберегающих осветительных средств, технических средств измерения (весов, мерных емкостей, мерной линейки).</w:t>
            </w:r>
          </w:p>
        </w:tc>
        <w:tc>
          <w:tcPr>
            <w:tcW w:w="2657" w:type="pct"/>
          </w:tcPr>
          <w:p w:rsidR="006E1346" w:rsidRPr="000E5347" w:rsidRDefault="006E1346" w:rsidP="001E727C">
            <w:pPr>
              <w:widowControl w:val="0"/>
              <w:autoSpaceDE w:val="0"/>
              <w:autoSpaceDN w:val="0"/>
              <w:adjustRightInd w:val="0"/>
              <w:rPr>
                <w:color w:val="000000"/>
              </w:rPr>
            </w:pPr>
            <w:r w:rsidRPr="000E5347">
              <w:rPr>
                <w:color w:val="000000"/>
              </w:rPr>
              <w:t>- договор купли-продажи, проката или иные документы, подтверждающие владение и пользование торгово-технологическим оборудованием и инвентарем, холодильного оборудования</w:t>
            </w:r>
          </w:p>
        </w:tc>
        <w:tc>
          <w:tcPr>
            <w:tcW w:w="923" w:type="pct"/>
          </w:tcPr>
          <w:p w:rsidR="006E1346" w:rsidRPr="000E5347" w:rsidRDefault="006E1346" w:rsidP="001E727C">
            <w:pPr>
              <w:widowControl w:val="0"/>
              <w:autoSpaceDE w:val="0"/>
              <w:autoSpaceDN w:val="0"/>
              <w:adjustRightInd w:val="0"/>
              <w:ind w:firstLine="214"/>
              <w:rPr>
                <w:color w:val="000000"/>
              </w:rPr>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vMerge/>
          </w:tcPr>
          <w:p w:rsidR="006E1346" w:rsidRPr="000E5347" w:rsidRDefault="006E1346" w:rsidP="001E727C">
            <w:pPr>
              <w:widowControl w:val="0"/>
              <w:autoSpaceDE w:val="0"/>
              <w:autoSpaceDN w:val="0"/>
              <w:adjustRightInd w:val="0"/>
            </w:pPr>
          </w:p>
        </w:tc>
        <w:tc>
          <w:tcPr>
            <w:tcW w:w="2657" w:type="pct"/>
          </w:tcPr>
          <w:p w:rsidR="006E1346" w:rsidRPr="000E5347" w:rsidRDefault="006E1346" w:rsidP="001E727C">
            <w:pPr>
              <w:widowControl w:val="0"/>
              <w:autoSpaceDE w:val="0"/>
              <w:autoSpaceDN w:val="0"/>
              <w:adjustRightInd w:val="0"/>
              <w:rPr>
                <w:color w:val="000000"/>
              </w:rPr>
            </w:pPr>
            <w:r w:rsidRPr="000E5347">
              <w:t>- документы, подтверждающие наличие поверенных технических средств измерения (весов, мерных емкостей, мерной линейки)</w:t>
            </w:r>
          </w:p>
        </w:tc>
        <w:tc>
          <w:tcPr>
            <w:tcW w:w="923" w:type="pct"/>
          </w:tcPr>
          <w:p w:rsidR="006E1346" w:rsidRPr="000E5347" w:rsidRDefault="006E1346" w:rsidP="001E727C">
            <w:pPr>
              <w:widowControl w:val="0"/>
              <w:autoSpaceDE w:val="0"/>
              <w:autoSpaceDN w:val="0"/>
              <w:adjustRightInd w:val="0"/>
              <w:ind w:firstLine="214"/>
              <w:rPr>
                <w:color w:val="000000"/>
              </w:rPr>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vMerge/>
          </w:tcPr>
          <w:p w:rsidR="006E1346" w:rsidRPr="000E5347" w:rsidRDefault="006E1346" w:rsidP="001E727C">
            <w:pPr>
              <w:widowControl w:val="0"/>
              <w:autoSpaceDE w:val="0"/>
              <w:autoSpaceDN w:val="0"/>
              <w:adjustRightInd w:val="0"/>
            </w:pPr>
          </w:p>
        </w:tc>
        <w:tc>
          <w:tcPr>
            <w:tcW w:w="2657" w:type="pct"/>
          </w:tcPr>
          <w:p w:rsidR="006E1346" w:rsidRPr="000E5347" w:rsidRDefault="006E1346" w:rsidP="001E727C">
            <w:pPr>
              <w:widowControl w:val="0"/>
              <w:autoSpaceDE w:val="0"/>
              <w:autoSpaceDN w:val="0"/>
              <w:adjustRightInd w:val="0"/>
            </w:pPr>
            <w:r w:rsidRPr="000E5347">
              <w:t xml:space="preserve">- </w:t>
            </w:r>
            <w:r w:rsidRPr="000E5347">
              <w:rPr>
                <w:color w:val="000000"/>
              </w:rPr>
              <w:t>документы, подтверждающие установку энергосберегающих осветительных средств</w:t>
            </w:r>
          </w:p>
        </w:tc>
        <w:tc>
          <w:tcPr>
            <w:tcW w:w="923" w:type="pct"/>
          </w:tcPr>
          <w:p w:rsidR="006E1346" w:rsidRPr="000E5347" w:rsidRDefault="006E1346" w:rsidP="001E727C">
            <w:pPr>
              <w:widowControl w:val="0"/>
              <w:autoSpaceDE w:val="0"/>
              <w:autoSpaceDN w:val="0"/>
              <w:adjustRightInd w:val="0"/>
              <w:ind w:firstLine="214"/>
              <w:rPr>
                <w:color w:val="000000"/>
              </w:rPr>
            </w:pPr>
          </w:p>
        </w:tc>
      </w:tr>
      <w:tr w:rsidR="006E1346" w:rsidRPr="000D1A17" w:rsidTr="001E727C">
        <w:trPr>
          <w:cantSplit/>
        </w:trPr>
        <w:tc>
          <w:tcPr>
            <w:tcW w:w="228" w:type="pct"/>
            <w:vMerge w:val="restart"/>
          </w:tcPr>
          <w:p w:rsidR="006E1346" w:rsidRPr="000E5347" w:rsidRDefault="006E1346" w:rsidP="001E727C">
            <w:pPr>
              <w:autoSpaceDE w:val="0"/>
              <w:autoSpaceDN w:val="0"/>
              <w:adjustRightInd w:val="0"/>
            </w:pPr>
            <w:r w:rsidRPr="000E5347">
              <w:t>5</w:t>
            </w:r>
          </w:p>
        </w:tc>
        <w:tc>
          <w:tcPr>
            <w:tcW w:w="3849" w:type="pct"/>
            <w:gridSpan w:val="2"/>
          </w:tcPr>
          <w:p w:rsidR="006E1346" w:rsidRPr="000E5347" w:rsidRDefault="006E1346" w:rsidP="001E727C">
            <w:pPr>
              <w:widowControl w:val="0"/>
              <w:autoSpaceDE w:val="0"/>
              <w:autoSpaceDN w:val="0"/>
              <w:adjustRightInd w:val="0"/>
              <w:rPr>
                <w:b/>
              </w:rPr>
            </w:pPr>
            <w:r w:rsidRPr="000E5347">
              <w:rPr>
                <w:b/>
              </w:rPr>
              <w:t>Обеспечение транспортными средствами, в т.ч. специализированным транспортом</w:t>
            </w:r>
          </w:p>
        </w:tc>
        <w:tc>
          <w:tcPr>
            <w:tcW w:w="923" w:type="pct"/>
          </w:tcPr>
          <w:p w:rsidR="006E1346" w:rsidRPr="000E5347" w:rsidRDefault="006E1346" w:rsidP="001E727C">
            <w:pPr>
              <w:widowControl w:val="0"/>
              <w:autoSpaceDE w:val="0"/>
              <w:autoSpaceDN w:val="0"/>
              <w:adjustRightInd w:val="0"/>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vMerge w:val="restart"/>
          </w:tcPr>
          <w:p w:rsidR="006E1346" w:rsidRPr="000E5347" w:rsidRDefault="006E1346" w:rsidP="001E727C">
            <w:pPr>
              <w:widowControl w:val="0"/>
              <w:autoSpaceDE w:val="0"/>
              <w:autoSpaceDN w:val="0"/>
              <w:adjustRightInd w:val="0"/>
              <w:ind w:firstLine="720"/>
              <w:rPr>
                <w:u w:val="single"/>
              </w:rPr>
            </w:pPr>
          </w:p>
        </w:tc>
        <w:tc>
          <w:tcPr>
            <w:tcW w:w="2657" w:type="pct"/>
          </w:tcPr>
          <w:p w:rsidR="006E1346" w:rsidRPr="000E5347" w:rsidRDefault="006E1346" w:rsidP="001E727C">
            <w:pPr>
              <w:widowControl w:val="0"/>
              <w:autoSpaceDE w:val="0"/>
              <w:autoSpaceDN w:val="0"/>
              <w:adjustRightInd w:val="0"/>
            </w:pPr>
            <w:r w:rsidRPr="000E5347">
              <w:t>- свидетельство о регистрации транспортного средства или договор аренды транспортного средства</w:t>
            </w:r>
          </w:p>
        </w:tc>
        <w:tc>
          <w:tcPr>
            <w:tcW w:w="923" w:type="pct"/>
          </w:tcPr>
          <w:p w:rsidR="006E1346" w:rsidRPr="000E5347" w:rsidRDefault="006E1346" w:rsidP="001E727C">
            <w:pPr>
              <w:widowControl w:val="0"/>
              <w:autoSpaceDE w:val="0"/>
              <w:autoSpaceDN w:val="0"/>
              <w:adjustRightInd w:val="0"/>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vMerge/>
          </w:tcPr>
          <w:p w:rsidR="006E1346" w:rsidRPr="000E5347" w:rsidRDefault="006E1346" w:rsidP="001E727C">
            <w:pPr>
              <w:widowControl w:val="0"/>
              <w:autoSpaceDE w:val="0"/>
              <w:autoSpaceDN w:val="0"/>
              <w:adjustRightInd w:val="0"/>
              <w:ind w:firstLine="720"/>
              <w:rPr>
                <w:u w:val="single"/>
              </w:rPr>
            </w:pPr>
          </w:p>
        </w:tc>
        <w:tc>
          <w:tcPr>
            <w:tcW w:w="2657" w:type="pct"/>
          </w:tcPr>
          <w:p w:rsidR="006E1346" w:rsidRPr="000E5347" w:rsidRDefault="006E1346" w:rsidP="001E727C">
            <w:pPr>
              <w:widowControl w:val="0"/>
              <w:autoSpaceDE w:val="0"/>
              <w:autoSpaceDN w:val="0"/>
              <w:adjustRightInd w:val="0"/>
            </w:pPr>
            <w:r w:rsidRPr="000E5347">
              <w:t>- личные медицинские книжки водителей;</w:t>
            </w:r>
          </w:p>
        </w:tc>
        <w:tc>
          <w:tcPr>
            <w:tcW w:w="923" w:type="pct"/>
          </w:tcPr>
          <w:p w:rsidR="006E1346" w:rsidRPr="000E5347" w:rsidRDefault="006E1346" w:rsidP="001E727C">
            <w:pPr>
              <w:widowControl w:val="0"/>
              <w:autoSpaceDE w:val="0"/>
              <w:autoSpaceDN w:val="0"/>
              <w:adjustRightInd w:val="0"/>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vMerge/>
          </w:tcPr>
          <w:p w:rsidR="006E1346" w:rsidRPr="000E5347" w:rsidRDefault="006E1346" w:rsidP="001E727C">
            <w:pPr>
              <w:widowControl w:val="0"/>
              <w:autoSpaceDE w:val="0"/>
              <w:autoSpaceDN w:val="0"/>
              <w:adjustRightInd w:val="0"/>
              <w:ind w:firstLine="720"/>
              <w:rPr>
                <w:u w:val="single"/>
              </w:rPr>
            </w:pPr>
          </w:p>
        </w:tc>
        <w:tc>
          <w:tcPr>
            <w:tcW w:w="2657" w:type="pct"/>
          </w:tcPr>
          <w:p w:rsidR="006E1346" w:rsidRPr="000E5347" w:rsidRDefault="006E1346" w:rsidP="001E727C">
            <w:pPr>
              <w:widowControl w:val="0"/>
              <w:autoSpaceDE w:val="0"/>
              <w:autoSpaceDN w:val="0"/>
              <w:adjustRightInd w:val="0"/>
            </w:pPr>
            <w:r w:rsidRPr="000E5347">
              <w:t>- санитарный паспорт на собственный или арендованный транспорт (в случае, реализации пищевых продуктов)</w:t>
            </w:r>
          </w:p>
          <w:p w:rsidR="006E1346" w:rsidRPr="000E5347" w:rsidRDefault="006E1346" w:rsidP="001E727C">
            <w:pPr>
              <w:widowControl w:val="0"/>
              <w:autoSpaceDE w:val="0"/>
              <w:autoSpaceDN w:val="0"/>
              <w:adjustRightInd w:val="0"/>
            </w:pPr>
            <w:r w:rsidRPr="000E5347">
              <w:t>- в случае если доставка реализуемой продукции осуществляется транспортом поставщика, представляются договоры поставки</w:t>
            </w:r>
          </w:p>
        </w:tc>
        <w:tc>
          <w:tcPr>
            <w:tcW w:w="923" w:type="pct"/>
          </w:tcPr>
          <w:p w:rsidR="006E1346" w:rsidRPr="000E5347" w:rsidRDefault="006E1346" w:rsidP="001E727C">
            <w:pPr>
              <w:widowControl w:val="0"/>
              <w:autoSpaceDE w:val="0"/>
              <w:autoSpaceDN w:val="0"/>
              <w:adjustRightInd w:val="0"/>
            </w:pPr>
          </w:p>
        </w:tc>
      </w:tr>
      <w:tr w:rsidR="006E1346" w:rsidRPr="000D1A17" w:rsidTr="001E727C">
        <w:trPr>
          <w:cantSplit/>
        </w:trPr>
        <w:tc>
          <w:tcPr>
            <w:tcW w:w="228" w:type="pct"/>
            <w:vMerge w:val="restart"/>
          </w:tcPr>
          <w:p w:rsidR="006E1346" w:rsidRPr="000E5347" w:rsidRDefault="006E1346" w:rsidP="001E727C">
            <w:pPr>
              <w:autoSpaceDE w:val="0"/>
              <w:autoSpaceDN w:val="0"/>
              <w:adjustRightInd w:val="0"/>
            </w:pPr>
            <w:r w:rsidRPr="000E5347">
              <w:t>6</w:t>
            </w:r>
          </w:p>
        </w:tc>
        <w:tc>
          <w:tcPr>
            <w:tcW w:w="3849" w:type="pct"/>
            <w:gridSpan w:val="2"/>
          </w:tcPr>
          <w:p w:rsidR="006E1346" w:rsidRPr="000E5347" w:rsidRDefault="006E1346" w:rsidP="001E727C">
            <w:pPr>
              <w:widowControl w:val="0"/>
              <w:autoSpaceDE w:val="0"/>
              <w:autoSpaceDN w:val="0"/>
              <w:adjustRightInd w:val="0"/>
              <w:rPr>
                <w:b/>
              </w:rPr>
            </w:pPr>
            <w:r w:rsidRPr="000E5347">
              <w:rPr>
                <w:b/>
              </w:rPr>
              <w:t>Обеспеченность зарегистрированной в установленном порядке</w:t>
            </w:r>
          </w:p>
          <w:p w:rsidR="006E1346" w:rsidRPr="000E5347" w:rsidRDefault="006E1346" w:rsidP="001E727C">
            <w:pPr>
              <w:widowControl w:val="0"/>
              <w:autoSpaceDE w:val="0"/>
              <w:autoSpaceDN w:val="0"/>
              <w:adjustRightInd w:val="0"/>
              <w:rPr>
                <w:b/>
              </w:rPr>
            </w:pPr>
            <w:r w:rsidRPr="000E5347">
              <w:rPr>
                <w:b/>
              </w:rPr>
              <w:t>контрольно-кассовой техникой</w:t>
            </w:r>
          </w:p>
        </w:tc>
        <w:tc>
          <w:tcPr>
            <w:tcW w:w="923" w:type="pct"/>
          </w:tcPr>
          <w:p w:rsidR="006E1346" w:rsidRPr="000E5347" w:rsidRDefault="006E1346" w:rsidP="001E727C">
            <w:pPr>
              <w:widowControl w:val="0"/>
              <w:autoSpaceDE w:val="0"/>
              <w:autoSpaceDN w:val="0"/>
              <w:adjustRightInd w:val="0"/>
              <w:rPr>
                <w:b/>
              </w:rPr>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tcPr>
          <w:p w:rsidR="006E1346" w:rsidRPr="000E5347" w:rsidRDefault="006E1346" w:rsidP="001E727C">
            <w:pPr>
              <w:widowControl w:val="0"/>
              <w:autoSpaceDE w:val="0"/>
              <w:autoSpaceDN w:val="0"/>
              <w:adjustRightInd w:val="0"/>
            </w:pPr>
            <w:r w:rsidRPr="000E5347">
              <w:t xml:space="preserve">Обеспеченность зарегистрированной в установленном порядке контрольно-кассовой техникой (при необходимости), бланками строгой отчетности утвержденными Минфином РФ </w:t>
            </w:r>
          </w:p>
          <w:p w:rsidR="006E1346" w:rsidRPr="000E5347" w:rsidRDefault="006E1346" w:rsidP="001E727C">
            <w:pPr>
              <w:widowControl w:val="0"/>
              <w:autoSpaceDE w:val="0"/>
              <w:autoSpaceDN w:val="0"/>
              <w:adjustRightInd w:val="0"/>
            </w:pPr>
            <w:r w:rsidRPr="000E5347">
              <w:t>(для предприятий службы быта)</w:t>
            </w:r>
          </w:p>
        </w:tc>
        <w:tc>
          <w:tcPr>
            <w:tcW w:w="2657" w:type="pct"/>
          </w:tcPr>
          <w:p w:rsidR="006E1346" w:rsidRPr="000E5347" w:rsidRDefault="006E1346" w:rsidP="001E727C">
            <w:pPr>
              <w:widowControl w:val="0"/>
              <w:autoSpaceDE w:val="0"/>
              <w:autoSpaceDN w:val="0"/>
              <w:adjustRightInd w:val="0"/>
            </w:pPr>
            <w:r w:rsidRPr="000E5347">
              <w:t>- карточка регистрации контрольно-кассовой  техники в налоговом органе, наличие бланков строгой отчетности (товарных чеков, накладных)</w:t>
            </w:r>
          </w:p>
        </w:tc>
        <w:tc>
          <w:tcPr>
            <w:tcW w:w="923" w:type="pct"/>
          </w:tcPr>
          <w:p w:rsidR="006E1346" w:rsidRPr="000E5347" w:rsidRDefault="006E1346" w:rsidP="001E727C">
            <w:pPr>
              <w:widowControl w:val="0"/>
              <w:autoSpaceDE w:val="0"/>
              <w:autoSpaceDN w:val="0"/>
              <w:adjustRightInd w:val="0"/>
            </w:pPr>
          </w:p>
        </w:tc>
      </w:tr>
      <w:tr w:rsidR="006E1346" w:rsidRPr="000D1A17" w:rsidTr="001E727C">
        <w:trPr>
          <w:cantSplit/>
        </w:trPr>
        <w:tc>
          <w:tcPr>
            <w:tcW w:w="228" w:type="pct"/>
            <w:vMerge w:val="restart"/>
          </w:tcPr>
          <w:p w:rsidR="006E1346" w:rsidRPr="000E5347" w:rsidRDefault="006E1346" w:rsidP="001E727C">
            <w:pPr>
              <w:autoSpaceDE w:val="0"/>
              <w:autoSpaceDN w:val="0"/>
              <w:adjustRightInd w:val="0"/>
            </w:pPr>
            <w:r w:rsidRPr="000E5347">
              <w:t>7</w:t>
            </w:r>
          </w:p>
        </w:tc>
        <w:tc>
          <w:tcPr>
            <w:tcW w:w="3849" w:type="pct"/>
            <w:gridSpan w:val="2"/>
          </w:tcPr>
          <w:p w:rsidR="006E1346" w:rsidRPr="000E5347" w:rsidRDefault="006E1346" w:rsidP="001E727C">
            <w:pPr>
              <w:widowControl w:val="0"/>
              <w:autoSpaceDE w:val="0"/>
              <w:autoSpaceDN w:val="0"/>
              <w:adjustRightInd w:val="0"/>
              <w:rPr>
                <w:b/>
              </w:rPr>
            </w:pPr>
            <w:r w:rsidRPr="000E5347">
              <w:rPr>
                <w:b/>
              </w:rPr>
              <w:t xml:space="preserve">Соблюдение санитарно-эпидемиологических норм и правил </w:t>
            </w:r>
          </w:p>
        </w:tc>
        <w:tc>
          <w:tcPr>
            <w:tcW w:w="923" w:type="pct"/>
          </w:tcPr>
          <w:p w:rsidR="006E1346" w:rsidRPr="000E5347" w:rsidRDefault="006E1346" w:rsidP="001E727C">
            <w:pPr>
              <w:widowControl w:val="0"/>
              <w:autoSpaceDE w:val="0"/>
              <w:autoSpaceDN w:val="0"/>
              <w:adjustRightInd w:val="0"/>
              <w:rPr>
                <w:b/>
              </w:rPr>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tcPr>
          <w:p w:rsidR="006E1346" w:rsidRPr="000E5347" w:rsidRDefault="006E1346" w:rsidP="001E727C">
            <w:pPr>
              <w:widowControl w:val="0"/>
              <w:autoSpaceDE w:val="0"/>
              <w:autoSpaceDN w:val="0"/>
              <w:adjustRightInd w:val="0"/>
            </w:pPr>
          </w:p>
        </w:tc>
        <w:tc>
          <w:tcPr>
            <w:tcW w:w="2657" w:type="pct"/>
          </w:tcPr>
          <w:p w:rsidR="006E1346" w:rsidRPr="000E5347" w:rsidRDefault="006E1346" w:rsidP="001E727C">
            <w:pPr>
              <w:widowControl w:val="0"/>
              <w:autoSpaceDE w:val="0"/>
              <w:autoSpaceDN w:val="0"/>
              <w:adjustRightInd w:val="0"/>
            </w:pPr>
            <w:r w:rsidRPr="000E5347">
              <w:t>- договор на вывоз твердых бытовых отходов</w:t>
            </w:r>
          </w:p>
          <w:p w:rsidR="006E1346" w:rsidRPr="000E5347" w:rsidRDefault="006E1346" w:rsidP="001E727C">
            <w:pPr>
              <w:widowControl w:val="0"/>
              <w:autoSpaceDE w:val="0"/>
              <w:autoSpaceDN w:val="0"/>
              <w:adjustRightInd w:val="0"/>
            </w:pPr>
            <w:r w:rsidRPr="000E5347">
              <w:t>- договор на поставку воды и вывоз отработанной воды</w:t>
            </w:r>
          </w:p>
          <w:p w:rsidR="006E1346" w:rsidRPr="000E5347" w:rsidRDefault="006E1346" w:rsidP="001E727C">
            <w:pPr>
              <w:widowControl w:val="0"/>
              <w:autoSpaceDE w:val="0"/>
              <w:autoSpaceDN w:val="0"/>
              <w:adjustRightInd w:val="0"/>
            </w:pPr>
            <w:r w:rsidRPr="000E5347">
              <w:t>- договор на проведение мероприятий по дезинфекции и дератизации торгового объекта</w:t>
            </w:r>
          </w:p>
          <w:p w:rsidR="006E1346" w:rsidRPr="000E5347" w:rsidRDefault="006E1346" w:rsidP="001E727C">
            <w:pPr>
              <w:widowControl w:val="0"/>
              <w:autoSpaceDE w:val="0"/>
              <w:autoSpaceDN w:val="0"/>
              <w:adjustRightInd w:val="0"/>
            </w:pPr>
            <w:r w:rsidRPr="000E5347">
              <w:t>- обеспечение биотуалетами (для объектов общественного питания)</w:t>
            </w:r>
          </w:p>
        </w:tc>
        <w:tc>
          <w:tcPr>
            <w:tcW w:w="923" w:type="pct"/>
          </w:tcPr>
          <w:p w:rsidR="006E1346" w:rsidRPr="000E5347" w:rsidRDefault="006E1346" w:rsidP="001E727C">
            <w:pPr>
              <w:widowControl w:val="0"/>
              <w:autoSpaceDE w:val="0"/>
              <w:autoSpaceDN w:val="0"/>
              <w:adjustRightInd w:val="0"/>
            </w:pPr>
          </w:p>
        </w:tc>
      </w:tr>
      <w:tr w:rsidR="006E1346" w:rsidRPr="000D1A17" w:rsidTr="001E727C">
        <w:trPr>
          <w:cantSplit/>
        </w:trPr>
        <w:tc>
          <w:tcPr>
            <w:tcW w:w="228" w:type="pct"/>
            <w:vMerge w:val="restart"/>
          </w:tcPr>
          <w:p w:rsidR="006E1346" w:rsidRPr="000E5347" w:rsidRDefault="006E1346" w:rsidP="001E727C">
            <w:pPr>
              <w:autoSpaceDE w:val="0"/>
              <w:autoSpaceDN w:val="0"/>
              <w:adjustRightInd w:val="0"/>
            </w:pPr>
            <w:r w:rsidRPr="000E5347">
              <w:t>8</w:t>
            </w:r>
          </w:p>
        </w:tc>
        <w:tc>
          <w:tcPr>
            <w:tcW w:w="3849" w:type="pct"/>
            <w:gridSpan w:val="2"/>
          </w:tcPr>
          <w:p w:rsidR="006E1346" w:rsidRPr="000E5347" w:rsidRDefault="006E1346" w:rsidP="001E727C">
            <w:pPr>
              <w:widowControl w:val="0"/>
              <w:autoSpaceDE w:val="0"/>
              <w:autoSpaceDN w:val="0"/>
              <w:adjustRightInd w:val="0"/>
              <w:rPr>
                <w:b/>
              </w:rPr>
            </w:pPr>
            <w:r w:rsidRPr="000E5347">
              <w:rPr>
                <w:b/>
              </w:rPr>
              <w:t>Социальная значимость</w:t>
            </w:r>
          </w:p>
        </w:tc>
        <w:tc>
          <w:tcPr>
            <w:tcW w:w="923" w:type="pct"/>
          </w:tcPr>
          <w:p w:rsidR="006E1346" w:rsidRPr="000E5347" w:rsidRDefault="006E1346" w:rsidP="001E727C">
            <w:pPr>
              <w:widowControl w:val="0"/>
              <w:autoSpaceDE w:val="0"/>
              <w:autoSpaceDN w:val="0"/>
              <w:adjustRightInd w:val="0"/>
              <w:rPr>
                <w:b/>
              </w:rPr>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tcPr>
          <w:p w:rsidR="006E1346" w:rsidRPr="000E5347" w:rsidRDefault="006E1346" w:rsidP="001E727C">
            <w:pPr>
              <w:widowControl w:val="0"/>
              <w:autoSpaceDE w:val="0"/>
              <w:autoSpaceDN w:val="0"/>
              <w:adjustRightInd w:val="0"/>
              <w:rPr>
                <w:u w:val="single"/>
              </w:rPr>
            </w:pPr>
            <w:r w:rsidRPr="000E5347">
              <w:t>Опыт работы участника конкурса в сфере потребительского рынка.</w:t>
            </w:r>
          </w:p>
        </w:tc>
        <w:tc>
          <w:tcPr>
            <w:tcW w:w="2657" w:type="pct"/>
          </w:tcPr>
          <w:p w:rsidR="006E1346" w:rsidRPr="000E5347" w:rsidRDefault="006E1346" w:rsidP="001E727C">
            <w:pPr>
              <w:autoSpaceDE w:val="0"/>
              <w:autoSpaceDN w:val="0"/>
              <w:rPr>
                <w:color w:val="000000"/>
              </w:rPr>
            </w:pPr>
            <w:r w:rsidRPr="000E5347">
              <w:rPr>
                <w:color w:val="000000"/>
              </w:rPr>
              <w:t>- отсутствие опыта работы</w:t>
            </w:r>
          </w:p>
          <w:p w:rsidR="006E1346" w:rsidRPr="000E5347" w:rsidRDefault="006E1346" w:rsidP="001E727C">
            <w:pPr>
              <w:autoSpaceDE w:val="0"/>
              <w:autoSpaceDN w:val="0"/>
              <w:rPr>
                <w:color w:val="000000"/>
              </w:rPr>
            </w:pPr>
            <w:r w:rsidRPr="000E5347">
              <w:rPr>
                <w:color w:val="000000"/>
              </w:rPr>
              <w:t>- подтвержденный стаж работы</w:t>
            </w:r>
          </w:p>
          <w:p w:rsidR="006E1346" w:rsidRPr="000E5347" w:rsidRDefault="006E1346" w:rsidP="001E727C">
            <w:pPr>
              <w:autoSpaceDE w:val="0"/>
              <w:autoSpaceDN w:val="0"/>
              <w:rPr>
                <w:color w:val="000000"/>
              </w:rPr>
            </w:pPr>
            <w:r w:rsidRPr="000E5347">
              <w:rPr>
                <w:color w:val="000000"/>
              </w:rPr>
              <w:t>- наличие наград, благодарностей, рекомендаций общественных организаций и объединений предпринимателей</w:t>
            </w:r>
          </w:p>
        </w:tc>
        <w:tc>
          <w:tcPr>
            <w:tcW w:w="923" w:type="pct"/>
          </w:tcPr>
          <w:p w:rsidR="006E1346" w:rsidRPr="000E5347" w:rsidRDefault="006E1346" w:rsidP="001E727C">
            <w:pPr>
              <w:autoSpaceDE w:val="0"/>
              <w:autoSpaceDN w:val="0"/>
              <w:jc w:val="both"/>
              <w:rPr>
                <w:color w:val="000000"/>
              </w:rPr>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tcPr>
          <w:p w:rsidR="006E1346" w:rsidRPr="000E5347" w:rsidRDefault="006E1346" w:rsidP="001E727C">
            <w:pPr>
              <w:widowControl w:val="0"/>
              <w:autoSpaceDE w:val="0"/>
              <w:autoSpaceDN w:val="0"/>
              <w:adjustRightInd w:val="0"/>
            </w:pPr>
            <w:r w:rsidRPr="000E5347">
              <w:t>Обеспеченность квалифицированными кадрами.</w:t>
            </w:r>
          </w:p>
        </w:tc>
        <w:tc>
          <w:tcPr>
            <w:tcW w:w="2657" w:type="pct"/>
          </w:tcPr>
          <w:p w:rsidR="006E1346" w:rsidRPr="000E5347" w:rsidRDefault="006E1346" w:rsidP="001E727C">
            <w:pPr>
              <w:autoSpaceDE w:val="0"/>
              <w:autoSpaceDN w:val="0"/>
              <w:rPr>
                <w:color w:val="000000"/>
              </w:rPr>
            </w:pPr>
            <w:r w:rsidRPr="000E5347">
              <w:rPr>
                <w:color w:val="000000"/>
              </w:rPr>
              <w:t>- отсутствие опыта работы</w:t>
            </w:r>
          </w:p>
          <w:p w:rsidR="006E1346" w:rsidRPr="000E5347" w:rsidRDefault="006E1346" w:rsidP="001E727C">
            <w:pPr>
              <w:autoSpaceDE w:val="0"/>
              <w:autoSpaceDN w:val="0"/>
              <w:rPr>
                <w:color w:val="000000"/>
              </w:rPr>
            </w:pPr>
            <w:r w:rsidRPr="000E5347">
              <w:rPr>
                <w:color w:val="000000"/>
              </w:rPr>
              <w:t>- подтвержденный стаж работы;</w:t>
            </w:r>
          </w:p>
          <w:p w:rsidR="006E1346" w:rsidRPr="000E5347" w:rsidRDefault="006E1346" w:rsidP="001E727C">
            <w:pPr>
              <w:autoSpaceDE w:val="0"/>
              <w:autoSpaceDN w:val="0"/>
              <w:rPr>
                <w:color w:val="000000"/>
              </w:rPr>
            </w:pPr>
            <w:r w:rsidRPr="000E5347">
              <w:rPr>
                <w:color w:val="000000"/>
              </w:rPr>
              <w:t>- наличие наград, благодарностей, рекомендаций общественных организаций и объединений предпринимателей</w:t>
            </w:r>
          </w:p>
        </w:tc>
        <w:tc>
          <w:tcPr>
            <w:tcW w:w="923" w:type="pct"/>
          </w:tcPr>
          <w:p w:rsidR="006E1346" w:rsidRPr="000E5347" w:rsidRDefault="006E1346" w:rsidP="001E727C">
            <w:pPr>
              <w:autoSpaceDE w:val="0"/>
              <w:autoSpaceDN w:val="0"/>
              <w:jc w:val="both"/>
              <w:rPr>
                <w:color w:val="000000"/>
              </w:rPr>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tcPr>
          <w:p w:rsidR="006E1346" w:rsidRPr="000E5347" w:rsidRDefault="006E1346" w:rsidP="001E727C">
            <w:pPr>
              <w:autoSpaceDE w:val="0"/>
              <w:autoSpaceDN w:val="0"/>
              <w:jc w:val="both"/>
              <w:rPr>
                <w:color w:val="000000"/>
              </w:rPr>
            </w:pPr>
            <w:r w:rsidRPr="000E5347">
              <w:rPr>
                <w:color w:val="000000"/>
              </w:rPr>
              <w:t>Уровень культуры обслуживания</w:t>
            </w:r>
          </w:p>
        </w:tc>
        <w:tc>
          <w:tcPr>
            <w:tcW w:w="2657" w:type="pct"/>
          </w:tcPr>
          <w:p w:rsidR="006E1346" w:rsidRPr="000E5347" w:rsidRDefault="006E1346" w:rsidP="001E727C">
            <w:pPr>
              <w:autoSpaceDE w:val="0"/>
              <w:autoSpaceDN w:val="0"/>
              <w:rPr>
                <w:color w:val="000000"/>
              </w:rPr>
            </w:pPr>
            <w:r w:rsidRPr="000E5347">
              <w:rPr>
                <w:color w:val="000000"/>
              </w:rPr>
              <w:t>- фирменная одежда продавца, ценники в полиграфическом исполнении</w:t>
            </w:r>
          </w:p>
          <w:p w:rsidR="006E1346" w:rsidRPr="000E5347" w:rsidRDefault="006E1346" w:rsidP="001E727C">
            <w:pPr>
              <w:widowControl w:val="0"/>
              <w:tabs>
                <w:tab w:val="left" w:pos="142"/>
                <w:tab w:val="left" w:pos="284"/>
              </w:tabs>
              <w:suppressAutoHyphens/>
            </w:pPr>
            <w:r w:rsidRPr="000E5347">
              <w:rPr>
                <w:color w:val="000000"/>
              </w:rPr>
              <w:t>(фото, образец ценника, нагрудного бейджа)</w:t>
            </w:r>
          </w:p>
        </w:tc>
        <w:tc>
          <w:tcPr>
            <w:tcW w:w="923" w:type="pct"/>
          </w:tcPr>
          <w:p w:rsidR="006E1346" w:rsidRPr="000E5347" w:rsidRDefault="006E1346" w:rsidP="001E727C">
            <w:pPr>
              <w:autoSpaceDE w:val="0"/>
              <w:autoSpaceDN w:val="0"/>
              <w:jc w:val="both"/>
              <w:rPr>
                <w:color w:val="000000"/>
              </w:rPr>
            </w:pPr>
          </w:p>
        </w:tc>
      </w:tr>
      <w:tr w:rsidR="006E1346" w:rsidRPr="000D1A17" w:rsidTr="001E727C">
        <w:trPr>
          <w:cantSplit/>
        </w:trPr>
        <w:tc>
          <w:tcPr>
            <w:tcW w:w="228" w:type="pct"/>
            <w:vMerge w:val="restart"/>
          </w:tcPr>
          <w:p w:rsidR="006E1346" w:rsidRPr="000E5347" w:rsidRDefault="006E1346" w:rsidP="001E727C">
            <w:pPr>
              <w:autoSpaceDE w:val="0"/>
              <w:autoSpaceDN w:val="0"/>
              <w:adjustRightInd w:val="0"/>
            </w:pPr>
            <w:r w:rsidRPr="000E5347">
              <w:t>9</w:t>
            </w:r>
          </w:p>
        </w:tc>
        <w:tc>
          <w:tcPr>
            <w:tcW w:w="3849" w:type="pct"/>
            <w:gridSpan w:val="2"/>
          </w:tcPr>
          <w:p w:rsidR="006E1346" w:rsidRPr="000E5347" w:rsidRDefault="006E1346" w:rsidP="001E727C">
            <w:pPr>
              <w:widowControl w:val="0"/>
              <w:autoSpaceDE w:val="0"/>
              <w:autoSpaceDN w:val="0"/>
              <w:adjustRightInd w:val="0"/>
              <w:rPr>
                <w:b/>
              </w:rPr>
            </w:pPr>
            <w:r w:rsidRPr="000E5347">
              <w:rPr>
                <w:b/>
              </w:rPr>
              <w:t>Благоустройство</w:t>
            </w:r>
          </w:p>
        </w:tc>
        <w:tc>
          <w:tcPr>
            <w:tcW w:w="923" w:type="pct"/>
          </w:tcPr>
          <w:p w:rsidR="006E1346" w:rsidRPr="000E5347" w:rsidRDefault="006E1346" w:rsidP="001E727C">
            <w:pPr>
              <w:widowControl w:val="0"/>
              <w:autoSpaceDE w:val="0"/>
              <w:autoSpaceDN w:val="0"/>
              <w:adjustRightInd w:val="0"/>
              <w:rPr>
                <w:b/>
              </w:rPr>
            </w:pPr>
          </w:p>
        </w:tc>
      </w:tr>
      <w:tr w:rsidR="006E1346" w:rsidRPr="000D1A17" w:rsidTr="001E727C">
        <w:trPr>
          <w:cantSplit/>
        </w:trPr>
        <w:tc>
          <w:tcPr>
            <w:tcW w:w="228" w:type="pct"/>
            <w:vMerge/>
          </w:tcPr>
          <w:p w:rsidR="006E1346" w:rsidRPr="000E5347" w:rsidRDefault="006E1346" w:rsidP="001E727C">
            <w:pPr>
              <w:autoSpaceDE w:val="0"/>
              <w:autoSpaceDN w:val="0"/>
              <w:adjustRightInd w:val="0"/>
            </w:pPr>
          </w:p>
        </w:tc>
        <w:tc>
          <w:tcPr>
            <w:tcW w:w="1192" w:type="pct"/>
          </w:tcPr>
          <w:p w:rsidR="006E1346" w:rsidRPr="000E5347" w:rsidRDefault="006E1346" w:rsidP="001E727C">
            <w:pPr>
              <w:widowControl w:val="0"/>
              <w:autoSpaceDE w:val="0"/>
              <w:autoSpaceDN w:val="0"/>
              <w:adjustRightInd w:val="0"/>
            </w:pPr>
          </w:p>
        </w:tc>
        <w:tc>
          <w:tcPr>
            <w:tcW w:w="2657" w:type="pct"/>
          </w:tcPr>
          <w:p w:rsidR="006E1346" w:rsidRPr="000E5347" w:rsidRDefault="006E1346" w:rsidP="001E727C">
            <w:pPr>
              <w:widowControl w:val="0"/>
              <w:autoSpaceDE w:val="0"/>
              <w:autoSpaceDN w:val="0"/>
              <w:adjustRightInd w:val="0"/>
            </w:pPr>
            <w:r w:rsidRPr="000E5347">
              <w:t>- обеспечение урнами, малыми контейнерами для мусора</w:t>
            </w:r>
          </w:p>
          <w:p w:rsidR="006E1346" w:rsidRPr="000E5347" w:rsidRDefault="006E1346" w:rsidP="001E727C">
            <w:pPr>
              <w:widowControl w:val="0"/>
              <w:autoSpaceDE w:val="0"/>
              <w:autoSpaceDN w:val="0"/>
              <w:adjustRightInd w:val="0"/>
            </w:pPr>
            <w:r w:rsidRPr="000E5347">
              <w:t>- благоустройство прилегающей территории (дополнительное озеленение, установка цветочных клумб)</w:t>
            </w:r>
          </w:p>
        </w:tc>
        <w:tc>
          <w:tcPr>
            <w:tcW w:w="923" w:type="pct"/>
          </w:tcPr>
          <w:p w:rsidR="006E1346" w:rsidRPr="000E5347" w:rsidRDefault="006E1346" w:rsidP="001E727C">
            <w:pPr>
              <w:widowControl w:val="0"/>
              <w:autoSpaceDE w:val="0"/>
              <w:autoSpaceDN w:val="0"/>
              <w:adjustRightInd w:val="0"/>
            </w:pPr>
          </w:p>
        </w:tc>
      </w:tr>
    </w:tbl>
    <w:p w:rsidR="006E1346" w:rsidRPr="000E5347" w:rsidRDefault="006E1346" w:rsidP="006E1346">
      <w:pPr>
        <w:widowControl w:val="0"/>
        <w:autoSpaceDE w:val="0"/>
        <w:autoSpaceDN w:val="0"/>
        <w:adjustRightInd w:val="0"/>
        <w:jc w:val="both"/>
      </w:pPr>
    </w:p>
    <w:p w:rsidR="006E1346" w:rsidRPr="000E5347" w:rsidRDefault="006E1346" w:rsidP="006E1346">
      <w:pPr>
        <w:widowControl w:val="0"/>
        <w:autoSpaceDE w:val="0"/>
        <w:autoSpaceDN w:val="0"/>
        <w:adjustRightInd w:val="0"/>
        <w:jc w:val="both"/>
        <w:rPr>
          <w:sz w:val="16"/>
          <w:szCs w:val="16"/>
        </w:rPr>
      </w:pPr>
    </w:p>
    <w:p w:rsidR="006E1346" w:rsidRPr="000E5347" w:rsidRDefault="006E1346" w:rsidP="006E1346">
      <w:pPr>
        <w:widowControl w:val="0"/>
        <w:autoSpaceDE w:val="0"/>
        <w:autoSpaceDN w:val="0"/>
        <w:adjustRightInd w:val="0"/>
        <w:jc w:val="both"/>
      </w:pPr>
    </w:p>
    <w:tbl>
      <w:tblPr>
        <w:tblW w:w="5000" w:type="pct"/>
        <w:tblLook w:val="0000"/>
      </w:tblPr>
      <w:tblGrid>
        <w:gridCol w:w="4763"/>
        <w:gridCol w:w="4808"/>
      </w:tblGrid>
      <w:tr w:rsidR="006E1346" w:rsidRPr="000D1A17" w:rsidTr="001E727C">
        <w:tc>
          <w:tcPr>
            <w:tcW w:w="2488" w:type="pct"/>
            <w:tcBorders>
              <w:top w:val="nil"/>
              <w:left w:val="nil"/>
              <w:bottom w:val="nil"/>
              <w:right w:val="nil"/>
            </w:tcBorders>
          </w:tcPr>
          <w:p w:rsidR="006E1346" w:rsidRPr="000E5347" w:rsidRDefault="006E1346" w:rsidP="001E727C">
            <w:pPr>
              <w:tabs>
                <w:tab w:val="num" w:pos="1476"/>
              </w:tabs>
              <w:suppressAutoHyphens/>
              <w:ind w:firstLine="709"/>
              <w:jc w:val="both"/>
              <w:rPr>
                <w:b/>
                <w:bCs/>
              </w:rPr>
            </w:pPr>
            <w:r w:rsidRPr="000E5347">
              <w:rPr>
                <w:b/>
                <w:bCs/>
              </w:rPr>
              <w:t xml:space="preserve">Руководитель организации </w:t>
            </w:r>
          </w:p>
        </w:tc>
        <w:tc>
          <w:tcPr>
            <w:tcW w:w="2512" w:type="pct"/>
            <w:tcBorders>
              <w:top w:val="nil"/>
              <w:left w:val="nil"/>
              <w:bottom w:val="nil"/>
              <w:right w:val="nil"/>
            </w:tcBorders>
          </w:tcPr>
          <w:p w:rsidR="006E1346" w:rsidRPr="000E5347" w:rsidRDefault="006E1346" w:rsidP="001E727C">
            <w:pPr>
              <w:tabs>
                <w:tab w:val="num" w:pos="1476"/>
              </w:tabs>
              <w:suppressAutoHyphens/>
              <w:ind w:firstLine="709"/>
              <w:jc w:val="both"/>
              <w:rPr>
                <w:bCs/>
              </w:rPr>
            </w:pPr>
            <w:r w:rsidRPr="000E5347">
              <w:rPr>
                <w:bCs/>
              </w:rPr>
              <w:t>____________________ (Ф.И.О.)</w:t>
            </w:r>
          </w:p>
          <w:p w:rsidR="006E1346" w:rsidRPr="000E5347" w:rsidRDefault="006E1346" w:rsidP="001E727C">
            <w:pPr>
              <w:tabs>
                <w:tab w:val="num" w:pos="1476"/>
              </w:tabs>
              <w:suppressAutoHyphens/>
              <w:ind w:firstLine="709"/>
              <w:jc w:val="both"/>
              <w:rPr>
                <w:b/>
                <w:bCs/>
              </w:rPr>
            </w:pPr>
            <w:r w:rsidRPr="000E5347">
              <w:rPr>
                <w:bCs/>
                <w:i/>
                <w:iCs/>
                <w:vertAlign w:val="superscript"/>
              </w:rPr>
              <w:t>(подпись)</w:t>
            </w:r>
          </w:p>
        </w:tc>
      </w:tr>
      <w:tr w:rsidR="006E1346" w:rsidRPr="000D1A17" w:rsidTr="001E727C">
        <w:trPr>
          <w:trHeight w:val="475"/>
        </w:trPr>
        <w:tc>
          <w:tcPr>
            <w:tcW w:w="5000" w:type="pct"/>
            <w:gridSpan w:val="2"/>
            <w:tcBorders>
              <w:top w:val="nil"/>
              <w:left w:val="nil"/>
              <w:bottom w:val="nil"/>
              <w:right w:val="nil"/>
            </w:tcBorders>
            <w:vAlign w:val="center"/>
          </w:tcPr>
          <w:p w:rsidR="006E1346" w:rsidRPr="000E5347" w:rsidRDefault="006E1346" w:rsidP="001E727C">
            <w:pPr>
              <w:tabs>
                <w:tab w:val="num" w:pos="1476"/>
              </w:tabs>
              <w:suppressAutoHyphens/>
              <w:ind w:firstLine="709"/>
              <w:jc w:val="both"/>
              <w:rPr>
                <w:b/>
                <w:bCs/>
              </w:rPr>
            </w:pPr>
            <w:r w:rsidRPr="000E5347">
              <w:t>М.П.</w:t>
            </w:r>
          </w:p>
        </w:tc>
      </w:tr>
      <w:tr w:rsidR="006E1346" w:rsidRPr="000D1A17" w:rsidTr="001E727C">
        <w:tc>
          <w:tcPr>
            <w:tcW w:w="2488" w:type="pct"/>
            <w:tcBorders>
              <w:top w:val="nil"/>
              <w:left w:val="nil"/>
              <w:bottom w:val="nil"/>
              <w:right w:val="nil"/>
            </w:tcBorders>
          </w:tcPr>
          <w:p w:rsidR="006E1346" w:rsidRPr="000E5347" w:rsidRDefault="006E1346" w:rsidP="001E727C">
            <w:pPr>
              <w:tabs>
                <w:tab w:val="num" w:pos="1476"/>
              </w:tabs>
              <w:suppressAutoHyphens/>
              <w:ind w:firstLine="709"/>
              <w:jc w:val="both"/>
              <w:rPr>
                <w:b/>
                <w:bCs/>
              </w:rPr>
            </w:pPr>
            <w:r w:rsidRPr="000E5347">
              <w:rPr>
                <w:b/>
                <w:bCs/>
              </w:rPr>
              <w:t>Главный бухгалтер</w:t>
            </w:r>
          </w:p>
        </w:tc>
        <w:tc>
          <w:tcPr>
            <w:tcW w:w="2512" w:type="pct"/>
            <w:tcBorders>
              <w:top w:val="nil"/>
              <w:left w:val="nil"/>
              <w:bottom w:val="nil"/>
              <w:right w:val="nil"/>
            </w:tcBorders>
          </w:tcPr>
          <w:p w:rsidR="006E1346" w:rsidRPr="000E5347" w:rsidRDefault="006E1346" w:rsidP="001E727C">
            <w:pPr>
              <w:tabs>
                <w:tab w:val="num" w:pos="1476"/>
              </w:tabs>
              <w:suppressAutoHyphens/>
              <w:ind w:firstLine="709"/>
              <w:jc w:val="both"/>
              <w:rPr>
                <w:bCs/>
              </w:rPr>
            </w:pPr>
            <w:r w:rsidRPr="000E5347">
              <w:rPr>
                <w:bCs/>
              </w:rPr>
              <w:t>____________________ (Ф.И.О.)</w:t>
            </w:r>
          </w:p>
          <w:p w:rsidR="006E1346" w:rsidRPr="000E5347" w:rsidRDefault="006E1346" w:rsidP="001E727C">
            <w:pPr>
              <w:tabs>
                <w:tab w:val="num" w:pos="1476"/>
              </w:tabs>
              <w:suppressAutoHyphens/>
              <w:ind w:firstLine="709"/>
              <w:jc w:val="both"/>
              <w:rPr>
                <w:b/>
                <w:bCs/>
              </w:rPr>
            </w:pPr>
            <w:r w:rsidRPr="000E5347">
              <w:rPr>
                <w:bCs/>
                <w:i/>
                <w:iCs/>
                <w:vertAlign w:val="superscript"/>
              </w:rPr>
              <w:t>(подпись)</w:t>
            </w:r>
          </w:p>
        </w:tc>
      </w:tr>
    </w:tbl>
    <w:p w:rsidR="006E1346" w:rsidRPr="000E5347" w:rsidRDefault="006E1346" w:rsidP="006E1346">
      <w:pPr>
        <w:widowControl w:val="0"/>
        <w:autoSpaceDE w:val="0"/>
        <w:autoSpaceDN w:val="0"/>
        <w:adjustRightInd w:val="0"/>
        <w:ind w:firstLine="540"/>
        <w:jc w:val="both"/>
      </w:pPr>
    </w:p>
    <w:p w:rsidR="006E1346" w:rsidRPr="000E5347" w:rsidRDefault="006E1346" w:rsidP="006E1346">
      <w:pPr>
        <w:rPr>
          <w:b/>
          <w:szCs w:val="28"/>
        </w:rPr>
      </w:pPr>
      <w:r w:rsidRPr="000E5347">
        <w:rPr>
          <w:b/>
          <w:szCs w:val="28"/>
        </w:rPr>
        <w:br w:type="page"/>
      </w:r>
    </w:p>
    <w:p w:rsidR="006E1346" w:rsidRPr="000E5347" w:rsidRDefault="006E1346" w:rsidP="006E1346">
      <w:pPr>
        <w:jc w:val="right"/>
        <w:rPr>
          <w:b/>
          <w:szCs w:val="28"/>
        </w:rPr>
      </w:pPr>
      <w:r w:rsidRPr="000E5347">
        <w:rPr>
          <w:b/>
          <w:szCs w:val="28"/>
        </w:rPr>
        <w:lastRenderedPageBreak/>
        <w:t>Форма № 4</w:t>
      </w:r>
    </w:p>
    <w:p w:rsidR="006E1346" w:rsidRPr="000E5347" w:rsidRDefault="006E1346" w:rsidP="006E1346">
      <w:pPr>
        <w:jc w:val="center"/>
        <w:rPr>
          <w:b/>
          <w:szCs w:val="28"/>
        </w:rPr>
      </w:pPr>
    </w:p>
    <w:bookmarkEnd w:id="2"/>
    <w:p w:rsidR="006E1346" w:rsidRPr="000E5347" w:rsidRDefault="006E1346" w:rsidP="006E1346">
      <w:pPr>
        <w:jc w:val="center"/>
        <w:rPr>
          <w:b/>
          <w:szCs w:val="28"/>
        </w:rPr>
      </w:pPr>
      <w:r w:rsidRPr="000E5347">
        <w:rPr>
          <w:b/>
          <w:szCs w:val="28"/>
        </w:rPr>
        <w:t>ОПИСЬ ДОКУМЕНТОВ,</w:t>
      </w:r>
    </w:p>
    <w:p w:rsidR="006E1346" w:rsidRPr="000E5347" w:rsidRDefault="006E1346" w:rsidP="006E1346">
      <w:pPr>
        <w:widowControl w:val="0"/>
        <w:autoSpaceDE w:val="0"/>
        <w:autoSpaceDN w:val="0"/>
        <w:adjustRightInd w:val="0"/>
        <w:ind w:firstLine="540"/>
        <w:jc w:val="center"/>
        <w:rPr>
          <w:rFonts w:ascii="Arial" w:hAnsi="Arial" w:cs="Arial"/>
          <w:sz w:val="16"/>
          <w:szCs w:val="28"/>
        </w:rPr>
      </w:pPr>
      <w:r w:rsidRPr="000E5347">
        <w:t xml:space="preserve">представляемых для участия в конкурсе на право размещения нестационарного торгового объекта (объекта по оказанию услуг) на территории сельского поселения </w:t>
      </w:r>
    </w:p>
    <w:p w:rsidR="006E1346" w:rsidRPr="000E5347" w:rsidRDefault="006E1346" w:rsidP="006E1346">
      <w:pPr>
        <w:jc w:val="center"/>
      </w:pPr>
      <w:r w:rsidRPr="000E5347">
        <w:t>_____________________________________________________________</w:t>
      </w:r>
    </w:p>
    <w:p w:rsidR="006E1346" w:rsidRPr="000E5347" w:rsidRDefault="006E1346" w:rsidP="006E1346">
      <w:pPr>
        <w:jc w:val="center"/>
        <w:rPr>
          <w:sz w:val="20"/>
          <w:vertAlign w:val="superscript"/>
        </w:rPr>
      </w:pPr>
      <w:r w:rsidRPr="000E5347">
        <w:rPr>
          <w:sz w:val="20"/>
          <w:vertAlign w:val="superscript"/>
        </w:rPr>
        <w:t>(Лот № ___, адрес, тип объекта и специализация объекта)</w:t>
      </w:r>
    </w:p>
    <w:p w:rsidR="006E1346" w:rsidRPr="000E5347" w:rsidRDefault="006E1346" w:rsidP="006E1346">
      <w:pPr>
        <w:jc w:val="both"/>
      </w:pPr>
      <w:r w:rsidRPr="000E5347">
        <w:t xml:space="preserve">Настоящим </w:t>
      </w:r>
      <w:r>
        <w:t>__</w:t>
      </w:r>
      <w:r w:rsidRPr="000E5347">
        <w:t>___________________________________________________подтверждает, что для участия в конкурсе на размещение нестационарного торгового объекта направляются ниже 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259"/>
        <w:gridCol w:w="1549"/>
      </w:tblGrid>
      <w:tr w:rsidR="006E1346" w:rsidRPr="000D1A17" w:rsidTr="001E727C">
        <w:trPr>
          <w:trHeight w:val="432"/>
        </w:trPr>
        <w:tc>
          <w:tcPr>
            <w:tcW w:w="399" w:type="pct"/>
          </w:tcPr>
          <w:p w:rsidR="006E1346" w:rsidRPr="000E5347" w:rsidRDefault="006E1346" w:rsidP="001E727C">
            <w:pPr>
              <w:shd w:val="clear" w:color="auto" w:fill="FFFFFF"/>
              <w:jc w:val="center"/>
            </w:pPr>
            <w:r w:rsidRPr="000E5347">
              <w:rPr>
                <w:b/>
                <w:bCs/>
                <w:color w:val="000000"/>
              </w:rPr>
              <w:t>п\п</w:t>
            </w:r>
          </w:p>
        </w:tc>
        <w:tc>
          <w:tcPr>
            <w:tcW w:w="3792" w:type="pct"/>
          </w:tcPr>
          <w:p w:rsidR="006E1346" w:rsidRPr="000E5347" w:rsidRDefault="006E1346" w:rsidP="001E727C">
            <w:pPr>
              <w:shd w:val="clear" w:color="auto" w:fill="FFFFFF"/>
              <w:jc w:val="center"/>
            </w:pPr>
            <w:r w:rsidRPr="000E5347">
              <w:rPr>
                <w:b/>
                <w:bCs/>
                <w:color w:val="000000"/>
                <w:spacing w:val="2"/>
              </w:rPr>
              <w:t>Наименование</w:t>
            </w:r>
          </w:p>
        </w:tc>
        <w:tc>
          <w:tcPr>
            <w:tcW w:w="809" w:type="pct"/>
          </w:tcPr>
          <w:p w:rsidR="006E1346" w:rsidRPr="000E5347" w:rsidRDefault="006E1346" w:rsidP="001E727C">
            <w:pPr>
              <w:shd w:val="clear" w:color="auto" w:fill="FFFFFF"/>
              <w:spacing w:line="245" w:lineRule="exact"/>
              <w:jc w:val="center"/>
            </w:pPr>
            <w:r w:rsidRPr="000E5347">
              <w:rPr>
                <w:b/>
                <w:bCs/>
                <w:color w:val="000000"/>
                <w:spacing w:val="2"/>
              </w:rPr>
              <w:t xml:space="preserve">Количество </w:t>
            </w:r>
            <w:r w:rsidRPr="000E5347">
              <w:rPr>
                <w:b/>
                <w:bCs/>
                <w:color w:val="000000"/>
                <w:spacing w:val="1"/>
              </w:rPr>
              <w:t>страниц</w:t>
            </w:r>
          </w:p>
        </w:tc>
      </w:tr>
      <w:tr w:rsidR="006E1346" w:rsidRPr="000D1A17" w:rsidTr="001E727C">
        <w:tc>
          <w:tcPr>
            <w:tcW w:w="399" w:type="pct"/>
          </w:tcPr>
          <w:p w:rsidR="006E1346" w:rsidRPr="000E5347" w:rsidRDefault="006E1346" w:rsidP="006E1346">
            <w:pPr>
              <w:numPr>
                <w:ilvl w:val="0"/>
                <w:numId w:val="2"/>
              </w:numPr>
              <w:shd w:val="clear" w:color="auto" w:fill="FFFFFF"/>
              <w:jc w:val="center"/>
            </w:pPr>
          </w:p>
        </w:tc>
        <w:tc>
          <w:tcPr>
            <w:tcW w:w="3792" w:type="pct"/>
          </w:tcPr>
          <w:p w:rsidR="006E1346" w:rsidRPr="000E5347" w:rsidRDefault="006E1346" w:rsidP="001E727C">
            <w:pPr>
              <w:shd w:val="clear" w:color="auto" w:fill="FFFFFF"/>
            </w:pPr>
            <w:r w:rsidRPr="000E5347">
              <w:t>Заявка на участие в конкурсе</w:t>
            </w:r>
          </w:p>
        </w:tc>
        <w:tc>
          <w:tcPr>
            <w:tcW w:w="809" w:type="pct"/>
          </w:tcPr>
          <w:p w:rsidR="006E1346" w:rsidRPr="000E5347" w:rsidRDefault="006E1346" w:rsidP="001E727C">
            <w:pPr>
              <w:shd w:val="clear" w:color="auto" w:fill="FFFFFF"/>
            </w:pPr>
          </w:p>
        </w:tc>
      </w:tr>
      <w:tr w:rsidR="006E1346" w:rsidRPr="000D1A17" w:rsidTr="001E727C">
        <w:tc>
          <w:tcPr>
            <w:tcW w:w="399" w:type="pct"/>
          </w:tcPr>
          <w:p w:rsidR="006E1346" w:rsidRPr="000E5347" w:rsidRDefault="006E1346" w:rsidP="006E1346">
            <w:pPr>
              <w:numPr>
                <w:ilvl w:val="0"/>
                <w:numId w:val="2"/>
              </w:numPr>
              <w:shd w:val="clear" w:color="auto" w:fill="FFFFFF"/>
              <w:jc w:val="center"/>
            </w:pPr>
          </w:p>
        </w:tc>
        <w:tc>
          <w:tcPr>
            <w:tcW w:w="3792" w:type="pct"/>
          </w:tcPr>
          <w:p w:rsidR="006E1346" w:rsidRPr="000E5347" w:rsidRDefault="006E1346" w:rsidP="001E727C">
            <w:pPr>
              <w:shd w:val="clear" w:color="auto" w:fill="FFFFFF"/>
            </w:pPr>
            <w:r w:rsidRPr="000E5347">
              <w:t>Анкета участника конкурса</w:t>
            </w:r>
          </w:p>
        </w:tc>
        <w:tc>
          <w:tcPr>
            <w:tcW w:w="809" w:type="pct"/>
          </w:tcPr>
          <w:p w:rsidR="006E1346" w:rsidRPr="000E5347" w:rsidRDefault="006E1346" w:rsidP="001E727C">
            <w:pPr>
              <w:shd w:val="clear" w:color="auto" w:fill="FFFFFF"/>
            </w:pPr>
          </w:p>
        </w:tc>
      </w:tr>
      <w:tr w:rsidR="006E1346" w:rsidRPr="000D1A17" w:rsidTr="001E727C">
        <w:tc>
          <w:tcPr>
            <w:tcW w:w="399" w:type="pct"/>
          </w:tcPr>
          <w:p w:rsidR="006E1346" w:rsidRPr="000E5347" w:rsidRDefault="006E1346" w:rsidP="006E1346">
            <w:pPr>
              <w:numPr>
                <w:ilvl w:val="0"/>
                <w:numId w:val="2"/>
              </w:numPr>
              <w:shd w:val="clear" w:color="auto" w:fill="FFFFFF"/>
              <w:jc w:val="center"/>
            </w:pPr>
          </w:p>
        </w:tc>
        <w:tc>
          <w:tcPr>
            <w:tcW w:w="3792" w:type="pct"/>
          </w:tcPr>
          <w:p w:rsidR="006E1346" w:rsidRPr="000E5347" w:rsidRDefault="006E1346" w:rsidP="001E727C">
            <w:pPr>
              <w:shd w:val="clear" w:color="auto" w:fill="FFFFFF"/>
              <w:rPr>
                <w:color w:val="000000"/>
                <w:spacing w:val="-4"/>
              </w:rPr>
            </w:pPr>
            <w:r w:rsidRPr="000E5347">
              <w:t>Конкурсное предложение участника</w:t>
            </w:r>
          </w:p>
        </w:tc>
        <w:tc>
          <w:tcPr>
            <w:tcW w:w="809" w:type="pct"/>
          </w:tcPr>
          <w:p w:rsidR="006E1346" w:rsidRPr="000E5347" w:rsidRDefault="006E1346" w:rsidP="001E727C">
            <w:pPr>
              <w:shd w:val="clear" w:color="auto" w:fill="FFFFFF"/>
            </w:pPr>
          </w:p>
        </w:tc>
      </w:tr>
      <w:tr w:rsidR="006E1346" w:rsidRPr="000D1A17" w:rsidTr="001E727C">
        <w:tc>
          <w:tcPr>
            <w:tcW w:w="399" w:type="pct"/>
          </w:tcPr>
          <w:p w:rsidR="006E1346" w:rsidRPr="000E5347" w:rsidRDefault="006E1346" w:rsidP="006E1346">
            <w:pPr>
              <w:numPr>
                <w:ilvl w:val="0"/>
                <w:numId w:val="2"/>
              </w:numPr>
              <w:shd w:val="clear" w:color="auto" w:fill="FFFFFF"/>
              <w:jc w:val="center"/>
            </w:pPr>
          </w:p>
        </w:tc>
        <w:tc>
          <w:tcPr>
            <w:tcW w:w="3792" w:type="pct"/>
          </w:tcPr>
          <w:p w:rsidR="006E1346" w:rsidRPr="000E5347" w:rsidRDefault="006E1346" w:rsidP="001E727C">
            <w:pPr>
              <w:keepNext/>
              <w:keepLines/>
              <w:widowControl w:val="0"/>
              <w:suppressLineNumbers/>
              <w:suppressAutoHyphens/>
              <w:jc w:val="both"/>
            </w:pPr>
            <w:r w:rsidRPr="000E5347">
              <w:t>Устав, свидетельство о государственной регистрации (для юридических лиц) или свидетельство о государственной регистрации гражданина в качестве индивидуального предпринимателя (для индивидуальных предпринимателей</w:t>
            </w:r>
          </w:p>
        </w:tc>
        <w:tc>
          <w:tcPr>
            <w:tcW w:w="809" w:type="pct"/>
          </w:tcPr>
          <w:p w:rsidR="006E1346" w:rsidRPr="000E5347" w:rsidRDefault="006E1346" w:rsidP="001E727C">
            <w:pPr>
              <w:shd w:val="clear" w:color="auto" w:fill="FFFFFF"/>
            </w:pPr>
          </w:p>
        </w:tc>
      </w:tr>
      <w:tr w:rsidR="006E1346" w:rsidRPr="000D1A17" w:rsidTr="001E727C">
        <w:tc>
          <w:tcPr>
            <w:tcW w:w="399" w:type="pct"/>
          </w:tcPr>
          <w:p w:rsidR="006E1346" w:rsidRPr="000E5347" w:rsidRDefault="006E1346" w:rsidP="006E1346">
            <w:pPr>
              <w:numPr>
                <w:ilvl w:val="0"/>
                <w:numId w:val="2"/>
              </w:numPr>
              <w:shd w:val="clear" w:color="auto" w:fill="FFFFFF"/>
              <w:jc w:val="center"/>
            </w:pPr>
          </w:p>
        </w:tc>
        <w:tc>
          <w:tcPr>
            <w:tcW w:w="3792" w:type="pct"/>
          </w:tcPr>
          <w:p w:rsidR="006E1346" w:rsidRPr="000E5347" w:rsidRDefault="006E1346" w:rsidP="001E727C">
            <w:pPr>
              <w:keepNext/>
              <w:keepLines/>
              <w:widowControl w:val="0"/>
              <w:suppressLineNumbers/>
              <w:suppressAutoHyphens/>
              <w:jc w:val="both"/>
            </w:pPr>
            <w:r w:rsidRPr="000E5347">
              <w:rPr>
                <w:color w:val="000000"/>
                <w:spacing w:val="-1"/>
              </w:rPr>
              <w:t>Свидетельство о постановке на учет в налоговом органе и о присвоении идентификационного номера налогоплательщика</w:t>
            </w:r>
          </w:p>
        </w:tc>
        <w:tc>
          <w:tcPr>
            <w:tcW w:w="809" w:type="pct"/>
          </w:tcPr>
          <w:p w:rsidR="006E1346" w:rsidRPr="000E5347" w:rsidRDefault="006E1346" w:rsidP="001E727C">
            <w:pPr>
              <w:shd w:val="clear" w:color="auto" w:fill="FFFFFF"/>
            </w:pPr>
          </w:p>
        </w:tc>
      </w:tr>
      <w:tr w:rsidR="006E1346" w:rsidRPr="000D1A17" w:rsidTr="001E727C">
        <w:tc>
          <w:tcPr>
            <w:tcW w:w="399" w:type="pct"/>
          </w:tcPr>
          <w:p w:rsidR="006E1346" w:rsidRPr="000E5347" w:rsidRDefault="006E1346" w:rsidP="006E1346">
            <w:pPr>
              <w:numPr>
                <w:ilvl w:val="0"/>
                <w:numId w:val="2"/>
              </w:numPr>
              <w:shd w:val="clear" w:color="auto" w:fill="FFFFFF"/>
              <w:jc w:val="center"/>
            </w:pPr>
          </w:p>
        </w:tc>
        <w:tc>
          <w:tcPr>
            <w:tcW w:w="3792" w:type="pct"/>
          </w:tcPr>
          <w:p w:rsidR="006E1346" w:rsidRPr="000E5347" w:rsidRDefault="006E1346" w:rsidP="001E727C">
            <w:pPr>
              <w:keepNext/>
              <w:keepLines/>
              <w:widowControl w:val="0"/>
              <w:suppressLineNumbers/>
              <w:suppressAutoHyphens/>
              <w:jc w:val="both"/>
              <w:rPr>
                <w:color w:val="000000"/>
                <w:spacing w:val="-1"/>
              </w:rPr>
            </w:pPr>
            <w:r w:rsidRPr="000E5347">
              <w:t>Документ, подтверждающий полномочия лица на осуществление действий от имени участника конкурса</w:t>
            </w:r>
          </w:p>
        </w:tc>
        <w:tc>
          <w:tcPr>
            <w:tcW w:w="809" w:type="pct"/>
          </w:tcPr>
          <w:p w:rsidR="006E1346" w:rsidRPr="000E5347" w:rsidRDefault="006E1346" w:rsidP="001E727C">
            <w:pPr>
              <w:shd w:val="clear" w:color="auto" w:fill="FFFFFF"/>
            </w:pPr>
          </w:p>
        </w:tc>
      </w:tr>
      <w:tr w:rsidR="006E1346" w:rsidRPr="000D1A17" w:rsidTr="001E727C">
        <w:tc>
          <w:tcPr>
            <w:tcW w:w="399" w:type="pct"/>
          </w:tcPr>
          <w:p w:rsidR="006E1346" w:rsidRPr="000E5347" w:rsidRDefault="006E1346" w:rsidP="006E1346">
            <w:pPr>
              <w:numPr>
                <w:ilvl w:val="0"/>
                <w:numId w:val="2"/>
              </w:numPr>
              <w:shd w:val="clear" w:color="auto" w:fill="FFFFFF"/>
              <w:jc w:val="center"/>
            </w:pPr>
          </w:p>
        </w:tc>
        <w:tc>
          <w:tcPr>
            <w:tcW w:w="3792" w:type="pct"/>
          </w:tcPr>
          <w:p w:rsidR="006E1346" w:rsidRPr="000E5347" w:rsidRDefault="006E1346" w:rsidP="001E727C">
            <w:pPr>
              <w:jc w:val="both"/>
            </w:pPr>
            <w:r w:rsidRPr="000E5347">
              <w:rPr>
                <w:color w:val="000000"/>
                <w:spacing w:val="-1"/>
              </w:rPr>
              <w:t>Документ, удостоверяющий личность руководителя юридического лица/индивидуального предпринимателя (или лица, сдающего документы по доверенности)</w:t>
            </w:r>
          </w:p>
        </w:tc>
        <w:tc>
          <w:tcPr>
            <w:tcW w:w="809" w:type="pct"/>
          </w:tcPr>
          <w:p w:rsidR="006E1346" w:rsidRPr="000E5347" w:rsidRDefault="006E1346" w:rsidP="001E727C">
            <w:pPr>
              <w:shd w:val="clear" w:color="auto" w:fill="FFFFFF"/>
            </w:pPr>
          </w:p>
        </w:tc>
      </w:tr>
      <w:tr w:rsidR="006E1346" w:rsidRPr="000D1A17" w:rsidTr="001E727C">
        <w:tc>
          <w:tcPr>
            <w:tcW w:w="399" w:type="pct"/>
          </w:tcPr>
          <w:p w:rsidR="006E1346" w:rsidRPr="000E5347" w:rsidRDefault="006E1346" w:rsidP="006E1346">
            <w:pPr>
              <w:numPr>
                <w:ilvl w:val="0"/>
                <w:numId w:val="2"/>
              </w:numPr>
              <w:shd w:val="clear" w:color="auto" w:fill="FFFFFF"/>
              <w:jc w:val="center"/>
            </w:pPr>
          </w:p>
        </w:tc>
        <w:tc>
          <w:tcPr>
            <w:tcW w:w="3792" w:type="pct"/>
          </w:tcPr>
          <w:p w:rsidR="006E1346" w:rsidRPr="000E5347" w:rsidRDefault="006E1346" w:rsidP="001E727C">
            <w:pPr>
              <w:jc w:val="both"/>
            </w:pPr>
            <w:r w:rsidRPr="000E5347">
              <w:rPr>
                <w:color w:val="000000"/>
                <w:spacing w:val="-1"/>
              </w:rPr>
              <w:t>Выписка из Единого государственного реестра юридических лиц (индивидуальных предпринимателей) полученная не ранее, чем за три месяца до объявления конкурса</w:t>
            </w:r>
          </w:p>
        </w:tc>
        <w:tc>
          <w:tcPr>
            <w:tcW w:w="809" w:type="pct"/>
          </w:tcPr>
          <w:p w:rsidR="006E1346" w:rsidRPr="000E5347" w:rsidRDefault="006E1346" w:rsidP="001E727C">
            <w:pPr>
              <w:shd w:val="clear" w:color="auto" w:fill="FFFFFF"/>
            </w:pPr>
          </w:p>
        </w:tc>
      </w:tr>
      <w:tr w:rsidR="006E1346" w:rsidRPr="000D1A17" w:rsidTr="001E727C">
        <w:tc>
          <w:tcPr>
            <w:tcW w:w="399" w:type="pct"/>
          </w:tcPr>
          <w:p w:rsidR="006E1346" w:rsidRPr="000E5347" w:rsidRDefault="006E1346" w:rsidP="006E1346">
            <w:pPr>
              <w:numPr>
                <w:ilvl w:val="0"/>
                <w:numId w:val="2"/>
              </w:numPr>
              <w:shd w:val="clear" w:color="auto" w:fill="FFFFFF"/>
              <w:jc w:val="center"/>
            </w:pPr>
          </w:p>
        </w:tc>
        <w:tc>
          <w:tcPr>
            <w:tcW w:w="3792" w:type="pct"/>
          </w:tcPr>
          <w:p w:rsidR="006E1346" w:rsidRPr="000E5347" w:rsidRDefault="006E1346" w:rsidP="001E727C">
            <w:pPr>
              <w:jc w:val="both"/>
            </w:pPr>
            <w:r w:rsidRPr="000E5347">
              <w:rPr>
                <w:color w:val="000000"/>
                <w:spacing w:val="-1"/>
              </w:rPr>
              <w:t>Справка, подтверждающая отсутствие</w:t>
            </w:r>
            <w:r w:rsidRPr="000E5347">
              <w:t xml:space="preserve"> </w:t>
            </w:r>
            <w:r w:rsidRPr="000E5347">
              <w:rPr>
                <w:color w:val="000000"/>
                <w:spacing w:val="-1"/>
              </w:rPr>
              <w:t>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tc>
        <w:tc>
          <w:tcPr>
            <w:tcW w:w="809" w:type="pct"/>
          </w:tcPr>
          <w:p w:rsidR="006E1346" w:rsidRPr="000E5347" w:rsidRDefault="006E1346" w:rsidP="001E727C">
            <w:pPr>
              <w:shd w:val="clear" w:color="auto" w:fill="FFFFFF"/>
            </w:pPr>
          </w:p>
        </w:tc>
      </w:tr>
      <w:tr w:rsidR="006E1346" w:rsidRPr="000D1A17" w:rsidTr="001E727C">
        <w:tc>
          <w:tcPr>
            <w:tcW w:w="399" w:type="pct"/>
          </w:tcPr>
          <w:p w:rsidR="006E1346" w:rsidRPr="000E5347" w:rsidRDefault="006E1346" w:rsidP="006E1346">
            <w:pPr>
              <w:numPr>
                <w:ilvl w:val="0"/>
                <w:numId w:val="2"/>
              </w:numPr>
              <w:shd w:val="clear" w:color="auto" w:fill="FFFFFF"/>
              <w:jc w:val="center"/>
            </w:pPr>
          </w:p>
        </w:tc>
        <w:tc>
          <w:tcPr>
            <w:tcW w:w="3792" w:type="pct"/>
          </w:tcPr>
          <w:p w:rsidR="006E1346" w:rsidRPr="000E5347" w:rsidRDefault="006E1346" w:rsidP="001E727C">
            <w:pPr>
              <w:jc w:val="both"/>
            </w:pPr>
            <w:r w:rsidRPr="000E5347">
              <w:rPr>
                <w:color w:val="000000"/>
                <w:spacing w:val="-1"/>
              </w:rPr>
              <w:t>И</w:t>
            </w:r>
            <w:r w:rsidRPr="000E5347">
              <w:t>нформационное письмо об учете в Статрегистре Росстата</w:t>
            </w:r>
          </w:p>
        </w:tc>
        <w:tc>
          <w:tcPr>
            <w:tcW w:w="809" w:type="pct"/>
          </w:tcPr>
          <w:p w:rsidR="006E1346" w:rsidRPr="000E5347" w:rsidRDefault="006E1346" w:rsidP="001E727C">
            <w:pPr>
              <w:shd w:val="clear" w:color="auto" w:fill="FFFFFF"/>
            </w:pPr>
          </w:p>
        </w:tc>
      </w:tr>
      <w:tr w:rsidR="006E1346" w:rsidRPr="000D1A17" w:rsidTr="001E727C">
        <w:tc>
          <w:tcPr>
            <w:tcW w:w="399" w:type="pct"/>
          </w:tcPr>
          <w:p w:rsidR="006E1346" w:rsidRPr="000E5347" w:rsidRDefault="006E1346" w:rsidP="006E1346">
            <w:pPr>
              <w:numPr>
                <w:ilvl w:val="0"/>
                <w:numId w:val="2"/>
              </w:numPr>
              <w:shd w:val="clear" w:color="auto" w:fill="FFFFFF"/>
              <w:jc w:val="center"/>
            </w:pPr>
          </w:p>
        </w:tc>
        <w:tc>
          <w:tcPr>
            <w:tcW w:w="3792" w:type="pct"/>
          </w:tcPr>
          <w:p w:rsidR="006E1346" w:rsidRPr="000E5347" w:rsidRDefault="006E1346" w:rsidP="001E727C">
            <w:pPr>
              <w:jc w:val="both"/>
            </w:pPr>
            <w:r w:rsidRPr="000E5347">
              <w:rPr>
                <w:color w:val="000000"/>
              </w:rPr>
              <w:t>Документы, подтверждающие право владения конструкцией нестационарного торгового объекта (договор купли-продажи или договор аренды данной конструкции, сроки действия которого не менее 2-х лет)</w:t>
            </w:r>
          </w:p>
        </w:tc>
        <w:tc>
          <w:tcPr>
            <w:tcW w:w="809" w:type="pct"/>
          </w:tcPr>
          <w:p w:rsidR="006E1346" w:rsidRPr="000E5347" w:rsidRDefault="006E1346" w:rsidP="001E727C">
            <w:pPr>
              <w:shd w:val="clear" w:color="auto" w:fill="FFFFFF"/>
            </w:pPr>
          </w:p>
        </w:tc>
      </w:tr>
      <w:tr w:rsidR="006E1346" w:rsidRPr="000D1A17" w:rsidTr="001E727C">
        <w:tc>
          <w:tcPr>
            <w:tcW w:w="399" w:type="pct"/>
          </w:tcPr>
          <w:p w:rsidR="006E1346" w:rsidRPr="000E5347" w:rsidRDefault="006E1346" w:rsidP="006E1346">
            <w:pPr>
              <w:numPr>
                <w:ilvl w:val="0"/>
                <w:numId w:val="2"/>
              </w:numPr>
              <w:shd w:val="clear" w:color="auto" w:fill="FFFFFF"/>
              <w:jc w:val="center"/>
            </w:pPr>
          </w:p>
        </w:tc>
        <w:tc>
          <w:tcPr>
            <w:tcW w:w="3792" w:type="pct"/>
          </w:tcPr>
          <w:p w:rsidR="006E1346" w:rsidRPr="000E5347" w:rsidRDefault="006E1346" w:rsidP="001E727C">
            <w:pPr>
              <w:jc w:val="both"/>
              <w:rPr>
                <w:color w:val="000000"/>
              </w:rPr>
            </w:pPr>
            <w:r w:rsidRPr="000E5347">
              <w:rPr>
                <w:color w:val="000000"/>
              </w:rPr>
              <w:t>Опись документов</w:t>
            </w:r>
          </w:p>
        </w:tc>
        <w:tc>
          <w:tcPr>
            <w:tcW w:w="809" w:type="pct"/>
          </w:tcPr>
          <w:p w:rsidR="006E1346" w:rsidRPr="000E5347" w:rsidRDefault="006E1346" w:rsidP="001E727C">
            <w:pPr>
              <w:shd w:val="clear" w:color="auto" w:fill="FFFFFF"/>
            </w:pPr>
          </w:p>
        </w:tc>
      </w:tr>
      <w:tr w:rsidR="006E1346" w:rsidRPr="000D1A17" w:rsidTr="001E727C">
        <w:tc>
          <w:tcPr>
            <w:tcW w:w="399" w:type="pct"/>
          </w:tcPr>
          <w:p w:rsidR="006E1346" w:rsidRPr="000E5347" w:rsidRDefault="006E1346" w:rsidP="006E1346">
            <w:pPr>
              <w:numPr>
                <w:ilvl w:val="0"/>
                <w:numId w:val="2"/>
              </w:numPr>
              <w:shd w:val="clear" w:color="auto" w:fill="FFFFFF"/>
              <w:jc w:val="center"/>
            </w:pPr>
          </w:p>
        </w:tc>
        <w:tc>
          <w:tcPr>
            <w:tcW w:w="3792" w:type="pct"/>
          </w:tcPr>
          <w:p w:rsidR="006E1346" w:rsidRPr="000E5347" w:rsidRDefault="006E1346" w:rsidP="001E727C">
            <w:pPr>
              <w:jc w:val="both"/>
              <w:rPr>
                <w:color w:val="000000"/>
              </w:rPr>
            </w:pPr>
            <w:r w:rsidRPr="000E5347">
              <w:rPr>
                <w:color w:val="000000"/>
              </w:rPr>
              <w:t>Другие документы</w:t>
            </w:r>
          </w:p>
        </w:tc>
        <w:tc>
          <w:tcPr>
            <w:tcW w:w="809" w:type="pct"/>
          </w:tcPr>
          <w:p w:rsidR="006E1346" w:rsidRPr="000E5347" w:rsidRDefault="006E1346" w:rsidP="001E727C">
            <w:pPr>
              <w:shd w:val="clear" w:color="auto" w:fill="FFFFFF"/>
            </w:pPr>
          </w:p>
        </w:tc>
      </w:tr>
      <w:tr w:rsidR="006E1346" w:rsidRPr="000D1A17" w:rsidTr="001E727C">
        <w:tc>
          <w:tcPr>
            <w:tcW w:w="399" w:type="pct"/>
          </w:tcPr>
          <w:p w:rsidR="006E1346" w:rsidRPr="000E5347" w:rsidRDefault="006E1346" w:rsidP="001E727C">
            <w:pPr>
              <w:shd w:val="clear" w:color="auto" w:fill="FFFFFF"/>
              <w:jc w:val="center"/>
            </w:pPr>
          </w:p>
        </w:tc>
        <w:tc>
          <w:tcPr>
            <w:tcW w:w="3792" w:type="pct"/>
          </w:tcPr>
          <w:p w:rsidR="006E1346" w:rsidRPr="000E5347" w:rsidRDefault="006E1346" w:rsidP="001E727C">
            <w:pPr>
              <w:shd w:val="clear" w:color="auto" w:fill="FFFFFF"/>
              <w:ind w:right="7"/>
            </w:pPr>
            <w:r w:rsidRPr="000E5347">
              <w:rPr>
                <w:color w:val="000000"/>
              </w:rPr>
              <w:t>Итого:</w:t>
            </w:r>
          </w:p>
        </w:tc>
        <w:tc>
          <w:tcPr>
            <w:tcW w:w="809" w:type="pct"/>
          </w:tcPr>
          <w:p w:rsidR="006E1346" w:rsidRPr="000E5347" w:rsidRDefault="006E1346" w:rsidP="001E727C">
            <w:pPr>
              <w:shd w:val="clear" w:color="auto" w:fill="FFFFFF"/>
            </w:pPr>
          </w:p>
        </w:tc>
      </w:tr>
    </w:tbl>
    <w:p w:rsidR="006E1346" w:rsidRPr="000E5347" w:rsidRDefault="006E1346" w:rsidP="006E1346"/>
    <w:tbl>
      <w:tblPr>
        <w:tblW w:w="5000" w:type="pct"/>
        <w:tblLook w:val="0000"/>
      </w:tblPr>
      <w:tblGrid>
        <w:gridCol w:w="4763"/>
        <w:gridCol w:w="4808"/>
      </w:tblGrid>
      <w:tr w:rsidR="006E1346" w:rsidRPr="000D1A17" w:rsidTr="001E727C">
        <w:tc>
          <w:tcPr>
            <w:tcW w:w="2488" w:type="pct"/>
            <w:tcBorders>
              <w:top w:val="nil"/>
              <w:left w:val="nil"/>
              <w:bottom w:val="nil"/>
              <w:right w:val="nil"/>
            </w:tcBorders>
          </w:tcPr>
          <w:p w:rsidR="006E1346" w:rsidRPr="000E5347" w:rsidRDefault="006E1346" w:rsidP="001E727C">
            <w:pPr>
              <w:tabs>
                <w:tab w:val="num" w:pos="1476"/>
              </w:tabs>
              <w:suppressAutoHyphens/>
              <w:ind w:firstLine="709"/>
              <w:jc w:val="both"/>
              <w:rPr>
                <w:b/>
                <w:bCs/>
              </w:rPr>
            </w:pPr>
            <w:r w:rsidRPr="000E5347">
              <w:rPr>
                <w:b/>
                <w:bCs/>
              </w:rPr>
              <w:t xml:space="preserve">Руководитель организации </w:t>
            </w:r>
          </w:p>
        </w:tc>
        <w:tc>
          <w:tcPr>
            <w:tcW w:w="2512" w:type="pct"/>
            <w:tcBorders>
              <w:top w:val="nil"/>
              <w:left w:val="nil"/>
              <w:bottom w:val="nil"/>
              <w:right w:val="nil"/>
            </w:tcBorders>
          </w:tcPr>
          <w:p w:rsidR="006E1346" w:rsidRPr="000E5347" w:rsidRDefault="006E1346" w:rsidP="001E727C">
            <w:pPr>
              <w:tabs>
                <w:tab w:val="num" w:pos="1476"/>
              </w:tabs>
              <w:suppressAutoHyphens/>
              <w:ind w:firstLine="709"/>
              <w:jc w:val="both"/>
              <w:rPr>
                <w:bCs/>
              </w:rPr>
            </w:pPr>
            <w:r w:rsidRPr="000E5347">
              <w:rPr>
                <w:bCs/>
              </w:rPr>
              <w:t>____________________ (Ф.И.О.)</w:t>
            </w:r>
          </w:p>
          <w:p w:rsidR="006E1346" w:rsidRPr="000E5347" w:rsidRDefault="006E1346" w:rsidP="001E727C">
            <w:pPr>
              <w:tabs>
                <w:tab w:val="num" w:pos="1476"/>
              </w:tabs>
              <w:suppressAutoHyphens/>
              <w:ind w:firstLine="709"/>
              <w:jc w:val="both"/>
              <w:rPr>
                <w:b/>
                <w:bCs/>
              </w:rPr>
            </w:pPr>
            <w:r w:rsidRPr="000E5347">
              <w:rPr>
                <w:bCs/>
                <w:i/>
                <w:iCs/>
                <w:vertAlign w:val="superscript"/>
              </w:rPr>
              <w:t>(подпись)</w:t>
            </w:r>
          </w:p>
        </w:tc>
      </w:tr>
      <w:tr w:rsidR="006E1346" w:rsidRPr="000D1A17" w:rsidTr="001E727C">
        <w:trPr>
          <w:trHeight w:val="475"/>
        </w:trPr>
        <w:tc>
          <w:tcPr>
            <w:tcW w:w="5000" w:type="pct"/>
            <w:gridSpan w:val="2"/>
            <w:tcBorders>
              <w:top w:val="nil"/>
              <w:left w:val="nil"/>
              <w:bottom w:val="nil"/>
              <w:right w:val="nil"/>
            </w:tcBorders>
            <w:vAlign w:val="center"/>
          </w:tcPr>
          <w:p w:rsidR="006E1346" w:rsidRPr="000E5347" w:rsidRDefault="006E1346" w:rsidP="001E727C">
            <w:pPr>
              <w:tabs>
                <w:tab w:val="num" w:pos="1476"/>
              </w:tabs>
              <w:suppressAutoHyphens/>
              <w:ind w:firstLine="709"/>
              <w:jc w:val="both"/>
              <w:rPr>
                <w:b/>
                <w:bCs/>
              </w:rPr>
            </w:pPr>
            <w:r w:rsidRPr="000E5347">
              <w:t>М.П.</w:t>
            </w:r>
          </w:p>
        </w:tc>
      </w:tr>
      <w:tr w:rsidR="006E1346" w:rsidRPr="000D1A17" w:rsidTr="001E727C">
        <w:tc>
          <w:tcPr>
            <w:tcW w:w="2488" w:type="pct"/>
            <w:tcBorders>
              <w:top w:val="nil"/>
              <w:left w:val="nil"/>
              <w:bottom w:val="nil"/>
              <w:right w:val="nil"/>
            </w:tcBorders>
          </w:tcPr>
          <w:p w:rsidR="006E1346" w:rsidRPr="000E5347" w:rsidRDefault="006E1346" w:rsidP="001E727C">
            <w:pPr>
              <w:tabs>
                <w:tab w:val="num" w:pos="1476"/>
              </w:tabs>
              <w:suppressAutoHyphens/>
              <w:ind w:firstLine="709"/>
              <w:jc w:val="both"/>
              <w:rPr>
                <w:b/>
                <w:bCs/>
              </w:rPr>
            </w:pPr>
            <w:r w:rsidRPr="000E5347">
              <w:rPr>
                <w:b/>
                <w:bCs/>
              </w:rPr>
              <w:t>Главный бухгалтер</w:t>
            </w:r>
          </w:p>
        </w:tc>
        <w:tc>
          <w:tcPr>
            <w:tcW w:w="2512" w:type="pct"/>
            <w:tcBorders>
              <w:top w:val="nil"/>
              <w:left w:val="nil"/>
              <w:bottom w:val="nil"/>
              <w:right w:val="nil"/>
            </w:tcBorders>
          </w:tcPr>
          <w:p w:rsidR="006E1346" w:rsidRPr="000E5347" w:rsidRDefault="006E1346" w:rsidP="001E727C">
            <w:pPr>
              <w:tabs>
                <w:tab w:val="num" w:pos="1476"/>
              </w:tabs>
              <w:suppressAutoHyphens/>
              <w:ind w:firstLine="709"/>
              <w:jc w:val="both"/>
              <w:rPr>
                <w:bCs/>
              </w:rPr>
            </w:pPr>
            <w:r w:rsidRPr="000E5347">
              <w:rPr>
                <w:bCs/>
              </w:rPr>
              <w:t>____________________ (Ф.И.О.)</w:t>
            </w:r>
          </w:p>
          <w:p w:rsidR="006E1346" w:rsidRPr="000E5347" w:rsidRDefault="006E1346" w:rsidP="001E727C">
            <w:pPr>
              <w:tabs>
                <w:tab w:val="num" w:pos="1476"/>
              </w:tabs>
              <w:suppressAutoHyphens/>
              <w:ind w:firstLine="709"/>
              <w:jc w:val="both"/>
              <w:rPr>
                <w:b/>
                <w:bCs/>
              </w:rPr>
            </w:pPr>
            <w:r w:rsidRPr="000E5347">
              <w:rPr>
                <w:bCs/>
                <w:i/>
                <w:iCs/>
                <w:vertAlign w:val="superscript"/>
              </w:rPr>
              <w:t>(подпись)</w:t>
            </w:r>
          </w:p>
        </w:tc>
      </w:tr>
    </w:tbl>
    <w:p w:rsidR="006E1346" w:rsidRPr="000E5347" w:rsidRDefault="006E1346" w:rsidP="006E1346">
      <w:pPr>
        <w:jc w:val="both"/>
      </w:pPr>
      <w:r w:rsidRPr="000E5347">
        <w:br w:type="page"/>
      </w:r>
    </w:p>
    <w:p w:rsidR="006E1346" w:rsidRPr="003E15D3" w:rsidRDefault="006E1346" w:rsidP="006E1346">
      <w:pPr>
        <w:ind w:left="5670"/>
      </w:pPr>
      <w:r w:rsidRPr="003E15D3">
        <w:lastRenderedPageBreak/>
        <w:t xml:space="preserve">Приложение № </w:t>
      </w:r>
      <w:r>
        <w:t>4</w:t>
      </w:r>
    </w:p>
    <w:p w:rsidR="006E1346" w:rsidRPr="00B53E0A" w:rsidRDefault="006E1346" w:rsidP="006E1346">
      <w:pPr>
        <w:widowControl w:val="0"/>
        <w:autoSpaceDE w:val="0"/>
        <w:autoSpaceDN w:val="0"/>
        <w:adjustRightInd w:val="0"/>
        <w:ind w:left="5670"/>
        <w:rPr>
          <w:bCs/>
        </w:rPr>
      </w:pPr>
      <w:r>
        <w:rPr>
          <w:bCs/>
        </w:rPr>
        <w:t>к постановлению сельского поселения Тряпинский сельсовет</w:t>
      </w:r>
    </w:p>
    <w:p w:rsidR="006E1346" w:rsidRPr="003E15D3" w:rsidRDefault="006E1346" w:rsidP="006E1346">
      <w:pPr>
        <w:widowControl w:val="0"/>
        <w:autoSpaceDE w:val="0"/>
        <w:autoSpaceDN w:val="0"/>
        <w:adjustRightInd w:val="0"/>
        <w:ind w:left="5670"/>
        <w:rPr>
          <w:bCs/>
        </w:rPr>
      </w:pPr>
      <w:r w:rsidRPr="003E15D3">
        <w:rPr>
          <w:bCs/>
        </w:rPr>
        <w:t>муниципального района Аургазинский район Республики Башкортостан</w:t>
      </w:r>
    </w:p>
    <w:p w:rsidR="006E1346" w:rsidRPr="003E15D3" w:rsidRDefault="006E1346" w:rsidP="006E1346">
      <w:pPr>
        <w:widowControl w:val="0"/>
        <w:autoSpaceDE w:val="0"/>
        <w:autoSpaceDN w:val="0"/>
        <w:adjustRightInd w:val="0"/>
        <w:ind w:left="5670"/>
        <w:rPr>
          <w:bCs/>
        </w:rPr>
      </w:pPr>
      <w:r w:rsidRPr="003E15D3">
        <w:rPr>
          <w:bCs/>
        </w:rPr>
        <w:t xml:space="preserve">от </w:t>
      </w:r>
      <w:r>
        <w:rPr>
          <w:bCs/>
        </w:rPr>
        <w:t>16.12.</w:t>
      </w:r>
      <w:r w:rsidRPr="003E15D3">
        <w:rPr>
          <w:bCs/>
        </w:rPr>
        <w:t xml:space="preserve"> 20</w:t>
      </w:r>
      <w:r>
        <w:rPr>
          <w:bCs/>
        </w:rPr>
        <w:t>22</w:t>
      </w:r>
      <w:r w:rsidRPr="003E15D3">
        <w:rPr>
          <w:bCs/>
        </w:rPr>
        <w:t xml:space="preserve">г. № </w:t>
      </w:r>
      <w:r>
        <w:rPr>
          <w:bCs/>
        </w:rPr>
        <w:t>49</w:t>
      </w:r>
    </w:p>
    <w:p w:rsidR="006E1346" w:rsidRDefault="006E1346" w:rsidP="006E1346">
      <w:pPr>
        <w:rPr>
          <w:sz w:val="28"/>
        </w:rPr>
      </w:pPr>
    </w:p>
    <w:p w:rsidR="006E1346" w:rsidRPr="000E5347" w:rsidRDefault="006E1346" w:rsidP="006E1346">
      <w:pPr>
        <w:rPr>
          <w:sz w:val="28"/>
        </w:rPr>
      </w:pPr>
    </w:p>
    <w:p w:rsidR="006E1346" w:rsidRDefault="006E1346" w:rsidP="006E1346">
      <w:pPr>
        <w:keepNext/>
        <w:ind w:right="108"/>
        <w:jc w:val="center"/>
        <w:outlineLvl w:val="2"/>
        <w:rPr>
          <w:b/>
          <w:bCs/>
          <w:color w:val="000009"/>
          <w:sz w:val="28"/>
          <w:szCs w:val="28"/>
        </w:rPr>
      </w:pPr>
      <w:r w:rsidRPr="00FF3825">
        <w:rPr>
          <w:b/>
          <w:bCs/>
          <w:color w:val="000009"/>
          <w:sz w:val="28"/>
          <w:szCs w:val="28"/>
        </w:rPr>
        <w:t>Аукционная документация</w:t>
      </w:r>
      <w:r w:rsidRPr="00FF3825">
        <w:rPr>
          <w:b/>
          <w:bCs/>
          <w:color w:val="000009"/>
          <w:spacing w:val="-3"/>
          <w:sz w:val="28"/>
          <w:szCs w:val="28"/>
        </w:rPr>
        <w:t xml:space="preserve"> </w:t>
      </w:r>
      <w:r w:rsidRPr="00FF3825">
        <w:rPr>
          <w:b/>
          <w:bCs/>
          <w:color w:val="000009"/>
          <w:sz w:val="28"/>
          <w:szCs w:val="28"/>
        </w:rPr>
        <w:t>о</w:t>
      </w:r>
      <w:r w:rsidRPr="00FF3825">
        <w:rPr>
          <w:b/>
          <w:bCs/>
          <w:color w:val="000009"/>
          <w:spacing w:val="-1"/>
          <w:sz w:val="28"/>
          <w:szCs w:val="28"/>
        </w:rPr>
        <w:t xml:space="preserve"> </w:t>
      </w:r>
      <w:r w:rsidRPr="00FF3825">
        <w:rPr>
          <w:b/>
          <w:bCs/>
          <w:color w:val="000009"/>
          <w:sz w:val="28"/>
          <w:szCs w:val="28"/>
        </w:rPr>
        <w:t>проведени</w:t>
      </w:r>
      <w:r>
        <w:rPr>
          <w:b/>
          <w:bCs/>
          <w:color w:val="000009"/>
          <w:sz w:val="28"/>
          <w:szCs w:val="28"/>
        </w:rPr>
        <w:t>е</w:t>
      </w:r>
      <w:r w:rsidRPr="00FF3825">
        <w:rPr>
          <w:b/>
          <w:bCs/>
          <w:color w:val="000009"/>
          <w:sz w:val="28"/>
          <w:szCs w:val="28"/>
        </w:rPr>
        <w:t xml:space="preserve"> аукциона на право</w:t>
      </w:r>
      <w:r w:rsidRPr="00FF3825">
        <w:rPr>
          <w:b/>
          <w:bCs/>
          <w:color w:val="000009"/>
          <w:spacing w:val="-1"/>
          <w:sz w:val="28"/>
          <w:szCs w:val="28"/>
        </w:rPr>
        <w:t xml:space="preserve"> </w:t>
      </w:r>
      <w:r w:rsidRPr="00FF3825">
        <w:rPr>
          <w:b/>
          <w:bCs/>
          <w:color w:val="000009"/>
          <w:sz w:val="28"/>
          <w:szCs w:val="28"/>
        </w:rPr>
        <w:t>заключения</w:t>
      </w:r>
      <w:r w:rsidRPr="00FF3825">
        <w:rPr>
          <w:b/>
          <w:bCs/>
          <w:color w:val="000009"/>
          <w:spacing w:val="-4"/>
          <w:sz w:val="28"/>
          <w:szCs w:val="28"/>
        </w:rPr>
        <w:t xml:space="preserve"> </w:t>
      </w:r>
      <w:r w:rsidRPr="00FF3825">
        <w:rPr>
          <w:b/>
          <w:bCs/>
          <w:color w:val="000009"/>
          <w:sz w:val="28"/>
          <w:szCs w:val="28"/>
        </w:rPr>
        <w:t>договора на</w:t>
      </w:r>
      <w:r w:rsidRPr="00FF3825">
        <w:rPr>
          <w:b/>
          <w:bCs/>
          <w:color w:val="000009"/>
          <w:spacing w:val="-1"/>
          <w:sz w:val="28"/>
          <w:szCs w:val="28"/>
        </w:rPr>
        <w:t xml:space="preserve"> </w:t>
      </w:r>
      <w:r w:rsidRPr="00FF3825">
        <w:rPr>
          <w:b/>
          <w:bCs/>
          <w:color w:val="000009"/>
          <w:sz w:val="28"/>
          <w:szCs w:val="28"/>
        </w:rPr>
        <w:t>размещение</w:t>
      </w:r>
      <w:r w:rsidRPr="00FF3825">
        <w:rPr>
          <w:b/>
          <w:bCs/>
          <w:color w:val="000009"/>
          <w:spacing w:val="-2"/>
          <w:sz w:val="28"/>
          <w:szCs w:val="28"/>
        </w:rPr>
        <w:t xml:space="preserve"> </w:t>
      </w:r>
      <w:r w:rsidRPr="00FF3825">
        <w:rPr>
          <w:b/>
          <w:bCs/>
          <w:color w:val="000009"/>
          <w:sz w:val="28"/>
          <w:szCs w:val="28"/>
        </w:rPr>
        <w:t>нестационарных торговых объектов</w:t>
      </w:r>
      <w:r w:rsidRPr="00FF3825">
        <w:rPr>
          <w:b/>
          <w:bCs/>
          <w:color w:val="000009"/>
          <w:spacing w:val="-2"/>
          <w:sz w:val="28"/>
          <w:szCs w:val="28"/>
        </w:rPr>
        <w:t xml:space="preserve"> (объектов по оказанию услуг) </w:t>
      </w:r>
      <w:r w:rsidRPr="00FF3825">
        <w:rPr>
          <w:b/>
          <w:bCs/>
          <w:color w:val="000009"/>
          <w:sz w:val="28"/>
          <w:szCs w:val="28"/>
        </w:rPr>
        <w:t>на</w:t>
      </w:r>
      <w:r w:rsidRPr="00FF3825">
        <w:rPr>
          <w:b/>
          <w:bCs/>
          <w:color w:val="000009"/>
          <w:spacing w:val="-4"/>
          <w:sz w:val="28"/>
          <w:szCs w:val="28"/>
        </w:rPr>
        <w:t xml:space="preserve"> </w:t>
      </w:r>
      <w:r w:rsidRPr="00FF3825">
        <w:rPr>
          <w:b/>
          <w:bCs/>
          <w:color w:val="000009"/>
          <w:sz w:val="28"/>
          <w:szCs w:val="28"/>
        </w:rPr>
        <w:t>территории сельского поселения</w:t>
      </w:r>
      <w:r>
        <w:rPr>
          <w:b/>
          <w:bCs/>
          <w:color w:val="000009"/>
          <w:sz w:val="28"/>
          <w:szCs w:val="28"/>
        </w:rPr>
        <w:t xml:space="preserve"> Тряпинский сельсовет муниципального района Аургазинский район Республики Башкортостан</w:t>
      </w:r>
    </w:p>
    <w:p w:rsidR="006E1346" w:rsidRPr="00FF3825" w:rsidRDefault="006E1346" w:rsidP="006E1346">
      <w:pPr>
        <w:keepNext/>
        <w:ind w:right="108"/>
        <w:jc w:val="center"/>
        <w:outlineLvl w:val="2"/>
        <w:rPr>
          <w:rFonts w:ascii="Arial" w:hAnsi="Arial" w:cs="Arial"/>
          <w:bCs/>
          <w:sz w:val="26"/>
          <w:szCs w:val="26"/>
        </w:rPr>
      </w:pPr>
      <w:r w:rsidRPr="00FF3825">
        <w:rPr>
          <w:rFonts w:ascii="Arial" w:hAnsi="Arial" w:cs="Arial"/>
          <w:bCs/>
          <w:sz w:val="26"/>
          <w:szCs w:val="26"/>
        </w:rPr>
        <w:t>__________</w:t>
      </w:r>
    </w:p>
    <w:p w:rsidR="006E1346" w:rsidRPr="000E5347" w:rsidRDefault="006E1346" w:rsidP="006E1346">
      <w:pPr>
        <w:tabs>
          <w:tab w:val="left" w:pos="8592"/>
        </w:tabs>
        <w:ind w:right="108"/>
        <w:jc w:val="center"/>
        <w:rPr>
          <w:b/>
        </w:rPr>
      </w:pPr>
      <w:r w:rsidRPr="000E5347">
        <w:rPr>
          <w:b/>
        </w:rPr>
        <w:t xml:space="preserve">лоты № </w:t>
      </w:r>
    </w:p>
    <w:p w:rsidR="006E1346" w:rsidRPr="000E5347" w:rsidRDefault="006E1346" w:rsidP="006E1346">
      <w:pPr>
        <w:tabs>
          <w:tab w:val="left" w:pos="8592"/>
        </w:tabs>
        <w:ind w:right="108"/>
        <w:jc w:val="center"/>
        <w:rPr>
          <w:b/>
          <w:color w:val="FF0000"/>
        </w:rPr>
      </w:pPr>
    </w:p>
    <w:p w:rsidR="006E1346" w:rsidRPr="000E5347" w:rsidRDefault="006E1346" w:rsidP="006E1346">
      <w:pPr>
        <w:widowControl w:val="0"/>
        <w:numPr>
          <w:ilvl w:val="0"/>
          <w:numId w:val="8"/>
        </w:numPr>
        <w:tabs>
          <w:tab w:val="left" w:pos="1050"/>
        </w:tabs>
        <w:ind w:left="1050"/>
        <w:jc w:val="both"/>
        <w:rPr>
          <w:b/>
        </w:rPr>
      </w:pPr>
      <w:r w:rsidRPr="000E5347">
        <w:rPr>
          <w:b/>
        </w:rPr>
        <w:t>Время, место и форма аукциона:</w:t>
      </w:r>
    </w:p>
    <w:p w:rsidR="006E1346" w:rsidRPr="000D1A17" w:rsidRDefault="006E1346" w:rsidP="006E1346">
      <w:pPr>
        <w:ind w:right="102" w:firstLine="709"/>
        <w:jc w:val="both"/>
      </w:pPr>
      <w:r w:rsidRPr="000D1A17">
        <w:t xml:space="preserve"> </w:t>
      </w:r>
      <w:r w:rsidRPr="000D1A17">
        <w:rPr>
          <w:b/>
        </w:rPr>
        <w:t>Форма аукциона</w:t>
      </w:r>
      <w:r w:rsidRPr="000D1A17">
        <w:t xml:space="preserve">: открытый аукцион </w:t>
      </w:r>
      <w:r w:rsidRPr="000D1A17">
        <w:rPr>
          <w:color w:val="000009"/>
        </w:rPr>
        <w:t>на право</w:t>
      </w:r>
      <w:r w:rsidRPr="000D1A17">
        <w:rPr>
          <w:color w:val="000009"/>
          <w:spacing w:val="-1"/>
        </w:rPr>
        <w:t xml:space="preserve"> </w:t>
      </w:r>
      <w:r w:rsidRPr="000D1A17">
        <w:rPr>
          <w:color w:val="000009"/>
        </w:rPr>
        <w:t>заключения</w:t>
      </w:r>
      <w:r w:rsidRPr="000D1A17">
        <w:rPr>
          <w:color w:val="000009"/>
          <w:spacing w:val="-4"/>
        </w:rPr>
        <w:t xml:space="preserve"> </w:t>
      </w:r>
      <w:r w:rsidRPr="000D1A17">
        <w:rPr>
          <w:color w:val="000009"/>
        </w:rPr>
        <w:t>договора на</w:t>
      </w:r>
      <w:r w:rsidRPr="000D1A17">
        <w:rPr>
          <w:color w:val="000009"/>
          <w:spacing w:val="-1"/>
        </w:rPr>
        <w:t xml:space="preserve"> </w:t>
      </w:r>
      <w:r w:rsidRPr="000D1A17">
        <w:rPr>
          <w:color w:val="000009"/>
        </w:rPr>
        <w:t>размещение</w:t>
      </w:r>
      <w:r w:rsidRPr="000D1A17">
        <w:rPr>
          <w:color w:val="000009"/>
          <w:spacing w:val="-2"/>
        </w:rPr>
        <w:t xml:space="preserve"> </w:t>
      </w:r>
      <w:r w:rsidRPr="000D1A17">
        <w:rPr>
          <w:color w:val="000009"/>
        </w:rPr>
        <w:t>нестационарных торговых объектов</w:t>
      </w:r>
      <w:r>
        <w:rPr>
          <w:color w:val="000009"/>
        </w:rPr>
        <w:t xml:space="preserve"> (</w:t>
      </w:r>
      <w:r w:rsidRPr="000E5347">
        <w:rPr>
          <w:color w:val="000009"/>
        </w:rPr>
        <w:t>объектов по оказанию услуг)</w:t>
      </w:r>
      <w:r w:rsidRPr="000D1A17">
        <w:rPr>
          <w:color w:val="000009"/>
          <w:spacing w:val="-2"/>
        </w:rPr>
        <w:t xml:space="preserve"> </w:t>
      </w:r>
      <w:r w:rsidRPr="000D1A17">
        <w:rPr>
          <w:color w:val="000009"/>
        </w:rPr>
        <w:t>на</w:t>
      </w:r>
      <w:r w:rsidRPr="000D1A17">
        <w:rPr>
          <w:color w:val="000009"/>
          <w:spacing w:val="-4"/>
        </w:rPr>
        <w:t xml:space="preserve"> </w:t>
      </w:r>
      <w:r w:rsidRPr="000D1A17">
        <w:rPr>
          <w:color w:val="000009"/>
        </w:rPr>
        <w:t>территории сельского поселения</w:t>
      </w:r>
    </w:p>
    <w:p w:rsidR="006E1346" w:rsidRPr="000E5347" w:rsidRDefault="006E1346" w:rsidP="006E1346">
      <w:pPr>
        <w:widowControl w:val="0"/>
        <w:numPr>
          <w:ilvl w:val="0"/>
          <w:numId w:val="8"/>
        </w:numPr>
        <w:tabs>
          <w:tab w:val="left" w:pos="1050"/>
        </w:tabs>
        <w:ind w:right="105" w:firstLine="708"/>
        <w:jc w:val="both"/>
      </w:pPr>
      <w:r w:rsidRPr="000E5347">
        <w:rPr>
          <w:b/>
          <w:color w:val="000009"/>
        </w:rPr>
        <w:t xml:space="preserve">Предмет открытого аукциона: </w:t>
      </w:r>
    </w:p>
    <w:p w:rsidR="006E1346" w:rsidRPr="000E5347" w:rsidRDefault="006E1346" w:rsidP="006E1346">
      <w:pPr>
        <w:tabs>
          <w:tab w:val="left" w:pos="1050"/>
        </w:tabs>
        <w:ind w:right="105" w:firstLine="810"/>
        <w:contextualSpacing/>
        <w:rPr>
          <w:color w:val="000009"/>
        </w:rPr>
      </w:pPr>
      <w:r w:rsidRPr="000E5347">
        <w:rPr>
          <w:color w:val="000009"/>
        </w:rPr>
        <w:t>Право заключения договора на размещение нестационарных торговых объектов (объектов по оказанию услуг) на территории сельского поселения            .</w:t>
      </w:r>
    </w:p>
    <w:p w:rsidR="006E1346" w:rsidRPr="000E5347" w:rsidRDefault="006E1346" w:rsidP="006E1346">
      <w:pPr>
        <w:tabs>
          <w:tab w:val="left" w:pos="1050"/>
        </w:tabs>
        <w:ind w:right="105" w:firstLine="810"/>
        <w:contextualSpacing/>
      </w:pPr>
      <w:r w:rsidRPr="000E5347">
        <w:rPr>
          <w:color w:val="000009"/>
        </w:rPr>
        <w:t xml:space="preserve">Лоты открытого аукциона </w:t>
      </w:r>
      <w:r w:rsidRPr="000E5347">
        <w:rPr>
          <w:color w:val="FF0000"/>
        </w:rPr>
        <w:t xml:space="preserve">№  </w:t>
      </w:r>
      <w:r w:rsidRPr="000E5347">
        <w:rPr>
          <w:color w:val="000009"/>
        </w:rPr>
        <w:t>в соответствии с  приложением №1 к аукционной</w:t>
      </w:r>
      <w:r w:rsidRPr="000E5347">
        <w:rPr>
          <w:color w:val="000009"/>
          <w:spacing w:val="-22"/>
        </w:rPr>
        <w:t xml:space="preserve"> </w:t>
      </w:r>
      <w:r w:rsidRPr="000E5347">
        <w:rPr>
          <w:color w:val="000009"/>
        </w:rPr>
        <w:t>документации.</w:t>
      </w:r>
    </w:p>
    <w:p w:rsidR="006E1346" w:rsidRPr="000D1A17" w:rsidRDefault="006E1346" w:rsidP="006E1346">
      <w:pPr>
        <w:tabs>
          <w:tab w:val="left" w:pos="567"/>
          <w:tab w:val="left" w:pos="709"/>
        </w:tabs>
        <w:jc w:val="both"/>
      </w:pPr>
      <w:r w:rsidRPr="000D1A17">
        <w:rPr>
          <w:color w:val="000009"/>
        </w:rPr>
        <w:t xml:space="preserve">             </w:t>
      </w:r>
      <w:r w:rsidRPr="000D1A17">
        <w:rPr>
          <w:b/>
        </w:rPr>
        <w:t>3. Существующие обременения продаваемого имущества</w:t>
      </w:r>
      <w:r w:rsidRPr="000D1A17">
        <w:t>: отсутствуют.</w:t>
      </w:r>
    </w:p>
    <w:p w:rsidR="006E1346" w:rsidRPr="000D1A17" w:rsidRDefault="006E1346" w:rsidP="006E1346">
      <w:pPr>
        <w:ind w:firstLine="720"/>
        <w:jc w:val="both"/>
        <w:rPr>
          <w:b/>
        </w:rPr>
      </w:pPr>
      <w:r w:rsidRPr="000D1A17">
        <w:rPr>
          <w:b/>
        </w:rPr>
        <w:t xml:space="preserve"> 4. Порядок проведения аукциона:</w:t>
      </w:r>
    </w:p>
    <w:p w:rsidR="006E1346" w:rsidRPr="000D1A17" w:rsidRDefault="006E1346" w:rsidP="006E1346">
      <w:pPr>
        <w:tabs>
          <w:tab w:val="left" w:pos="1369"/>
        </w:tabs>
        <w:ind w:right="20" w:firstLine="720"/>
        <w:jc w:val="both"/>
        <w:rPr>
          <w:rFonts w:eastAsia="Arial Unicode MS"/>
        </w:rPr>
      </w:pPr>
      <w:r w:rsidRPr="000D1A17">
        <w:rPr>
          <w:rFonts w:eastAsia="Arial Unicode MS"/>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6E1346" w:rsidRPr="000D1A17" w:rsidRDefault="006E1346" w:rsidP="006E1346">
      <w:pPr>
        <w:tabs>
          <w:tab w:val="left" w:pos="1196"/>
        </w:tabs>
        <w:ind w:right="20" w:firstLine="720"/>
        <w:jc w:val="both"/>
        <w:rPr>
          <w:rFonts w:eastAsia="Arial Unicode MS"/>
        </w:rPr>
      </w:pPr>
      <w:r w:rsidRPr="000D1A17">
        <w:rPr>
          <w:rFonts w:eastAsia="Arial Unicode MS"/>
        </w:rPr>
        <w:t>4.2. 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6E1346" w:rsidRPr="000D1A17" w:rsidRDefault="006E1346" w:rsidP="006E1346">
      <w:pPr>
        <w:tabs>
          <w:tab w:val="left" w:pos="1174"/>
        </w:tabs>
        <w:ind w:firstLine="720"/>
        <w:jc w:val="both"/>
        <w:rPr>
          <w:rFonts w:eastAsia="Arial Unicode MS"/>
        </w:rPr>
      </w:pPr>
      <w:r w:rsidRPr="000D1A17">
        <w:rPr>
          <w:rFonts w:eastAsia="Arial Unicode MS"/>
        </w:rPr>
        <w:t>4.3. Организатор аукциона ведет аудиозапись процедуры аукциона.</w:t>
      </w:r>
    </w:p>
    <w:p w:rsidR="006E1346" w:rsidRPr="000D1A17" w:rsidRDefault="006E1346" w:rsidP="006E1346">
      <w:pPr>
        <w:tabs>
          <w:tab w:val="left" w:pos="1201"/>
        </w:tabs>
        <w:ind w:right="20" w:firstLine="720"/>
        <w:jc w:val="both"/>
        <w:rPr>
          <w:rFonts w:eastAsia="Arial Unicode MS"/>
        </w:rPr>
      </w:pPr>
      <w:r w:rsidRPr="000D1A17">
        <w:rPr>
          <w:rFonts w:eastAsia="Arial Unicode MS"/>
        </w:rPr>
        <w:t>4.4. Аукцион ведет аукционист. Процедура хода аукциона определяется аукционистом.</w:t>
      </w:r>
    </w:p>
    <w:p w:rsidR="006E1346" w:rsidRPr="000D1A17" w:rsidRDefault="006E1346" w:rsidP="006E1346">
      <w:pPr>
        <w:ind w:left="20" w:right="20" w:firstLine="720"/>
        <w:jc w:val="both"/>
        <w:rPr>
          <w:rFonts w:eastAsia="Arial Unicode MS"/>
        </w:rPr>
      </w:pPr>
      <w:r w:rsidRPr="000D1A17">
        <w:rPr>
          <w:rFonts w:eastAsia="Arial Unicode MS"/>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Комиссии и аукционистом.</w:t>
      </w:r>
    </w:p>
    <w:p w:rsidR="006E1346" w:rsidRPr="000E5347" w:rsidRDefault="006E1346" w:rsidP="006E1346">
      <w:pPr>
        <w:tabs>
          <w:tab w:val="left" w:pos="1165"/>
        </w:tabs>
        <w:ind w:firstLine="720"/>
        <w:jc w:val="both"/>
        <w:rPr>
          <w:rFonts w:eastAsia="Arial Unicode MS"/>
          <w:color w:val="000000"/>
        </w:rPr>
      </w:pPr>
      <w:r w:rsidRPr="000D1A17">
        <w:rPr>
          <w:rFonts w:eastAsia="Arial Unicode MS"/>
        </w:rPr>
        <w:t xml:space="preserve">4.5. </w:t>
      </w:r>
      <w:r w:rsidRPr="000E5347">
        <w:rPr>
          <w:rFonts w:eastAsia="Arial Unicode MS"/>
          <w:color w:val="000000"/>
        </w:rPr>
        <w:t>После открытия аукциона аукционист:</w:t>
      </w:r>
    </w:p>
    <w:p w:rsidR="006E1346" w:rsidRPr="000D1A17" w:rsidRDefault="006E1346" w:rsidP="006E1346">
      <w:pPr>
        <w:numPr>
          <w:ilvl w:val="0"/>
          <w:numId w:val="9"/>
        </w:numPr>
        <w:tabs>
          <w:tab w:val="left" w:pos="843"/>
        </w:tabs>
        <w:ind w:left="20" w:firstLine="720"/>
        <w:jc w:val="both"/>
        <w:rPr>
          <w:rFonts w:eastAsia="Arial Unicode MS"/>
        </w:rPr>
      </w:pPr>
      <w:r w:rsidRPr="000D1A17">
        <w:rPr>
          <w:rFonts w:eastAsia="Arial Unicode MS"/>
        </w:rPr>
        <w:t xml:space="preserve"> объявляет правила и порядок проведения аукциона;</w:t>
      </w:r>
    </w:p>
    <w:p w:rsidR="006E1346" w:rsidRPr="000D1A17" w:rsidRDefault="006E1346" w:rsidP="006E1346">
      <w:pPr>
        <w:numPr>
          <w:ilvl w:val="0"/>
          <w:numId w:val="9"/>
        </w:numPr>
        <w:tabs>
          <w:tab w:val="left" w:pos="951"/>
        </w:tabs>
        <w:ind w:left="20" w:right="20" w:firstLine="720"/>
        <w:jc w:val="both"/>
        <w:rPr>
          <w:rFonts w:eastAsia="Arial Unicode MS"/>
        </w:rPr>
      </w:pPr>
      <w:r w:rsidRPr="000D1A17">
        <w:rPr>
          <w:rFonts w:eastAsia="Arial Unicode MS"/>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6E1346" w:rsidRPr="000D1A17" w:rsidRDefault="006E1346" w:rsidP="006E1346">
      <w:pPr>
        <w:tabs>
          <w:tab w:val="left" w:pos="1268"/>
        </w:tabs>
        <w:ind w:left="20" w:right="20" w:firstLine="720"/>
        <w:jc w:val="both"/>
        <w:rPr>
          <w:rFonts w:eastAsia="Arial Unicode MS"/>
        </w:rPr>
      </w:pPr>
      <w:r w:rsidRPr="000D1A17">
        <w:rPr>
          <w:rFonts w:eastAsia="Arial Unicode MS"/>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6E1346" w:rsidRPr="000D1A17" w:rsidRDefault="006E1346" w:rsidP="006E1346">
      <w:pPr>
        <w:tabs>
          <w:tab w:val="left" w:pos="1177"/>
        </w:tabs>
        <w:ind w:right="20" w:firstLine="720"/>
        <w:jc w:val="both"/>
        <w:rPr>
          <w:rFonts w:eastAsia="Arial Unicode MS"/>
        </w:rPr>
      </w:pPr>
      <w:r w:rsidRPr="000D1A17">
        <w:rPr>
          <w:rFonts w:eastAsia="Arial Unicode MS"/>
        </w:rPr>
        <w:lastRenderedPageBreak/>
        <w:t xml:space="preserve">4.7. Во время проведения аукциона его участникам запрещается покидать зал проведения аукциона. </w:t>
      </w:r>
    </w:p>
    <w:p w:rsidR="006E1346" w:rsidRPr="000D1A17" w:rsidRDefault="006E1346" w:rsidP="006E1346">
      <w:pPr>
        <w:tabs>
          <w:tab w:val="left" w:pos="1177"/>
        </w:tabs>
        <w:ind w:right="20" w:firstLine="720"/>
        <w:jc w:val="both"/>
        <w:rPr>
          <w:rFonts w:eastAsia="Arial Unicode MS"/>
        </w:rPr>
      </w:pPr>
      <w:r w:rsidRPr="000D1A17">
        <w:rPr>
          <w:rFonts w:eastAsia="Arial Unicode MS"/>
        </w:rPr>
        <w:t xml:space="preserve">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w:t>
      </w:r>
      <w:r>
        <w:rPr>
          <w:rFonts w:eastAsia="Arial Unicode MS"/>
        </w:rPr>
        <w:t>(</w:t>
      </w:r>
      <w:r w:rsidRPr="000E5347">
        <w:rPr>
          <w:color w:val="000009"/>
        </w:rPr>
        <w:t>объекта по оказанию услуг)</w:t>
      </w:r>
      <w:r w:rsidRPr="000D1A17">
        <w:rPr>
          <w:rFonts w:eastAsia="Arial Unicode MS"/>
        </w:rPr>
        <w:t xml:space="preserve"> в соответствии с этой ценой.</w:t>
      </w:r>
    </w:p>
    <w:p w:rsidR="006E1346" w:rsidRPr="000D1A17" w:rsidRDefault="006E1346" w:rsidP="006E1346">
      <w:pPr>
        <w:tabs>
          <w:tab w:val="left" w:pos="1215"/>
        </w:tabs>
        <w:ind w:right="20" w:firstLine="720"/>
        <w:jc w:val="both"/>
        <w:rPr>
          <w:rFonts w:eastAsia="Arial Unicode MS"/>
        </w:rPr>
      </w:pPr>
      <w:r w:rsidRPr="000D1A17">
        <w:rPr>
          <w:rFonts w:eastAsia="Arial Unicode MS"/>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6E1346" w:rsidRPr="000D1A17" w:rsidRDefault="006E1346" w:rsidP="006E1346">
      <w:pPr>
        <w:ind w:left="20" w:firstLine="720"/>
        <w:jc w:val="both"/>
        <w:rPr>
          <w:rFonts w:eastAsia="Arial Unicode MS"/>
        </w:rPr>
      </w:pPr>
      <w:r w:rsidRPr="000D1A17">
        <w:rPr>
          <w:rFonts w:eastAsia="Arial Unicode MS"/>
        </w:rPr>
        <w:t>Окончание аукциона фиксируется объявлением аукциониста.</w:t>
      </w:r>
    </w:p>
    <w:p w:rsidR="006E1346" w:rsidRPr="000D1A17" w:rsidRDefault="006E1346" w:rsidP="006E1346">
      <w:pPr>
        <w:ind w:left="20" w:right="20" w:firstLine="720"/>
        <w:jc w:val="both"/>
        <w:rPr>
          <w:rFonts w:eastAsia="Arial Unicode MS"/>
        </w:rPr>
      </w:pPr>
      <w:r w:rsidRPr="000D1A17">
        <w:rPr>
          <w:rFonts w:eastAsia="Arial Unicode MS"/>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6E1346" w:rsidRPr="000D1A17" w:rsidRDefault="006E1346" w:rsidP="006E1346">
      <w:pPr>
        <w:ind w:left="20" w:right="20" w:firstLine="720"/>
        <w:jc w:val="both"/>
        <w:rPr>
          <w:rFonts w:eastAsia="Arial Unicode MS"/>
        </w:rPr>
      </w:pPr>
      <w:r w:rsidRPr="000D1A17">
        <w:rPr>
          <w:rFonts w:eastAsia="Arial Unicode MS"/>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6E1346" w:rsidRPr="000D1A17" w:rsidRDefault="006E1346" w:rsidP="006E1346">
      <w:pPr>
        <w:tabs>
          <w:tab w:val="left" w:pos="1304"/>
        </w:tabs>
        <w:ind w:firstLine="720"/>
        <w:jc w:val="both"/>
        <w:rPr>
          <w:rFonts w:eastAsia="Arial Unicode MS"/>
        </w:rPr>
      </w:pPr>
      <w:r w:rsidRPr="000D1A17">
        <w:rPr>
          <w:rFonts w:eastAsia="Arial Unicode MS"/>
        </w:rPr>
        <w:t>4.10. Результаты аукциона оформляются протоколом аукциона.</w:t>
      </w:r>
    </w:p>
    <w:p w:rsidR="006E1346" w:rsidRPr="000D1A17" w:rsidRDefault="006E1346" w:rsidP="006E1346">
      <w:pPr>
        <w:tabs>
          <w:tab w:val="left" w:pos="1441"/>
        </w:tabs>
        <w:ind w:right="20" w:firstLine="720"/>
        <w:jc w:val="both"/>
        <w:rPr>
          <w:rFonts w:eastAsia="Arial Unicode MS"/>
        </w:rPr>
      </w:pPr>
      <w:r w:rsidRPr="000D1A17">
        <w:rPr>
          <w:rFonts w:eastAsia="Arial Unicode MS"/>
        </w:rPr>
        <w:t>4.11. Цена лота, предложенная победителем аукциона, заносится в протокол аукциона.</w:t>
      </w:r>
    </w:p>
    <w:p w:rsidR="006E1346" w:rsidRPr="000D1A17" w:rsidRDefault="006E1346" w:rsidP="006E1346">
      <w:pPr>
        <w:tabs>
          <w:tab w:val="left" w:pos="1412"/>
        </w:tabs>
        <w:ind w:right="20" w:firstLine="720"/>
        <w:jc w:val="both"/>
        <w:rPr>
          <w:rFonts w:eastAsia="Arial Unicode MS"/>
        </w:rPr>
      </w:pPr>
      <w:r w:rsidRPr="000D1A17">
        <w:rPr>
          <w:rFonts w:eastAsia="Arial Unicode MS"/>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6E1346" w:rsidRPr="000D1A17" w:rsidRDefault="006E1346" w:rsidP="006E1346">
      <w:pPr>
        <w:ind w:left="20" w:right="20" w:firstLine="720"/>
        <w:jc w:val="both"/>
        <w:rPr>
          <w:rFonts w:eastAsia="Arial Unicode MS"/>
        </w:rPr>
      </w:pPr>
      <w:r w:rsidRPr="000D1A17">
        <w:rPr>
          <w:rFonts w:eastAsia="Arial Unicode MS"/>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6E1346" w:rsidRPr="000D1A17" w:rsidRDefault="006E1346" w:rsidP="006E1346">
      <w:pPr>
        <w:ind w:left="20" w:right="20" w:firstLine="720"/>
        <w:jc w:val="both"/>
        <w:rPr>
          <w:rFonts w:eastAsia="Arial Unicode MS"/>
        </w:rPr>
      </w:pPr>
      <w:r w:rsidRPr="000D1A17">
        <w:rPr>
          <w:rFonts w:eastAsia="Arial Unicode MS"/>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6E1346" w:rsidRPr="000D1A17" w:rsidRDefault="006E1346" w:rsidP="006E1346">
      <w:pPr>
        <w:ind w:left="20" w:right="20" w:firstLine="720"/>
        <w:jc w:val="both"/>
        <w:rPr>
          <w:rFonts w:eastAsia="Arial Unicode MS"/>
        </w:rPr>
      </w:pPr>
      <w:r w:rsidRPr="000D1A17">
        <w:rPr>
          <w:rFonts w:eastAsia="Arial Unicode MS"/>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w:t>
      </w:r>
      <w:r w:rsidRPr="000E5347">
        <w:rPr>
          <w:color w:val="000009"/>
        </w:rPr>
        <w:t xml:space="preserve"> (объекта по оказанию услуг)</w:t>
      </w:r>
      <w:r w:rsidRPr="000D1A17">
        <w:rPr>
          <w:rFonts w:eastAsia="Arial Unicode MS"/>
        </w:rPr>
        <w:t xml:space="preserve"> с победителем аукциона.</w:t>
      </w:r>
    </w:p>
    <w:p w:rsidR="006E1346" w:rsidRPr="000D1A17" w:rsidRDefault="006E1346" w:rsidP="006E1346">
      <w:pPr>
        <w:ind w:left="20" w:right="20" w:firstLine="720"/>
        <w:jc w:val="both"/>
        <w:rPr>
          <w:rFonts w:eastAsia="Arial Unicode MS"/>
        </w:rPr>
      </w:pPr>
      <w:r w:rsidRPr="000D1A17">
        <w:rPr>
          <w:rFonts w:eastAsia="Arial Unicode MS"/>
        </w:rPr>
        <w:t>При уклонении победителя от подписания протокола, внесенный им задаток не возвращается, а подлежит зачислению в бюджет сельского поселения              . Победитель утрачивает право на заключение договора на размещение нестационарного торгового объекта</w:t>
      </w:r>
      <w:r w:rsidRPr="000E5347">
        <w:rPr>
          <w:color w:val="000009"/>
        </w:rPr>
        <w:t xml:space="preserve"> (объекта по оказанию услуг)</w:t>
      </w:r>
      <w:r w:rsidRPr="000D1A17">
        <w:rPr>
          <w:rFonts w:eastAsia="Arial Unicode MS"/>
        </w:rPr>
        <w:t>.</w:t>
      </w:r>
    </w:p>
    <w:p w:rsidR="006E1346" w:rsidRPr="000D1A17" w:rsidRDefault="006E1346" w:rsidP="006E1346">
      <w:pPr>
        <w:ind w:left="20" w:right="20" w:firstLine="720"/>
        <w:jc w:val="both"/>
        <w:rPr>
          <w:rFonts w:eastAsia="Arial Unicode MS"/>
        </w:rPr>
      </w:pPr>
      <w:r w:rsidRPr="000D1A17">
        <w:rPr>
          <w:rFonts w:eastAsia="Arial Unicode MS"/>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6E1346" w:rsidRPr="000D1A17" w:rsidRDefault="006E1346" w:rsidP="006E1346">
      <w:pPr>
        <w:ind w:left="20" w:right="20" w:firstLine="720"/>
        <w:jc w:val="both"/>
        <w:rPr>
          <w:rFonts w:eastAsia="Arial Unicode MS"/>
        </w:rPr>
      </w:pPr>
      <w:r w:rsidRPr="000D1A17">
        <w:rPr>
          <w:rFonts w:eastAsia="Arial Unicode MS"/>
        </w:rPr>
        <w:t xml:space="preserve">При отказе от подписания протокола, внесенный задаток не возвращается, а подлежит зачислению в бюджет              . Участник аукциона считается уклонившимся от </w:t>
      </w:r>
      <w:r w:rsidRPr="000D1A17">
        <w:rPr>
          <w:rFonts w:eastAsia="Arial Unicode MS"/>
        </w:rPr>
        <w:lastRenderedPageBreak/>
        <w:t>подписания протокола аукциона и утрачивает право на заключение договора на размещение не</w:t>
      </w:r>
      <w:r>
        <w:rPr>
          <w:rFonts w:eastAsia="Arial Unicode MS"/>
        </w:rPr>
        <w:t>стационарного торгового объекта</w:t>
      </w:r>
      <w:r w:rsidRPr="000E5347">
        <w:rPr>
          <w:color w:val="000009"/>
        </w:rPr>
        <w:t xml:space="preserve"> (объекта по оказанию услуг).</w:t>
      </w:r>
    </w:p>
    <w:p w:rsidR="006E1346" w:rsidRPr="000E5347" w:rsidRDefault="006E1346" w:rsidP="006E1346">
      <w:pPr>
        <w:tabs>
          <w:tab w:val="left" w:pos="851"/>
        </w:tabs>
        <w:autoSpaceDE w:val="0"/>
        <w:autoSpaceDN w:val="0"/>
        <w:adjustRightInd w:val="0"/>
        <w:ind w:firstLine="540"/>
        <w:jc w:val="both"/>
      </w:pPr>
      <w:r w:rsidRPr="000E5347">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6E1346" w:rsidRPr="000E5347" w:rsidRDefault="006E1346" w:rsidP="006E1346">
      <w:pPr>
        <w:autoSpaceDE w:val="0"/>
        <w:autoSpaceDN w:val="0"/>
        <w:adjustRightInd w:val="0"/>
        <w:ind w:firstLine="540"/>
        <w:jc w:val="both"/>
      </w:pPr>
      <w:r w:rsidRPr="000E5347">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6E1346" w:rsidRPr="000D1A17" w:rsidRDefault="006E1346" w:rsidP="006E1346">
      <w:pPr>
        <w:tabs>
          <w:tab w:val="left" w:pos="1304"/>
        </w:tabs>
        <w:ind w:firstLine="720"/>
        <w:jc w:val="both"/>
        <w:rPr>
          <w:rFonts w:eastAsia="Arial Unicode MS"/>
        </w:rPr>
      </w:pPr>
      <w:r w:rsidRPr="000D1A17">
        <w:rPr>
          <w:rFonts w:eastAsia="Arial Unicode MS"/>
        </w:rPr>
        <w:t>4.13. Аукцион признается несостоявшимся в случаях, если:</w:t>
      </w:r>
    </w:p>
    <w:p w:rsidR="006E1346" w:rsidRPr="000D1A17" w:rsidRDefault="006E1346" w:rsidP="006E1346">
      <w:pPr>
        <w:tabs>
          <w:tab w:val="left" w:pos="1520"/>
        </w:tabs>
        <w:jc w:val="both"/>
        <w:rPr>
          <w:rFonts w:eastAsia="Arial Unicode MS"/>
        </w:rPr>
      </w:pPr>
      <w:r w:rsidRPr="000D1A17">
        <w:rPr>
          <w:rFonts w:eastAsia="Arial Unicode MS"/>
        </w:rPr>
        <w:t xml:space="preserve">         4.13.1. по окончании срока подачи заявок на участие в аукционе подана только одна заявка;</w:t>
      </w:r>
    </w:p>
    <w:p w:rsidR="006E1346" w:rsidRPr="000D1A17" w:rsidRDefault="006E1346" w:rsidP="006E1346">
      <w:pPr>
        <w:ind w:right="20"/>
        <w:jc w:val="both"/>
        <w:rPr>
          <w:rFonts w:eastAsia="Arial Unicode MS"/>
        </w:rPr>
      </w:pPr>
      <w:r w:rsidRPr="000D1A17">
        <w:rPr>
          <w:rFonts w:eastAsia="Arial Unicode MS"/>
        </w:rPr>
        <w:t xml:space="preserve">         4.13.2. в аукционе участвовал только один участник или при его проведении не присутствовал ни один из участников аукциона;</w:t>
      </w:r>
    </w:p>
    <w:p w:rsidR="006E1346" w:rsidRPr="000D1A17" w:rsidRDefault="006E1346" w:rsidP="006E1346">
      <w:pPr>
        <w:tabs>
          <w:tab w:val="left" w:pos="567"/>
          <w:tab w:val="left" w:pos="1134"/>
          <w:tab w:val="left" w:pos="1657"/>
        </w:tabs>
        <w:ind w:right="20" w:firstLine="720"/>
        <w:jc w:val="both"/>
        <w:rPr>
          <w:rFonts w:eastAsia="Arial Unicode MS"/>
        </w:rPr>
      </w:pPr>
      <w:r w:rsidRPr="000D1A17">
        <w:rPr>
          <w:rFonts w:eastAsia="Arial Unicode MS"/>
        </w:rPr>
        <w:t>4.13.3. по окончании срока подачи заявок на участие в аукционе не подано ни одной заявки;</w:t>
      </w:r>
    </w:p>
    <w:p w:rsidR="006E1346" w:rsidRPr="000E5347" w:rsidRDefault="006E1346" w:rsidP="006E1346">
      <w:pPr>
        <w:ind w:firstLine="709"/>
        <w:jc w:val="both"/>
      </w:pPr>
      <w:r w:rsidRPr="000D1A17">
        <w:rPr>
          <w:rFonts w:eastAsia="Arial Unicode MS"/>
        </w:rPr>
        <w:t xml:space="preserve">4.13.4. </w:t>
      </w:r>
      <w:r w:rsidRPr="000E5347">
        <w:t>принято решение об отказе в допуске к участию в аукционе всех заявителей или о признании только одного заявителя участником аукциона;</w:t>
      </w:r>
    </w:p>
    <w:p w:rsidR="006E1346" w:rsidRPr="000E5347" w:rsidRDefault="006E1346" w:rsidP="006E1346">
      <w:pPr>
        <w:ind w:firstLine="709"/>
        <w:jc w:val="both"/>
      </w:pPr>
      <w:r w:rsidRPr="000E5347">
        <w:t>4.13.5.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E1346" w:rsidRPr="000D1A17" w:rsidRDefault="006E1346" w:rsidP="006E1346">
      <w:pPr>
        <w:tabs>
          <w:tab w:val="left" w:pos="1350"/>
        </w:tabs>
        <w:ind w:right="20"/>
        <w:jc w:val="both"/>
        <w:rPr>
          <w:rFonts w:eastAsia="Arial Unicode MS"/>
        </w:rPr>
      </w:pPr>
      <w:r w:rsidRPr="000D1A17">
        <w:rPr>
          <w:rFonts w:eastAsia="Arial Unicode MS"/>
        </w:rPr>
        <w:t xml:space="preserve">           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6E1346" w:rsidRPr="000D1A17" w:rsidRDefault="006E1346" w:rsidP="006E1346">
      <w:pPr>
        <w:tabs>
          <w:tab w:val="left" w:pos="1479"/>
        </w:tabs>
        <w:ind w:right="20" w:firstLine="720"/>
        <w:jc w:val="both"/>
        <w:rPr>
          <w:rFonts w:eastAsia="Arial Unicode MS"/>
        </w:rPr>
      </w:pPr>
      <w:r w:rsidRPr="000D1A17">
        <w:rPr>
          <w:rFonts w:eastAsia="Arial Unicode MS"/>
        </w:rPr>
        <w:t>4.15. 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6E1346" w:rsidRPr="000D1A17" w:rsidRDefault="006E1346" w:rsidP="006E1346">
      <w:pPr>
        <w:tabs>
          <w:tab w:val="left" w:pos="1388"/>
        </w:tabs>
        <w:ind w:right="20" w:firstLine="720"/>
        <w:jc w:val="both"/>
        <w:rPr>
          <w:rFonts w:eastAsia="Arial Unicode MS"/>
        </w:rPr>
      </w:pPr>
      <w:r w:rsidRPr="000D1A17">
        <w:rPr>
          <w:rFonts w:eastAsia="Arial Unicode MS"/>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6E1346" w:rsidRPr="000D1A17" w:rsidRDefault="006E1346" w:rsidP="006E1346">
      <w:pPr>
        <w:tabs>
          <w:tab w:val="left" w:pos="1426"/>
        </w:tabs>
        <w:ind w:right="20" w:firstLine="720"/>
        <w:jc w:val="both"/>
        <w:rPr>
          <w:rFonts w:eastAsia="Arial Unicode MS"/>
        </w:rPr>
      </w:pPr>
      <w:r w:rsidRPr="000D1A17">
        <w:rPr>
          <w:rFonts w:eastAsia="Arial Unicode MS"/>
        </w:rPr>
        <w:t>4.17. В случае,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6E1346" w:rsidRPr="000D1A17" w:rsidRDefault="006E1346" w:rsidP="006E1346">
      <w:pPr>
        <w:tabs>
          <w:tab w:val="left" w:pos="1470"/>
        </w:tabs>
        <w:ind w:right="20" w:firstLine="720"/>
        <w:jc w:val="both"/>
        <w:rPr>
          <w:rFonts w:eastAsia="Arial Unicode MS"/>
        </w:rPr>
      </w:pPr>
      <w:r w:rsidRPr="000D1A17">
        <w:rPr>
          <w:rFonts w:eastAsia="Arial Unicode MS"/>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6E1346" w:rsidRPr="000D1A17" w:rsidRDefault="006E1346" w:rsidP="006E1346">
      <w:pPr>
        <w:tabs>
          <w:tab w:val="left" w:pos="1470"/>
        </w:tabs>
        <w:ind w:right="20" w:firstLine="720"/>
        <w:jc w:val="both"/>
        <w:rPr>
          <w:rFonts w:eastAsia="Arial Unicode MS"/>
        </w:rPr>
      </w:pPr>
      <w:r w:rsidRPr="000D1A17">
        <w:rPr>
          <w:rFonts w:eastAsia="Arial Unicode MS"/>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6E1346" w:rsidRPr="000D1A17" w:rsidRDefault="006E1346" w:rsidP="006E1346">
      <w:pPr>
        <w:keepNext/>
        <w:keepLines/>
        <w:ind w:firstLine="720"/>
        <w:outlineLvl w:val="0"/>
        <w:rPr>
          <w:rFonts w:eastAsia="Arial Unicode MS"/>
          <w:b/>
          <w:bCs/>
        </w:rPr>
      </w:pPr>
      <w:r w:rsidRPr="000D1A17">
        <w:rPr>
          <w:rFonts w:eastAsia="Arial Unicode MS"/>
          <w:b/>
          <w:bCs/>
        </w:rPr>
        <w:t>5. Форма заявки и срок ее подачи:</w:t>
      </w:r>
    </w:p>
    <w:p w:rsidR="006E1346" w:rsidRPr="00FF3825" w:rsidRDefault="006E1346" w:rsidP="006E1346">
      <w:pPr>
        <w:ind w:firstLine="720"/>
        <w:jc w:val="both"/>
      </w:pPr>
      <w:r w:rsidRPr="00FF3825">
        <w:t xml:space="preserve">Прием заявок: </w:t>
      </w:r>
    </w:p>
    <w:p w:rsidR="006E1346" w:rsidRPr="000D1A17" w:rsidRDefault="006E1346" w:rsidP="006E1346">
      <w:pPr>
        <w:keepNext/>
        <w:keepLines/>
        <w:ind w:firstLine="720"/>
        <w:outlineLvl w:val="0"/>
        <w:rPr>
          <w:rFonts w:eastAsia="Arial Unicode MS"/>
          <w:b/>
          <w:bCs/>
        </w:rPr>
      </w:pPr>
      <w:r w:rsidRPr="000D1A17">
        <w:rPr>
          <w:rFonts w:eastAsia="Arial Unicode MS"/>
        </w:rPr>
        <w:t>5.1. Заявителем может быть любое юридическое лицо или индивидуальный предприниматель.</w:t>
      </w:r>
    </w:p>
    <w:p w:rsidR="006E1346" w:rsidRPr="000D1A17" w:rsidRDefault="006E1346" w:rsidP="006E1346">
      <w:pPr>
        <w:tabs>
          <w:tab w:val="left" w:pos="615"/>
        </w:tabs>
        <w:ind w:left="20" w:right="20" w:firstLine="720"/>
        <w:jc w:val="both"/>
        <w:rPr>
          <w:rFonts w:eastAsia="Arial Unicode MS"/>
        </w:rPr>
      </w:pPr>
      <w:r w:rsidRPr="000D1A17">
        <w:rPr>
          <w:rFonts w:eastAsia="Arial Unicode MS"/>
        </w:rPr>
        <w:t>5.2. Для участия в аукционе заявители представляют в установленный в извещении о проведении аукциона срок следующие документы:</w:t>
      </w:r>
    </w:p>
    <w:p w:rsidR="006E1346" w:rsidRPr="000D1A17" w:rsidRDefault="006E1346" w:rsidP="006E1346">
      <w:pPr>
        <w:tabs>
          <w:tab w:val="left" w:pos="490"/>
        </w:tabs>
        <w:ind w:left="20" w:right="20" w:firstLine="720"/>
        <w:jc w:val="both"/>
        <w:rPr>
          <w:rFonts w:eastAsia="Arial Unicode MS"/>
        </w:rPr>
      </w:pPr>
      <w:r w:rsidRPr="000D1A17">
        <w:rPr>
          <w:rFonts w:eastAsia="Arial Unicode MS"/>
        </w:rPr>
        <w:t>а) заявка на участие в аукционе в соответствии с приложением № 2 к аукционной документации;</w:t>
      </w:r>
    </w:p>
    <w:p w:rsidR="006E1346" w:rsidRPr="000D1A17" w:rsidRDefault="006E1346" w:rsidP="006E1346">
      <w:pPr>
        <w:tabs>
          <w:tab w:val="left" w:pos="423"/>
        </w:tabs>
        <w:ind w:left="20" w:right="20" w:firstLine="720"/>
        <w:jc w:val="both"/>
        <w:rPr>
          <w:rFonts w:eastAsia="Arial Unicode MS"/>
        </w:rPr>
      </w:pPr>
      <w:r w:rsidRPr="000D1A17">
        <w:rPr>
          <w:rFonts w:eastAsia="Arial Unicode MS"/>
        </w:rPr>
        <w:lastRenderedPageBreak/>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E1346" w:rsidRPr="000D1A17" w:rsidRDefault="006E1346" w:rsidP="006E1346">
      <w:pPr>
        <w:tabs>
          <w:tab w:val="left" w:pos="298"/>
        </w:tabs>
        <w:ind w:left="20" w:firstLine="720"/>
        <w:jc w:val="both"/>
        <w:rPr>
          <w:rFonts w:eastAsia="Arial Unicode MS"/>
        </w:rPr>
      </w:pPr>
      <w:r w:rsidRPr="000D1A17">
        <w:rPr>
          <w:rFonts w:eastAsia="Arial Unicode MS"/>
        </w:rPr>
        <w:t>в) копии учредительных документов заявителя (для юридических лиц);</w:t>
      </w:r>
    </w:p>
    <w:p w:rsidR="006E1346" w:rsidRPr="000D1A17" w:rsidRDefault="006E1346" w:rsidP="006E1346">
      <w:pPr>
        <w:tabs>
          <w:tab w:val="left" w:pos="414"/>
        </w:tabs>
        <w:ind w:left="20" w:right="20" w:firstLine="720"/>
        <w:jc w:val="both"/>
        <w:rPr>
          <w:rFonts w:eastAsia="Arial Unicode MS"/>
        </w:rPr>
      </w:pPr>
      <w:r w:rsidRPr="000D1A17">
        <w:rPr>
          <w:rFonts w:eastAsia="Arial Unicode MS"/>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6E1346" w:rsidRPr="000D1A17" w:rsidRDefault="006E1346" w:rsidP="006E1346">
      <w:pPr>
        <w:tabs>
          <w:tab w:val="left" w:pos="414"/>
        </w:tabs>
        <w:ind w:left="20" w:right="20" w:firstLine="720"/>
        <w:jc w:val="both"/>
        <w:rPr>
          <w:rFonts w:eastAsia="Arial Unicode MS"/>
        </w:rPr>
      </w:pPr>
      <w:r w:rsidRPr="000D1A17">
        <w:rPr>
          <w:rFonts w:eastAsia="Arial Unicode MS"/>
        </w:rPr>
        <w:t>д) документ, подтверждающий внесение задатка.</w:t>
      </w:r>
    </w:p>
    <w:p w:rsidR="006E1346" w:rsidRPr="000D1A17" w:rsidRDefault="006E1346" w:rsidP="006E1346">
      <w:pPr>
        <w:tabs>
          <w:tab w:val="left" w:pos="510"/>
        </w:tabs>
        <w:ind w:left="20" w:right="20" w:firstLine="720"/>
        <w:jc w:val="both"/>
        <w:rPr>
          <w:rFonts w:eastAsia="Arial Unicode MS"/>
        </w:rPr>
      </w:pPr>
      <w:r w:rsidRPr="000D1A17">
        <w:rPr>
          <w:rFonts w:eastAsia="Arial Unicode MS"/>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6E1346" w:rsidRPr="000D1A17" w:rsidRDefault="006E1346" w:rsidP="006E1346">
      <w:pPr>
        <w:tabs>
          <w:tab w:val="left" w:pos="524"/>
        </w:tabs>
        <w:ind w:left="20" w:right="20" w:firstLine="720"/>
        <w:jc w:val="both"/>
        <w:rPr>
          <w:rFonts w:eastAsia="Arial Unicode MS"/>
        </w:rPr>
      </w:pPr>
      <w:r w:rsidRPr="000D1A17">
        <w:rPr>
          <w:rFonts w:eastAsia="Arial Unicode MS"/>
        </w:rPr>
        <w:t>5.4. Заявка на участие в аукционе, поступившая по истечении срока ее приема, возвращается в день ее поступления заявителю.</w:t>
      </w:r>
    </w:p>
    <w:p w:rsidR="006E1346" w:rsidRPr="000D1A17" w:rsidRDefault="006E1346" w:rsidP="006E1346">
      <w:pPr>
        <w:tabs>
          <w:tab w:val="left" w:pos="658"/>
        </w:tabs>
        <w:ind w:left="20" w:right="20" w:firstLine="720"/>
        <w:jc w:val="both"/>
        <w:rPr>
          <w:rFonts w:eastAsia="Arial Unicode MS"/>
        </w:rPr>
      </w:pPr>
      <w:r w:rsidRPr="000D1A17">
        <w:rPr>
          <w:rFonts w:eastAsia="Arial Unicode MS"/>
        </w:rPr>
        <w:t>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E1346" w:rsidRPr="000D1A17" w:rsidRDefault="006E1346" w:rsidP="006E1346">
      <w:pPr>
        <w:tabs>
          <w:tab w:val="left" w:pos="764"/>
        </w:tabs>
        <w:ind w:left="20" w:right="20" w:firstLine="720"/>
        <w:jc w:val="both"/>
        <w:rPr>
          <w:rFonts w:eastAsia="Arial Unicode MS"/>
        </w:rPr>
      </w:pPr>
      <w:r w:rsidRPr="000D1A17">
        <w:rPr>
          <w:rFonts w:eastAsia="Arial Unicode MS"/>
        </w:rPr>
        <w:t>5.9. Для участия в аукционе заявитель вносит задаток на счет организатора аукциона.</w:t>
      </w:r>
    </w:p>
    <w:p w:rsidR="006E1346" w:rsidRPr="000D1A17" w:rsidRDefault="006E1346" w:rsidP="006E1346">
      <w:pPr>
        <w:tabs>
          <w:tab w:val="left" w:pos="798"/>
        </w:tabs>
        <w:ind w:left="20" w:right="20" w:firstLine="720"/>
        <w:jc w:val="both"/>
        <w:rPr>
          <w:rFonts w:eastAsia="Arial Unicode MS"/>
        </w:rPr>
      </w:pPr>
      <w:r w:rsidRPr="000D1A17">
        <w:rPr>
          <w:rFonts w:eastAsia="Arial Unicode MS"/>
        </w:rPr>
        <w:t>5.10. Заявитель не допускается к участию в аукционе по следующим основаниям:</w:t>
      </w:r>
    </w:p>
    <w:p w:rsidR="006E1346" w:rsidRPr="000D1A17" w:rsidRDefault="006E1346" w:rsidP="006E1346">
      <w:pPr>
        <w:numPr>
          <w:ilvl w:val="2"/>
          <w:numId w:val="10"/>
        </w:numPr>
        <w:tabs>
          <w:tab w:val="left" w:pos="562"/>
        </w:tabs>
        <w:ind w:left="20" w:right="20" w:firstLine="720"/>
        <w:jc w:val="both"/>
        <w:rPr>
          <w:rFonts w:eastAsia="Arial Unicode MS"/>
        </w:rPr>
      </w:pPr>
      <w:r w:rsidRPr="000D1A17">
        <w:rPr>
          <w:rFonts w:eastAsia="Arial Unicode MS"/>
        </w:rPr>
        <w:t>непредставление вышеуказанных для участия в аукционе документов либо наличия в таких документах недостоверных сведений;</w:t>
      </w:r>
    </w:p>
    <w:p w:rsidR="006E1346" w:rsidRPr="000D1A17" w:rsidRDefault="006E1346" w:rsidP="006E1346">
      <w:pPr>
        <w:numPr>
          <w:ilvl w:val="2"/>
          <w:numId w:val="10"/>
        </w:numPr>
        <w:tabs>
          <w:tab w:val="left" w:pos="342"/>
        </w:tabs>
        <w:ind w:left="20" w:right="20" w:firstLine="720"/>
        <w:jc w:val="both"/>
        <w:rPr>
          <w:rFonts w:eastAsia="Arial Unicode MS"/>
        </w:rPr>
      </w:pPr>
      <w:r w:rsidRPr="000D1A17">
        <w:rPr>
          <w:rFonts w:eastAsia="Arial Unicode MS"/>
        </w:rPr>
        <w:t>несоответствие заявки на участие в аукционе требованиям документации об аукционе;</w:t>
      </w:r>
    </w:p>
    <w:p w:rsidR="006E1346" w:rsidRPr="000D1A17" w:rsidRDefault="006E1346" w:rsidP="006E1346">
      <w:pPr>
        <w:numPr>
          <w:ilvl w:val="2"/>
          <w:numId w:val="10"/>
        </w:numPr>
        <w:tabs>
          <w:tab w:val="left" w:pos="337"/>
        </w:tabs>
        <w:ind w:left="20" w:right="20" w:firstLine="720"/>
        <w:jc w:val="both"/>
        <w:rPr>
          <w:rFonts w:eastAsia="Arial Unicode MS"/>
        </w:rPr>
      </w:pPr>
      <w:r w:rsidRPr="000D1A17">
        <w:rPr>
          <w:rFonts w:eastAsia="Arial Unicode MS"/>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E1346" w:rsidRPr="000D1A17" w:rsidRDefault="006E1346" w:rsidP="006E1346">
      <w:pPr>
        <w:numPr>
          <w:ilvl w:val="2"/>
          <w:numId w:val="10"/>
        </w:numPr>
        <w:tabs>
          <w:tab w:val="left" w:pos="423"/>
        </w:tabs>
        <w:ind w:left="20" w:right="20" w:firstLine="720"/>
        <w:jc w:val="both"/>
        <w:rPr>
          <w:rFonts w:eastAsia="Arial Unicode MS"/>
        </w:rPr>
      </w:pPr>
      <w:r w:rsidRPr="000D1A17">
        <w:rPr>
          <w:rFonts w:eastAsia="Arial Unicode MS"/>
        </w:rPr>
        <w:t xml:space="preserve">непоступление  задатка на счет, указанный в извещении о проведении аукциона, </w:t>
      </w:r>
      <w:r w:rsidRPr="000E5347">
        <w:t>по истечении срока подачи заявок на участие в аукционе</w:t>
      </w:r>
      <w:r w:rsidRPr="000D1A17">
        <w:rPr>
          <w:rFonts w:eastAsia="Arial Unicode MS"/>
        </w:rPr>
        <w:t>.</w:t>
      </w:r>
    </w:p>
    <w:p w:rsidR="006E1346" w:rsidRPr="000E5347" w:rsidRDefault="006E1346" w:rsidP="006E1346">
      <w:pPr>
        <w:autoSpaceDE w:val="0"/>
        <w:autoSpaceDN w:val="0"/>
        <w:ind w:firstLine="540"/>
        <w:jc w:val="both"/>
        <w:rPr>
          <w:b/>
        </w:rPr>
      </w:pPr>
      <w:r w:rsidRPr="000E5347">
        <w:rPr>
          <w:b/>
        </w:rPr>
        <w:t xml:space="preserve">  6. Определение лица выигравшего аукцион:</w:t>
      </w:r>
    </w:p>
    <w:p w:rsidR="006E1346" w:rsidRPr="000D1A17" w:rsidRDefault="006E1346" w:rsidP="006E1346">
      <w:pPr>
        <w:ind w:left="20" w:right="20" w:firstLine="720"/>
        <w:jc w:val="both"/>
        <w:rPr>
          <w:rFonts w:eastAsia="Arial Unicode MS"/>
        </w:rPr>
      </w:pPr>
      <w:r w:rsidRPr="000D1A17">
        <w:rPr>
          <w:rFonts w:eastAsia="Arial Unicode MS"/>
          <w:b/>
          <w:bCs/>
        </w:rPr>
        <w:t>Победитель аукциона</w:t>
      </w:r>
      <w:r w:rsidRPr="000D1A17">
        <w:rPr>
          <w:rFonts w:eastAsia="Arial Unicode MS"/>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w:t>
      </w:r>
    </w:p>
    <w:p w:rsidR="006E1346" w:rsidRPr="000D1A17" w:rsidRDefault="006E1346" w:rsidP="006E1346">
      <w:pPr>
        <w:ind w:left="20" w:right="20" w:firstLine="720"/>
        <w:jc w:val="both"/>
        <w:rPr>
          <w:rFonts w:eastAsia="Arial Unicode MS"/>
        </w:rPr>
      </w:pPr>
      <w:r w:rsidRPr="000D1A17">
        <w:rPr>
          <w:rFonts w:eastAsia="Arial Unicode MS"/>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6E1346" w:rsidRPr="000D1A17" w:rsidRDefault="006E1346" w:rsidP="006E1346">
      <w:pPr>
        <w:keepNext/>
        <w:keepLines/>
        <w:outlineLvl w:val="0"/>
        <w:rPr>
          <w:rFonts w:eastAsia="Arial Unicode MS"/>
          <w:b/>
          <w:bCs/>
        </w:rPr>
      </w:pPr>
      <w:r w:rsidRPr="000D1A17">
        <w:rPr>
          <w:rFonts w:eastAsia="Arial Unicode MS"/>
          <w:b/>
          <w:bCs/>
        </w:rPr>
        <w:lastRenderedPageBreak/>
        <w:tab/>
        <w:t>7.Сведения о начальной цене аукциона, величине повышения начальной цены предмета аукциона («шаг аукциона»):</w:t>
      </w:r>
    </w:p>
    <w:p w:rsidR="006E1346" w:rsidRPr="000D1A17" w:rsidRDefault="006E1346" w:rsidP="006E1346">
      <w:pPr>
        <w:ind w:left="20" w:right="20" w:firstLine="720"/>
        <w:jc w:val="both"/>
        <w:rPr>
          <w:rFonts w:eastAsia="Arial Unicode MS"/>
        </w:rPr>
      </w:pPr>
      <w:r w:rsidRPr="000D1A17">
        <w:rPr>
          <w:rFonts w:eastAsia="Arial Unicode MS"/>
        </w:rPr>
        <w:t xml:space="preserve">Начальная цена предмета аукциона определяется в соответствии с Порядком размещения нестационарных торговых объектов на территории сельского поселения             , утвержденного приложением         . </w:t>
      </w:r>
      <w:r w:rsidRPr="000D1A17">
        <w:rPr>
          <w:rFonts w:eastAsia="Arial Unicode MS"/>
          <w:bCs/>
        </w:rPr>
        <w:t>Величина повышения начальной цены предмета аукциона</w:t>
      </w:r>
      <w:r w:rsidRPr="000D1A17">
        <w:rPr>
          <w:rFonts w:eastAsia="Arial Unicode MS"/>
        </w:rPr>
        <w:t xml:space="preserve"> «шаг аукциона» устанавливается в пределах пяти процентов начальной цены предмета аукциона.</w:t>
      </w:r>
    </w:p>
    <w:p w:rsidR="006E1346" w:rsidRPr="000D1A17" w:rsidRDefault="006E1346" w:rsidP="006E1346">
      <w:pPr>
        <w:ind w:left="20" w:right="20" w:firstLine="720"/>
        <w:jc w:val="both"/>
        <w:rPr>
          <w:rFonts w:eastAsia="Arial Unicode MS"/>
        </w:rPr>
      </w:pPr>
      <w:r w:rsidRPr="000E5347">
        <w:rPr>
          <w:color w:val="000009"/>
        </w:rPr>
        <w:t xml:space="preserve">Начальная цена предмета аукциона и </w:t>
      </w:r>
      <w:r w:rsidRPr="000D1A17">
        <w:rPr>
          <w:rFonts w:eastAsia="Arial Unicode MS"/>
          <w:bCs/>
        </w:rPr>
        <w:t>«шаг аукциона»</w:t>
      </w:r>
      <w:r w:rsidRPr="000E5347">
        <w:rPr>
          <w:color w:val="000009"/>
        </w:rPr>
        <w:t xml:space="preserve"> согласно приложению №1 к аукционной документации. </w:t>
      </w:r>
    </w:p>
    <w:p w:rsidR="006E1346" w:rsidRPr="000D1A17" w:rsidRDefault="006E1346" w:rsidP="006E1346">
      <w:pPr>
        <w:ind w:left="20" w:right="20" w:firstLine="720"/>
        <w:jc w:val="both"/>
        <w:rPr>
          <w:rFonts w:eastAsia="Arial Unicode MS"/>
          <w:b/>
        </w:rPr>
      </w:pPr>
      <w:r w:rsidRPr="000D1A17">
        <w:rPr>
          <w:rFonts w:eastAsia="Arial Unicode MS"/>
          <w:b/>
        </w:rPr>
        <w:t>8.Проект договора, заключаемого по результатам проведения аукцион</w:t>
      </w:r>
      <w:bookmarkStart w:id="3" w:name="P2902"/>
      <w:bookmarkEnd w:id="3"/>
      <w:r w:rsidRPr="000D1A17">
        <w:rPr>
          <w:rFonts w:eastAsia="Arial Unicode MS"/>
          <w:b/>
        </w:rPr>
        <w:t>а в соответствии с приложением № 3 к аукционной документации.</w:t>
      </w:r>
    </w:p>
    <w:p w:rsidR="006E1346" w:rsidRPr="000D1A17" w:rsidRDefault="006E1346" w:rsidP="006E1346">
      <w:pPr>
        <w:ind w:left="20" w:right="20" w:firstLine="720"/>
        <w:jc w:val="both"/>
        <w:rPr>
          <w:rFonts w:eastAsia="Arial Unicode MS"/>
          <w:b/>
        </w:rPr>
      </w:pPr>
      <w:r w:rsidRPr="000D1A17">
        <w:rPr>
          <w:rFonts w:eastAsia="Arial Unicode MS"/>
          <w:b/>
        </w:rPr>
        <w:t>9.Размер задатка,  порядок его внесения  и возврат участниками аукциона реквизиты счета для перечисления задатка</w:t>
      </w:r>
    </w:p>
    <w:p w:rsidR="006E1346" w:rsidRPr="000D1A17" w:rsidRDefault="006E1346" w:rsidP="006E1346">
      <w:pPr>
        <w:ind w:left="20" w:right="20" w:firstLine="720"/>
        <w:jc w:val="both"/>
        <w:rPr>
          <w:rFonts w:eastAsia="Arial Unicode MS"/>
        </w:rPr>
      </w:pPr>
      <w:r w:rsidRPr="000D1A17">
        <w:rPr>
          <w:rFonts w:eastAsia="Arial Unicode MS"/>
        </w:rPr>
        <w:t>Сумма задатка за участие в аукционе составляет 10 процентов от начальной цены предмета аукциона и является равной для всех участников аукциона.</w:t>
      </w:r>
    </w:p>
    <w:p w:rsidR="006E1346" w:rsidRPr="000D1A17" w:rsidRDefault="006E1346" w:rsidP="006E1346">
      <w:pPr>
        <w:tabs>
          <w:tab w:val="left" w:pos="1470"/>
        </w:tabs>
        <w:ind w:right="20" w:firstLine="720"/>
        <w:jc w:val="both"/>
        <w:rPr>
          <w:rFonts w:eastAsia="Arial Unicode MS"/>
        </w:rPr>
      </w:pPr>
      <w:r w:rsidRPr="000D1A17">
        <w:rPr>
          <w:rFonts w:eastAsia="Arial Unicode MS"/>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6E1346" w:rsidRPr="000D1A17" w:rsidRDefault="006E1346" w:rsidP="006E1346">
      <w:pPr>
        <w:tabs>
          <w:tab w:val="left" w:pos="1470"/>
        </w:tabs>
        <w:ind w:right="20" w:firstLine="720"/>
        <w:jc w:val="both"/>
        <w:rPr>
          <w:rFonts w:eastAsia="Arial Unicode MS"/>
        </w:rPr>
      </w:pPr>
      <w:r w:rsidRPr="000D1A17">
        <w:rPr>
          <w:rFonts w:eastAsia="Arial Unicode MS"/>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6E1346" w:rsidRPr="000D1A17" w:rsidRDefault="006E1346" w:rsidP="006E1346">
      <w:pPr>
        <w:tabs>
          <w:tab w:val="left" w:pos="1426"/>
        </w:tabs>
        <w:ind w:right="20" w:firstLine="720"/>
        <w:jc w:val="both"/>
        <w:rPr>
          <w:rFonts w:eastAsia="Arial Unicode MS"/>
        </w:rPr>
      </w:pPr>
      <w:r w:rsidRPr="000D1A17">
        <w:rPr>
          <w:rFonts w:eastAsia="Arial Unicode MS"/>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6E1346" w:rsidRPr="000D1A17" w:rsidRDefault="006E1346" w:rsidP="006E1346">
      <w:pPr>
        <w:ind w:left="20" w:right="20" w:firstLine="720"/>
        <w:jc w:val="both"/>
        <w:rPr>
          <w:rFonts w:eastAsia="Arial Unicode MS"/>
        </w:rPr>
      </w:pPr>
      <w:r w:rsidRPr="000D1A17">
        <w:rPr>
          <w:rFonts w:eastAsia="Arial Unicode MS"/>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6E1346" w:rsidRPr="000E5347" w:rsidRDefault="006E1346" w:rsidP="006E1346">
      <w:pPr>
        <w:jc w:val="center"/>
        <w:rPr>
          <w:b/>
          <w:i/>
        </w:rPr>
      </w:pPr>
      <w:r w:rsidRPr="000E5347">
        <w:rPr>
          <w:b/>
          <w:i/>
        </w:rPr>
        <w:t>Реквизиты</w:t>
      </w:r>
    </w:p>
    <w:p w:rsidR="006E1346" w:rsidRPr="000E5347" w:rsidRDefault="006E1346" w:rsidP="006E1346">
      <w:pPr>
        <w:jc w:val="center"/>
        <w:rPr>
          <w:b/>
          <w:i/>
        </w:rPr>
      </w:pPr>
      <w:r w:rsidRPr="000E5347">
        <w:rPr>
          <w:b/>
          <w:i/>
        </w:rPr>
        <w:t>для перечисления задатка за участие в аукционе</w:t>
      </w:r>
    </w:p>
    <w:p w:rsidR="006E1346" w:rsidRPr="00FF3825" w:rsidRDefault="006E1346" w:rsidP="006E1346">
      <w:pPr>
        <w:rPr>
          <w:b/>
        </w:rPr>
      </w:pPr>
      <w:r w:rsidRPr="00FF3825">
        <w:rPr>
          <w:b/>
        </w:rPr>
        <w:t xml:space="preserve">Администрация сельского поселения </w:t>
      </w:r>
      <w:r>
        <w:rPr>
          <w:b/>
        </w:rPr>
        <w:t>______________ сельсовет муниципального района Аургазинский раойн Республики Башкортостан</w:t>
      </w:r>
    </w:p>
    <w:p w:rsidR="006E1346" w:rsidRPr="000E5347" w:rsidRDefault="006E1346" w:rsidP="006E1346">
      <w:pPr>
        <w:rPr>
          <w:b/>
        </w:rPr>
      </w:pPr>
      <w:r w:rsidRPr="000E5347">
        <w:rPr>
          <w:b/>
        </w:rPr>
        <w:t>адрес</w:t>
      </w:r>
    </w:p>
    <w:p w:rsidR="006E1346" w:rsidRPr="000E5347" w:rsidRDefault="006E1346" w:rsidP="006E1346">
      <w:pPr>
        <w:rPr>
          <w:b/>
        </w:rPr>
      </w:pPr>
      <w:r w:rsidRPr="000E5347">
        <w:rPr>
          <w:b/>
        </w:rPr>
        <w:t xml:space="preserve">ИНН      КПП     ОГРН </w:t>
      </w:r>
    </w:p>
    <w:p w:rsidR="006E1346" w:rsidRPr="000E5347" w:rsidRDefault="006E1346" w:rsidP="006E1346">
      <w:pPr>
        <w:rPr>
          <w:b/>
        </w:rPr>
      </w:pPr>
      <w:r w:rsidRPr="000E5347">
        <w:rPr>
          <w:b/>
        </w:rPr>
        <w:t xml:space="preserve">ОКПО      ОКВЭД        ОКТМО </w:t>
      </w:r>
    </w:p>
    <w:p w:rsidR="006E1346" w:rsidRPr="000E5347" w:rsidRDefault="006E1346" w:rsidP="006E1346">
      <w:pPr>
        <w:rPr>
          <w:b/>
        </w:rPr>
      </w:pPr>
      <w:r w:rsidRPr="000E5347">
        <w:rPr>
          <w:b/>
        </w:rPr>
        <w:t xml:space="preserve">р/с                </w:t>
      </w:r>
    </w:p>
    <w:p w:rsidR="006E1346" w:rsidRPr="00FF3825" w:rsidRDefault="006E1346" w:rsidP="006E1346">
      <w:pPr>
        <w:rPr>
          <w:b/>
        </w:rPr>
      </w:pPr>
      <w:r w:rsidRPr="00FF3825">
        <w:rPr>
          <w:b/>
        </w:rPr>
        <w:t xml:space="preserve">КБК  </w:t>
      </w: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Default="006E1346" w:rsidP="006E1346">
      <w:pPr>
        <w:ind w:left="20" w:right="20" w:firstLine="720"/>
        <w:jc w:val="both"/>
        <w:rPr>
          <w:rFonts w:eastAsia="Arial Unicode MS"/>
          <w:b/>
        </w:rPr>
      </w:pPr>
    </w:p>
    <w:p w:rsidR="006E1346" w:rsidRPr="000D1A17" w:rsidRDefault="006E1346" w:rsidP="006E1346">
      <w:pPr>
        <w:ind w:left="20" w:right="20" w:firstLine="720"/>
        <w:jc w:val="both"/>
        <w:rPr>
          <w:rFonts w:eastAsia="Arial Unicode MS"/>
          <w:b/>
        </w:rPr>
      </w:pPr>
    </w:p>
    <w:p w:rsidR="006E1346" w:rsidRPr="00522044" w:rsidRDefault="006E1346" w:rsidP="006E1346">
      <w:pPr>
        <w:ind w:left="4536" w:right="55"/>
      </w:pPr>
      <w:r w:rsidRPr="00522044">
        <w:t>Приложение</w:t>
      </w:r>
      <w:r w:rsidRPr="00522044">
        <w:rPr>
          <w:spacing w:val="58"/>
        </w:rPr>
        <w:t xml:space="preserve"> №</w:t>
      </w:r>
      <w:r w:rsidRPr="00522044">
        <w:t>1</w:t>
      </w:r>
    </w:p>
    <w:p w:rsidR="006E1346" w:rsidRPr="00522044" w:rsidRDefault="006E1346" w:rsidP="006E1346">
      <w:pPr>
        <w:ind w:left="4536" w:right="55"/>
      </w:pPr>
      <w:r w:rsidRPr="00522044">
        <w:t>к аукционной документации</w:t>
      </w:r>
    </w:p>
    <w:p w:rsidR="006E1346" w:rsidRPr="00522044" w:rsidRDefault="006E1346" w:rsidP="006E1346">
      <w:pPr>
        <w:ind w:left="4536" w:right="55"/>
      </w:pPr>
      <w:r w:rsidRPr="00522044">
        <w:t>на право заключения договора на размещение нестационарного торгового объекта на территории сельского поселения</w:t>
      </w:r>
    </w:p>
    <w:p w:rsidR="006E1346" w:rsidRDefault="006E1346" w:rsidP="006E1346">
      <w:pPr>
        <w:ind w:right="1271"/>
        <w:rPr>
          <w:b/>
        </w:rPr>
      </w:pPr>
      <w:r w:rsidRPr="000D1A17">
        <w:rPr>
          <w:b/>
        </w:rPr>
        <w:t xml:space="preserve">                                             </w:t>
      </w:r>
    </w:p>
    <w:p w:rsidR="006E1346" w:rsidRPr="000D1A17" w:rsidRDefault="006E1346" w:rsidP="006E1346">
      <w:pPr>
        <w:ind w:right="1271"/>
        <w:rPr>
          <w:b/>
        </w:rPr>
      </w:pPr>
    </w:p>
    <w:p w:rsidR="006E1346" w:rsidRPr="000D1A17" w:rsidRDefault="006E1346" w:rsidP="006E1346">
      <w:pPr>
        <w:ind w:right="1271"/>
        <w:jc w:val="center"/>
        <w:rPr>
          <w:b/>
        </w:rPr>
      </w:pPr>
      <w:r>
        <w:rPr>
          <w:b/>
        </w:rPr>
        <w:t xml:space="preserve">Лоты открытого аукциона №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276"/>
        <w:gridCol w:w="1559"/>
        <w:gridCol w:w="1310"/>
        <w:gridCol w:w="1134"/>
        <w:gridCol w:w="877"/>
        <w:gridCol w:w="648"/>
        <w:gridCol w:w="709"/>
      </w:tblGrid>
      <w:tr w:rsidR="006E1346" w:rsidRPr="00C53B17" w:rsidTr="001E727C">
        <w:trPr>
          <w:trHeight w:val="144"/>
        </w:trPr>
        <w:tc>
          <w:tcPr>
            <w:tcW w:w="534" w:type="dxa"/>
            <w:shd w:val="clear" w:color="auto" w:fill="auto"/>
          </w:tcPr>
          <w:p w:rsidR="006E1346" w:rsidRPr="00C53B17" w:rsidRDefault="006E1346" w:rsidP="001E727C">
            <w:r w:rsidRPr="00C53B17">
              <w:t>№ лота</w:t>
            </w:r>
          </w:p>
        </w:tc>
        <w:tc>
          <w:tcPr>
            <w:tcW w:w="1559" w:type="dxa"/>
            <w:shd w:val="clear" w:color="auto" w:fill="auto"/>
          </w:tcPr>
          <w:p w:rsidR="006E1346" w:rsidRPr="00C53B17" w:rsidRDefault="006E1346" w:rsidP="001E727C">
            <w:r w:rsidRPr="00C53B17">
              <w:t>Место размещения нестационарного торгового объекта (объекта по оказанию услуг)</w:t>
            </w:r>
          </w:p>
        </w:tc>
        <w:tc>
          <w:tcPr>
            <w:tcW w:w="1276" w:type="dxa"/>
            <w:shd w:val="clear" w:color="auto" w:fill="auto"/>
          </w:tcPr>
          <w:p w:rsidR="006E1346" w:rsidRPr="00C53B17" w:rsidRDefault="006E1346" w:rsidP="001E727C">
            <w:r w:rsidRPr="00C53B17">
              <w:t>Вид нестационарного торгового объекта (объектов по оказанию услуг)</w:t>
            </w:r>
          </w:p>
        </w:tc>
        <w:tc>
          <w:tcPr>
            <w:tcW w:w="1559" w:type="dxa"/>
            <w:shd w:val="clear" w:color="auto" w:fill="auto"/>
          </w:tcPr>
          <w:p w:rsidR="006E1346" w:rsidRPr="00C53B17" w:rsidRDefault="006E1346" w:rsidP="001E727C">
            <w:r w:rsidRPr="00C53B17">
              <w:t>Цель использования нестационарного торгового объекта (объекта по оказанию услуг)</w:t>
            </w:r>
          </w:p>
        </w:tc>
        <w:tc>
          <w:tcPr>
            <w:tcW w:w="1310" w:type="dxa"/>
            <w:shd w:val="clear" w:color="auto" w:fill="auto"/>
          </w:tcPr>
          <w:p w:rsidR="006E1346" w:rsidRPr="00C53B17" w:rsidRDefault="006E1346" w:rsidP="001E727C">
            <w:r w:rsidRPr="00C53B17">
              <w:t>Площадь нестационарного торгового объекта (объекта по оказанию услуг) (кв.м)</w:t>
            </w:r>
          </w:p>
        </w:tc>
        <w:tc>
          <w:tcPr>
            <w:tcW w:w="1134" w:type="dxa"/>
            <w:shd w:val="clear" w:color="auto" w:fill="auto"/>
          </w:tcPr>
          <w:p w:rsidR="006E1346" w:rsidRPr="00C53B17" w:rsidRDefault="006E1346" w:rsidP="001E727C">
            <w:r w:rsidRPr="00C53B17">
              <w:t xml:space="preserve">Начальная цена (годовой размер платы, руб.) </w:t>
            </w:r>
          </w:p>
        </w:tc>
        <w:tc>
          <w:tcPr>
            <w:tcW w:w="877" w:type="dxa"/>
            <w:shd w:val="clear" w:color="auto" w:fill="auto"/>
          </w:tcPr>
          <w:p w:rsidR="006E1346" w:rsidRPr="00C53B17" w:rsidRDefault="006E1346" w:rsidP="001E727C">
            <w:r w:rsidRPr="00C53B17">
              <w:t>Шаг аукциона (руб.)</w:t>
            </w:r>
          </w:p>
        </w:tc>
        <w:tc>
          <w:tcPr>
            <w:tcW w:w="648" w:type="dxa"/>
            <w:shd w:val="clear" w:color="auto" w:fill="auto"/>
          </w:tcPr>
          <w:p w:rsidR="006E1346" w:rsidRPr="00C53B17" w:rsidRDefault="006E1346" w:rsidP="001E727C">
            <w:r w:rsidRPr="00C53B17">
              <w:t xml:space="preserve">Период размещения </w:t>
            </w:r>
          </w:p>
        </w:tc>
        <w:tc>
          <w:tcPr>
            <w:tcW w:w="709" w:type="dxa"/>
            <w:shd w:val="clear" w:color="auto" w:fill="auto"/>
          </w:tcPr>
          <w:p w:rsidR="006E1346" w:rsidRPr="00C53B17" w:rsidRDefault="006E1346" w:rsidP="001E727C">
            <w:r w:rsidRPr="00C53B17">
              <w:t>Размер задатка</w:t>
            </w:r>
          </w:p>
        </w:tc>
      </w:tr>
      <w:tr w:rsidR="006E1346" w:rsidRPr="00C53B17" w:rsidTr="001E727C">
        <w:trPr>
          <w:trHeight w:val="144"/>
        </w:trPr>
        <w:tc>
          <w:tcPr>
            <w:tcW w:w="534" w:type="dxa"/>
            <w:shd w:val="clear" w:color="auto" w:fill="auto"/>
          </w:tcPr>
          <w:p w:rsidR="006E1346" w:rsidRPr="00C53B17" w:rsidRDefault="006E1346" w:rsidP="001E727C"/>
        </w:tc>
        <w:tc>
          <w:tcPr>
            <w:tcW w:w="1559" w:type="dxa"/>
            <w:shd w:val="clear" w:color="auto" w:fill="auto"/>
          </w:tcPr>
          <w:p w:rsidR="006E1346" w:rsidRPr="00C53B17" w:rsidRDefault="006E1346" w:rsidP="001E727C"/>
        </w:tc>
        <w:tc>
          <w:tcPr>
            <w:tcW w:w="1276" w:type="dxa"/>
            <w:shd w:val="clear" w:color="auto" w:fill="auto"/>
          </w:tcPr>
          <w:p w:rsidR="006E1346" w:rsidRPr="00C53B17" w:rsidRDefault="006E1346" w:rsidP="001E727C"/>
        </w:tc>
        <w:tc>
          <w:tcPr>
            <w:tcW w:w="1559" w:type="dxa"/>
            <w:shd w:val="clear" w:color="auto" w:fill="auto"/>
          </w:tcPr>
          <w:p w:rsidR="006E1346" w:rsidRPr="00C53B17" w:rsidRDefault="006E1346" w:rsidP="001E727C"/>
        </w:tc>
        <w:tc>
          <w:tcPr>
            <w:tcW w:w="1310" w:type="dxa"/>
            <w:shd w:val="clear" w:color="auto" w:fill="auto"/>
          </w:tcPr>
          <w:p w:rsidR="006E1346" w:rsidRPr="00C53B17" w:rsidRDefault="006E1346" w:rsidP="001E727C"/>
        </w:tc>
        <w:tc>
          <w:tcPr>
            <w:tcW w:w="1134" w:type="dxa"/>
            <w:shd w:val="clear" w:color="auto" w:fill="auto"/>
          </w:tcPr>
          <w:p w:rsidR="006E1346" w:rsidRPr="00C53B17" w:rsidRDefault="006E1346" w:rsidP="001E727C"/>
        </w:tc>
        <w:tc>
          <w:tcPr>
            <w:tcW w:w="877" w:type="dxa"/>
            <w:shd w:val="clear" w:color="auto" w:fill="auto"/>
          </w:tcPr>
          <w:p w:rsidR="006E1346" w:rsidRPr="00C53B17" w:rsidRDefault="006E1346" w:rsidP="001E727C"/>
        </w:tc>
        <w:tc>
          <w:tcPr>
            <w:tcW w:w="648" w:type="dxa"/>
            <w:shd w:val="clear" w:color="auto" w:fill="auto"/>
          </w:tcPr>
          <w:p w:rsidR="006E1346" w:rsidRPr="00C53B17" w:rsidRDefault="006E1346" w:rsidP="001E727C"/>
        </w:tc>
        <w:tc>
          <w:tcPr>
            <w:tcW w:w="709" w:type="dxa"/>
            <w:shd w:val="clear" w:color="auto" w:fill="auto"/>
          </w:tcPr>
          <w:p w:rsidR="006E1346" w:rsidRPr="00C53B17" w:rsidRDefault="006E1346" w:rsidP="001E727C"/>
        </w:tc>
      </w:tr>
    </w:tbl>
    <w:p w:rsidR="006E1346" w:rsidRPr="000E5347" w:rsidRDefault="006E1346" w:rsidP="006E1346">
      <w:pPr>
        <w:rPr>
          <w:sz w:val="20"/>
          <w:szCs w:val="20"/>
        </w:rPr>
      </w:pPr>
    </w:p>
    <w:p w:rsidR="006E1346" w:rsidRPr="000D1A17" w:rsidRDefault="006E1346" w:rsidP="006E1346">
      <w:pPr>
        <w:ind w:left="4453" w:right="4020"/>
        <w:rPr>
          <w:sz w:val="20"/>
          <w:szCs w:val="20"/>
        </w:rPr>
      </w:pPr>
    </w:p>
    <w:p w:rsidR="006E1346" w:rsidRPr="000D1A17" w:rsidRDefault="006E1346" w:rsidP="006E1346">
      <w:pPr>
        <w:ind w:left="4453" w:right="4020"/>
        <w:rPr>
          <w:sz w:val="20"/>
          <w:szCs w:val="20"/>
        </w:rPr>
      </w:pPr>
    </w:p>
    <w:p w:rsidR="006E1346" w:rsidRPr="000D1A17" w:rsidRDefault="006E1346" w:rsidP="006E1346">
      <w:pPr>
        <w:ind w:left="4453" w:right="4020"/>
        <w:rPr>
          <w:sz w:val="20"/>
          <w:szCs w:val="20"/>
        </w:rPr>
      </w:pPr>
    </w:p>
    <w:p w:rsidR="006E1346" w:rsidRPr="000D1A17" w:rsidRDefault="006E1346" w:rsidP="006E1346">
      <w:pPr>
        <w:ind w:left="4453" w:right="4020"/>
        <w:rPr>
          <w:sz w:val="20"/>
          <w:szCs w:val="20"/>
        </w:rPr>
      </w:pPr>
    </w:p>
    <w:p w:rsidR="006E1346" w:rsidRPr="000D1A17" w:rsidRDefault="006E1346" w:rsidP="006E1346">
      <w:pPr>
        <w:ind w:left="4453" w:right="4020"/>
        <w:rPr>
          <w:sz w:val="20"/>
          <w:szCs w:val="20"/>
        </w:rPr>
      </w:pPr>
    </w:p>
    <w:p w:rsidR="006E1346" w:rsidRPr="000D1A17"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Pr="00522044" w:rsidRDefault="006E1346" w:rsidP="006E1346">
      <w:pPr>
        <w:tabs>
          <w:tab w:val="left" w:pos="4536"/>
          <w:tab w:val="left" w:pos="7513"/>
          <w:tab w:val="left" w:pos="10065"/>
          <w:tab w:val="left" w:pos="10205"/>
        </w:tabs>
        <w:ind w:left="4536" w:right="-1"/>
      </w:pPr>
      <w:r w:rsidRPr="00522044">
        <w:t>Приложение</w:t>
      </w:r>
      <w:r w:rsidRPr="00522044">
        <w:rPr>
          <w:spacing w:val="58"/>
        </w:rPr>
        <w:t xml:space="preserve"> №</w:t>
      </w:r>
      <w:r w:rsidRPr="00522044">
        <w:t>2</w:t>
      </w:r>
    </w:p>
    <w:p w:rsidR="006E1346" w:rsidRPr="00522044" w:rsidRDefault="006E1346" w:rsidP="006E1346">
      <w:pPr>
        <w:tabs>
          <w:tab w:val="left" w:pos="4536"/>
          <w:tab w:val="left" w:pos="7513"/>
          <w:tab w:val="left" w:pos="10065"/>
          <w:tab w:val="left" w:pos="10205"/>
        </w:tabs>
        <w:ind w:left="4536" w:right="-1"/>
      </w:pPr>
      <w:r w:rsidRPr="00522044">
        <w:t>к аукционной документации</w:t>
      </w:r>
    </w:p>
    <w:p w:rsidR="006E1346" w:rsidRPr="00522044" w:rsidRDefault="006E1346" w:rsidP="006E1346">
      <w:pPr>
        <w:tabs>
          <w:tab w:val="left" w:pos="4536"/>
          <w:tab w:val="left" w:pos="7513"/>
          <w:tab w:val="left" w:pos="10065"/>
          <w:tab w:val="left" w:pos="10205"/>
        </w:tabs>
        <w:ind w:left="4536" w:right="-1"/>
      </w:pPr>
      <w:r w:rsidRPr="00522044">
        <w:t xml:space="preserve">на право заключения договора на размещение </w:t>
      </w:r>
    </w:p>
    <w:p w:rsidR="006E1346" w:rsidRPr="00522044" w:rsidRDefault="006E1346" w:rsidP="006E1346">
      <w:pPr>
        <w:tabs>
          <w:tab w:val="left" w:pos="4536"/>
          <w:tab w:val="left" w:pos="7513"/>
          <w:tab w:val="left" w:pos="10065"/>
          <w:tab w:val="left" w:pos="10205"/>
        </w:tabs>
        <w:ind w:left="4536" w:right="-1"/>
      </w:pPr>
      <w:r w:rsidRPr="00522044">
        <w:t>нестационарного торгового объекта</w:t>
      </w:r>
    </w:p>
    <w:p w:rsidR="006E1346" w:rsidRPr="00522044" w:rsidRDefault="006E1346" w:rsidP="006E1346">
      <w:pPr>
        <w:tabs>
          <w:tab w:val="left" w:pos="4536"/>
          <w:tab w:val="left" w:pos="7513"/>
          <w:tab w:val="left" w:pos="10065"/>
          <w:tab w:val="left" w:pos="10205"/>
        </w:tabs>
        <w:ind w:left="4536" w:right="-1"/>
      </w:pPr>
      <w:r w:rsidRPr="00522044">
        <w:t>(объекта по оказанию услуг) на территории сельского поселения</w:t>
      </w:r>
    </w:p>
    <w:p w:rsidR="006E1346" w:rsidRPr="000D1A17" w:rsidRDefault="006E1346" w:rsidP="006E1346">
      <w:pPr>
        <w:tabs>
          <w:tab w:val="left" w:pos="10065"/>
        </w:tabs>
        <w:ind w:right="-1"/>
        <w:jc w:val="right"/>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rPr>
          <w:b/>
          <w:bCs/>
          <w:sz w:val="28"/>
        </w:rPr>
      </w:pPr>
    </w:p>
    <w:p w:rsidR="006E1346" w:rsidRPr="000E5347" w:rsidRDefault="006E1346" w:rsidP="006E1346">
      <w:pPr>
        <w:jc w:val="center"/>
        <w:rPr>
          <w:bCs/>
          <w:sz w:val="28"/>
        </w:rPr>
      </w:pPr>
      <w:r w:rsidRPr="000E5347">
        <w:rPr>
          <w:bCs/>
          <w:sz w:val="28"/>
        </w:rPr>
        <w:t>Форма заявки на участие в аукционе</w:t>
      </w:r>
    </w:p>
    <w:p w:rsidR="006E1346" w:rsidRPr="000E5347" w:rsidRDefault="006E1346" w:rsidP="006E1346">
      <w:pPr>
        <w:ind w:right="125"/>
        <w:jc w:val="right"/>
        <w:rPr>
          <w:sz w:val="28"/>
        </w:rPr>
      </w:pPr>
    </w:p>
    <w:p w:rsidR="006E1346" w:rsidRPr="000E5347" w:rsidRDefault="006E1346" w:rsidP="006E1346">
      <w:pPr>
        <w:ind w:right="125"/>
        <w:jc w:val="center"/>
        <w:outlineLvl w:val="1"/>
        <w:rPr>
          <w:sz w:val="28"/>
        </w:rPr>
      </w:pPr>
      <w:r w:rsidRPr="000E5347">
        <w:rPr>
          <w:sz w:val="28"/>
        </w:rPr>
        <w:t>ЗАЯВКА</w:t>
      </w:r>
    </w:p>
    <w:p w:rsidR="006E1346" w:rsidRPr="000E5347" w:rsidRDefault="006E1346" w:rsidP="006E1346">
      <w:pPr>
        <w:rPr>
          <w:sz w:val="28"/>
        </w:rPr>
      </w:pPr>
    </w:p>
    <w:p w:rsidR="006E1346" w:rsidRPr="000E5347" w:rsidRDefault="006E1346" w:rsidP="006E1346">
      <w:pPr>
        <w:jc w:val="center"/>
        <w:rPr>
          <w:sz w:val="28"/>
        </w:rPr>
      </w:pPr>
      <w:r w:rsidRPr="000E5347">
        <w:rPr>
          <w:sz w:val="28"/>
        </w:rPr>
        <w:t>на участие в открытом аукционе № ___ на право заключения договора на размещение нестационарного торгового объекта (объекта по оказанию услуг):</w:t>
      </w:r>
    </w:p>
    <w:p w:rsidR="006E1346" w:rsidRPr="000E5347" w:rsidRDefault="006E1346" w:rsidP="006E1346">
      <w:pPr>
        <w:jc w:val="center"/>
        <w:rPr>
          <w:sz w:val="28"/>
        </w:rPr>
      </w:pPr>
    </w:p>
    <w:p w:rsidR="006E1346" w:rsidRPr="000E5347" w:rsidRDefault="006E1346" w:rsidP="006E1346">
      <w:pPr>
        <w:jc w:val="both"/>
        <w:rPr>
          <w:i/>
          <w:sz w:val="28"/>
        </w:rPr>
      </w:pPr>
      <w:r w:rsidRPr="000E5347">
        <w:rPr>
          <w:sz w:val="28"/>
        </w:rPr>
        <w:t>по адресу:____________________</w:t>
      </w:r>
      <w:r w:rsidRPr="000E5347">
        <w:rPr>
          <w:i/>
          <w:sz w:val="28"/>
        </w:rPr>
        <w:t>_______________________________________</w:t>
      </w:r>
    </w:p>
    <w:p w:rsidR="006E1346" w:rsidRPr="000E5347" w:rsidRDefault="006E1346" w:rsidP="006E1346">
      <w:pPr>
        <w:jc w:val="both"/>
        <w:rPr>
          <w:i/>
          <w:sz w:val="28"/>
        </w:rPr>
      </w:pPr>
      <w:r w:rsidRPr="000E5347">
        <w:rPr>
          <w:sz w:val="28"/>
        </w:rPr>
        <w:t>лот:______________________</w:t>
      </w:r>
      <w:r w:rsidRPr="000E5347">
        <w:rPr>
          <w:i/>
          <w:sz w:val="28"/>
        </w:rPr>
        <w:t>________________________________________</w:t>
      </w:r>
    </w:p>
    <w:p w:rsidR="006E1346" w:rsidRPr="000E5347" w:rsidRDefault="006E1346" w:rsidP="006E1346">
      <w:pPr>
        <w:jc w:val="both"/>
        <w:rPr>
          <w:i/>
          <w:sz w:val="28"/>
        </w:rPr>
      </w:pPr>
    </w:p>
    <w:p w:rsidR="006E1346" w:rsidRPr="000E5347" w:rsidRDefault="006E1346" w:rsidP="006E1346">
      <w:pPr>
        <w:jc w:val="both"/>
        <w:rPr>
          <w:b/>
          <w:sz w:val="28"/>
        </w:rPr>
      </w:pPr>
      <w:r w:rsidRPr="000E5347">
        <w:rPr>
          <w:sz w:val="28"/>
        </w:rPr>
        <w:t>специализация торгового объекта __________________________________________________________________</w:t>
      </w:r>
    </w:p>
    <w:p w:rsidR="006E1346" w:rsidRPr="000E5347" w:rsidRDefault="006E1346" w:rsidP="006E1346">
      <w:pPr>
        <w:jc w:val="both"/>
        <w:rPr>
          <w:sz w:val="28"/>
        </w:rPr>
      </w:pPr>
    </w:p>
    <w:p w:rsidR="006E1346" w:rsidRPr="000E5347" w:rsidRDefault="006E1346" w:rsidP="006E1346">
      <w:pPr>
        <w:tabs>
          <w:tab w:val="left" w:pos="567"/>
        </w:tabs>
        <w:ind w:right="125" w:firstLine="720"/>
        <w:jc w:val="both"/>
        <w:rPr>
          <w:sz w:val="28"/>
        </w:rPr>
      </w:pPr>
      <w:r w:rsidRPr="000E5347">
        <w:rPr>
          <w:sz w:val="28"/>
        </w:rPr>
        <w:t xml:space="preserve">1. Изучив аукционную документацию на право заключения договора на размещение нестационарного торгового объекта (объекта по оказанию услуг) по адресу: _______________________________________________, в том числе проект договора на размещение нестационарного торгового объекта (объекта по оказанию услуг), а также техническую часть </w:t>
      </w:r>
      <w:r w:rsidRPr="000E5347">
        <w:rPr>
          <w:sz w:val="28"/>
        </w:rPr>
        <w:lastRenderedPageBreak/>
        <w:t>документации об аукционе заявитель _________________________________________________________________</w:t>
      </w:r>
    </w:p>
    <w:p w:rsidR="006E1346" w:rsidRPr="00FF3825" w:rsidRDefault="006E1346" w:rsidP="006E134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rPr>
      </w:pPr>
      <w:r w:rsidRPr="000E5347">
        <w:rPr>
          <w:bCs/>
          <w:i/>
          <w:sz w:val="28"/>
        </w:rPr>
        <w:tab/>
        <w:t xml:space="preserve">         </w:t>
      </w:r>
      <w:r w:rsidRPr="000E5347">
        <w:rPr>
          <w:bCs/>
          <w:i/>
          <w:sz w:val="28"/>
        </w:rPr>
        <w:tab/>
      </w:r>
      <w:r w:rsidRPr="000E5347">
        <w:rPr>
          <w:bCs/>
          <w:i/>
          <w:sz w:val="28"/>
        </w:rPr>
        <w:tab/>
      </w:r>
      <w:r w:rsidRPr="000E5347">
        <w:rPr>
          <w:bCs/>
          <w:i/>
          <w:sz w:val="28"/>
        </w:rPr>
        <w:tab/>
      </w:r>
      <w:r w:rsidRPr="00FF3825">
        <w:rPr>
          <w:bCs/>
        </w:rPr>
        <w:t>(наименование участника аукциона)</w:t>
      </w:r>
      <w:r w:rsidRPr="00FF3825">
        <w:rPr>
          <w:bCs/>
          <w:i/>
        </w:rPr>
        <w:t>,</w:t>
      </w:r>
      <w:r w:rsidRPr="00FF3825">
        <w:rPr>
          <w:b/>
          <w:i/>
        </w:rPr>
        <w:t xml:space="preserve"> </w:t>
      </w:r>
    </w:p>
    <w:p w:rsidR="006E1346" w:rsidRPr="000E5347" w:rsidRDefault="006E1346" w:rsidP="006E134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sz w:val="28"/>
        </w:rPr>
      </w:pPr>
      <w:r w:rsidRPr="000E5347">
        <w:rPr>
          <w:sz w:val="28"/>
        </w:rPr>
        <w:t xml:space="preserve">в лице </w:t>
      </w:r>
      <w:r w:rsidRPr="000E5347">
        <w:rPr>
          <w:b/>
          <w:i/>
          <w:sz w:val="28"/>
        </w:rPr>
        <w:t>_________________________________________________________________</w:t>
      </w:r>
    </w:p>
    <w:p w:rsidR="006E1346" w:rsidRPr="003E0541" w:rsidRDefault="006E1346" w:rsidP="006E1346">
      <w:pPr>
        <w:ind w:right="125"/>
        <w:jc w:val="center"/>
      </w:pPr>
      <w:r w:rsidRPr="003E0541">
        <w:t>(наименование должности руководителя и его Ф.И.О.)</w:t>
      </w:r>
    </w:p>
    <w:p w:rsidR="006E1346" w:rsidRPr="000E5347" w:rsidRDefault="006E1346" w:rsidP="006E1346">
      <w:pPr>
        <w:ind w:right="125"/>
        <w:jc w:val="both"/>
        <w:rPr>
          <w:sz w:val="28"/>
        </w:rPr>
      </w:pPr>
      <w:r w:rsidRPr="000E5347">
        <w:rPr>
          <w:sz w:val="28"/>
        </w:rPr>
        <w:t>сообщает о согласии участвовать в аукционе на условиях, установленных в указанной документации об аукционе.</w:t>
      </w:r>
    </w:p>
    <w:p w:rsidR="006E1346" w:rsidRPr="000E5347" w:rsidRDefault="006E1346" w:rsidP="006E1346">
      <w:pPr>
        <w:ind w:right="125" w:firstLine="660"/>
        <w:jc w:val="both"/>
        <w:rPr>
          <w:sz w:val="28"/>
        </w:rPr>
      </w:pPr>
      <w:r w:rsidRPr="000E5347">
        <w:rPr>
          <w:sz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6E1346" w:rsidRPr="000E5347" w:rsidRDefault="006E1346" w:rsidP="006E1346">
      <w:pPr>
        <w:ind w:right="125" w:firstLine="660"/>
        <w:jc w:val="both"/>
        <w:rPr>
          <w:sz w:val="28"/>
        </w:rPr>
      </w:pPr>
      <w:r w:rsidRPr="000E5347">
        <w:rPr>
          <w:sz w:val="28"/>
        </w:rPr>
        <w:t>2. В случае признания победителем аукциона заявитель обязуется  подписать протокол о результатах аукциона.</w:t>
      </w:r>
    </w:p>
    <w:p w:rsidR="006E1346" w:rsidRPr="000E5347" w:rsidRDefault="006E1346" w:rsidP="006E1346">
      <w:pPr>
        <w:ind w:right="125" w:firstLine="660"/>
        <w:jc w:val="both"/>
        <w:rPr>
          <w:sz w:val="28"/>
        </w:rPr>
      </w:pPr>
      <w:r w:rsidRPr="000E5347">
        <w:rPr>
          <w:sz w:val="28"/>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6E1346" w:rsidRPr="000E5347" w:rsidRDefault="006E1346" w:rsidP="006E1346">
      <w:pPr>
        <w:ind w:right="125"/>
        <w:jc w:val="both"/>
        <w:rPr>
          <w:sz w:val="28"/>
        </w:rPr>
      </w:pPr>
      <w:r w:rsidRPr="000E5347">
        <w:rPr>
          <w:sz w:val="28"/>
        </w:rPr>
        <w:t>_________________________________________________________________</w:t>
      </w:r>
    </w:p>
    <w:p w:rsidR="006E1346" w:rsidRPr="003E0541" w:rsidRDefault="006E1346" w:rsidP="006E134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jc w:val="both"/>
        <w:rPr>
          <w:bCs/>
        </w:rPr>
      </w:pPr>
      <w:r>
        <w:rPr>
          <w:bCs/>
        </w:rPr>
        <w:t xml:space="preserve">       </w:t>
      </w:r>
      <w:r w:rsidRPr="003E0541">
        <w:rPr>
          <w:bCs/>
        </w:rPr>
        <w:t>(Ф.И.О., телефон работника организации (ИП) – заявителя на участие в аукционе)</w:t>
      </w:r>
    </w:p>
    <w:p w:rsidR="006E1346" w:rsidRPr="000E5347" w:rsidRDefault="006E1346" w:rsidP="006E1346">
      <w:pPr>
        <w:ind w:right="125" w:firstLine="660"/>
        <w:jc w:val="both"/>
        <w:rPr>
          <w:sz w:val="28"/>
        </w:rPr>
      </w:pPr>
      <w:r w:rsidRPr="000E5347">
        <w:rPr>
          <w:sz w:val="28"/>
        </w:rPr>
        <w:t xml:space="preserve">Все сведения о проведении аукциона просим сообщать уполномоченному лицу. </w:t>
      </w:r>
    </w:p>
    <w:p w:rsidR="006E1346" w:rsidRPr="000E5347" w:rsidRDefault="006E1346" w:rsidP="006E1346">
      <w:pPr>
        <w:ind w:right="125" w:firstLine="660"/>
        <w:jc w:val="both"/>
        <w:rPr>
          <w:sz w:val="28"/>
        </w:rPr>
      </w:pPr>
      <w:r w:rsidRPr="000E5347">
        <w:rPr>
          <w:sz w:val="28"/>
        </w:rPr>
        <w:t>4. Реквизиты  заявителя: 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____________________________________________________________________________________________________________________________________</w:t>
      </w:r>
    </w:p>
    <w:p w:rsidR="006E1346" w:rsidRPr="000E5347" w:rsidRDefault="006E1346" w:rsidP="006E1346">
      <w:pPr>
        <w:ind w:right="125" w:firstLine="660"/>
        <w:jc w:val="both"/>
        <w:rPr>
          <w:sz w:val="28"/>
        </w:rPr>
      </w:pPr>
      <w:r w:rsidRPr="000E5347">
        <w:rPr>
          <w:sz w:val="28"/>
        </w:rPr>
        <w:t>5. Корреспонденцию в адрес заявителя просим направлять по адресу: __________________________________________________________________</w:t>
      </w:r>
    </w:p>
    <w:p w:rsidR="006E1346" w:rsidRPr="000E5347" w:rsidRDefault="006E1346" w:rsidP="006E1346">
      <w:pPr>
        <w:ind w:right="125" w:firstLine="660"/>
        <w:jc w:val="both"/>
        <w:rPr>
          <w:sz w:val="28"/>
        </w:rPr>
      </w:pPr>
      <w:r w:rsidRPr="000E5347">
        <w:rPr>
          <w:sz w:val="28"/>
        </w:rPr>
        <w:t>6. Заявитель уведомлен, что в случае несоответствия заявки требованиям аукционной документации, он может быть не допущен к участию в аукционе.</w:t>
      </w:r>
    </w:p>
    <w:p w:rsidR="006E1346" w:rsidRPr="000E5347" w:rsidRDefault="006E1346" w:rsidP="006E1346">
      <w:pPr>
        <w:ind w:right="125" w:firstLine="660"/>
        <w:jc w:val="both"/>
        <w:rPr>
          <w:sz w:val="28"/>
        </w:rPr>
      </w:pPr>
      <w:r w:rsidRPr="000E5347">
        <w:rPr>
          <w:sz w:val="28"/>
        </w:rPr>
        <w:t>7.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6E1346" w:rsidRPr="000E5347" w:rsidRDefault="006E1346" w:rsidP="006E1346">
      <w:pPr>
        <w:ind w:right="125" w:firstLine="720"/>
        <w:jc w:val="both"/>
        <w:rPr>
          <w:sz w:val="28"/>
        </w:rPr>
      </w:pPr>
    </w:p>
    <w:p w:rsidR="006E1346" w:rsidRPr="000E5347" w:rsidRDefault="006E1346" w:rsidP="006E1346">
      <w:pPr>
        <w:ind w:left="360" w:right="125"/>
        <w:jc w:val="both"/>
        <w:rPr>
          <w:sz w:val="28"/>
        </w:rPr>
      </w:pPr>
      <w:r w:rsidRPr="000E5347">
        <w:rPr>
          <w:sz w:val="28"/>
        </w:rPr>
        <w:t>Прошито ____ листов.</w:t>
      </w:r>
    </w:p>
    <w:p w:rsidR="006E1346" w:rsidRPr="000E5347" w:rsidRDefault="006E1346" w:rsidP="006E1346">
      <w:pPr>
        <w:ind w:right="125"/>
        <w:jc w:val="both"/>
        <w:outlineLvl w:val="3"/>
        <w:rPr>
          <w:sz w:val="28"/>
        </w:rPr>
      </w:pPr>
    </w:p>
    <w:p w:rsidR="006E1346" w:rsidRPr="000E5347" w:rsidRDefault="006E1346" w:rsidP="006E1346">
      <w:pPr>
        <w:ind w:right="125"/>
        <w:jc w:val="both"/>
        <w:outlineLvl w:val="3"/>
        <w:rPr>
          <w:sz w:val="28"/>
        </w:rPr>
      </w:pPr>
      <w:r w:rsidRPr="000E5347">
        <w:rPr>
          <w:sz w:val="28"/>
        </w:rPr>
        <w:t>Подпись руководителя</w:t>
      </w:r>
    </w:p>
    <w:p w:rsidR="006E1346" w:rsidRPr="000E5347" w:rsidRDefault="006E1346" w:rsidP="006E1346">
      <w:pPr>
        <w:ind w:right="125"/>
        <w:jc w:val="both"/>
        <w:rPr>
          <w:bCs/>
          <w:sz w:val="28"/>
        </w:rPr>
      </w:pPr>
      <w:r w:rsidRPr="000E5347">
        <w:rPr>
          <w:bCs/>
          <w:sz w:val="28"/>
        </w:rPr>
        <w:t>М.П.</w:t>
      </w: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Default="006E1346" w:rsidP="006E1346">
      <w:pPr>
        <w:tabs>
          <w:tab w:val="left" w:pos="709"/>
        </w:tabs>
        <w:suppressAutoHyphens/>
        <w:ind w:right="125"/>
        <w:jc w:val="both"/>
        <w:rPr>
          <w:color w:val="00000A"/>
          <w:lang w:eastAsia="ar-SA"/>
        </w:rPr>
      </w:pPr>
    </w:p>
    <w:p w:rsidR="006E1346" w:rsidRDefault="006E1346" w:rsidP="006E1346">
      <w:pPr>
        <w:tabs>
          <w:tab w:val="left" w:pos="709"/>
        </w:tabs>
        <w:suppressAutoHyphens/>
        <w:ind w:right="125"/>
        <w:jc w:val="both"/>
        <w:rPr>
          <w:color w:val="00000A"/>
          <w:lang w:eastAsia="ar-SA"/>
        </w:rPr>
      </w:pPr>
    </w:p>
    <w:p w:rsidR="006E1346" w:rsidRDefault="006E1346" w:rsidP="006E1346">
      <w:pPr>
        <w:tabs>
          <w:tab w:val="left" w:pos="709"/>
        </w:tabs>
        <w:suppressAutoHyphens/>
        <w:ind w:right="125"/>
        <w:jc w:val="both"/>
        <w:rPr>
          <w:color w:val="00000A"/>
          <w:lang w:eastAsia="ar-SA"/>
        </w:rPr>
      </w:pPr>
    </w:p>
    <w:p w:rsidR="006E1346"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Default="006E1346" w:rsidP="006E1346">
      <w:pPr>
        <w:tabs>
          <w:tab w:val="left" w:pos="709"/>
        </w:tabs>
        <w:suppressAutoHyphens/>
        <w:ind w:right="125"/>
        <w:jc w:val="both"/>
        <w:rPr>
          <w:color w:val="00000A"/>
          <w:lang w:eastAsia="ar-SA"/>
        </w:rPr>
      </w:pPr>
    </w:p>
    <w:p w:rsidR="006E1346"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pos="709"/>
        </w:tabs>
        <w:suppressAutoHyphens/>
        <w:ind w:right="125"/>
        <w:jc w:val="both"/>
        <w:rPr>
          <w:color w:val="00000A"/>
          <w:lang w:eastAsia="ar-SA"/>
        </w:rPr>
      </w:pPr>
    </w:p>
    <w:p w:rsidR="006E1346" w:rsidRPr="000E5347" w:rsidRDefault="006E1346" w:rsidP="006E1346">
      <w:pPr>
        <w:tabs>
          <w:tab w:val="left" w:leader="underscore" w:pos="8732"/>
        </w:tabs>
        <w:ind w:left="20" w:right="580" w:firstLine="1200"/>
        <w:jc w:val="center"/>
      </w:pPr>
      <w:r w:rsidRPr="000D1A17">
        <w:rPr>
          <w:rFonts w:eastAsia="Arial Unicode MS"/>
          <w:b/>
          <w:bCs/>
        </w:rPr>
        <w:t xml:space="preserve">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w:t>
      </w:r>
      <w:r>
        <w:rPr>
          <w:rFonts w:eastAsia="Arial Unicode MS"/>
          <w:b/>
          <w:bCs/>
        </w:rPr>
        <w:t xml:space="preserve">(объекта по оказанию услуг) </w:t>
      </w:r>
      <w:r w:rsidRPr="000D1A17">
        <w:rPr>
          <w:rFonts w:eastAsia="Arial Unicode MS"/>
          <w:b/>
          <w:bCs/>
        </w:rPr>
        <w:t>на территории сельского поселения</w:t>
      </w:r>
    </w:p>
    <w:p w:rsidR="006E1346" w:rsidRPr="000E5347" w:rsidRDefault="006E1346" w:rsidP="006E1346">
      <w:pPr>
        <w:autoSpaceDE w:val="0"/>
        <w:autoSpaceDN w:val="0"/>
        <w:adjustRightInd w:val="0"/>
      </w:pPr>
      <w:r w:rsidRPr="000E5347">
        <w:t>_______________________________________________________________________</w:t>
      </w:r>
      <w:r>
        <w:t>____</w:t>
      </w:r>
      <w:r w:rsidRPr="000E5347">
        <w:t>___</w:t>
      </w:r>
    </w:p>
    <w:p w:rsidR="006E1346" w:rsidRPr="000E5347" w:rsidRDefault="006E1346" w:rsidP="006E1346">
      <w:pPr>
        <w:autoSpaceDE w:val="0"/>
        <w:autoSpaceDN w:val="0"/>
        <w:adjustRightInd w:val="0"/>
      </w:pPr>
      <w:r w:rsidRPr="000E5347">
        <w:t>___________________________________________________________________________</w:t>
      </w:r>
      <w:r>
        <w:t>___</w:t>
      </w:r>
    </w:p>
    <w:p w:rsidR="006E1346" w:rsidRPr="000E5347" w:rsidRDefault="006E1346" w:rsidP="006E1346">
      <w:pPr>
        <w:autoSpaceDE w:val="0"/>
        <w:autoSpaceDN w:val="0"/>
        <w:adjustRightInd w:val="0"/>
      </w:pPr>
      <w:r w:rsidRPr="000E5347">
        <w:t>___________________________________________________________________________</w:t>
      </w:r>
      <w:r>
        <w:t>___</w:t>
      </w:r>
    </w:p>
    <w:p w:rsidR="006E1346" w:rsidRPr="000E5347" w:rsidRDefault="006E1346" w:rsidP="006E1346">
      <w:pPr>
        <w:autoSpaceDE w:val="0"/>
        <w:autoSpaceDN w:val="0"/>
        <w:adjustRightInd w:val="0"/>
        <w:jc w:val="center"/>
      </w:pPr>
      <w:r w:rsidRPr="000E5347">
        <w:t>(описание объекта аукциона, местонахождение,</w:t>
      </w:r>
      <w:r>
        <w:t xml:space="preserve">  в</w:t>
      </w:r>
      <w:r w:rsidRPr="000E5347">
        <w:t>ид деятельности, сроки размещения)</w:t>
      </w:r>
    </w:p>
    <w:p w:rsidR="006E1346" w:rsidRPr="000E5347" w:rsidRDefault="006E1346" w:rsidP="006E1346">
      <w:pPr>
        <w:autoSpaceDE w:val="0"/>
        <w:autoSpaceDN w:val="0"/>
        <w:adjustRightInd w:val="0"/>
      </w:pPr>
      <w:r w:rsidRPr="000E5347">
        <w:t>К заявке на участие в аукционе прилагаются следующие документы:</w:t>
      </w:r>
    </w:p>
    <w:p w:rsidR="006E1346" w:rsidRPr="000E5347" w:rsidRDefault="006E1346" w:rsidP="006E1346">
      <w:pPr>
        <w:autoSpaceDE w:val="0"/>
        <w:autoSpaceDN w:val="0"/>
        <w:adjustRightInd w:val="0"/>
        <w:jc w:val="both"/>
        <w:rPr>
          <w:b/>
          <w:bCs/>
        </w:rPr>
      </w:pPr>
    </w:p>
    <w:tbl>
      <w:tblPr>
        <w:tblW w:w="0" w:type="auto"/>
        <w:tblInd w:w="62" w:type="dxa"/>
        <w:tblLayout w:type="fixed"/>
        <w:tblCellMar>
          <w:top w:w="102" w:type="dxa"/>
          <w:left w:w="62" w:type="dxa"/>
          <w:bottom w:w="102" w:type="dxa"/>
          <w:right w:w="62" w:type="dxa"/>
        </w:tblCellMar>
        <w:tblLook w:val="0000"/>
      </w:tblPr>
      <w:tblGrid>
        <w:gridCol w:w="964"/>
        <w:gridCol w:w="6690"/>
        <w:gridCol w:w="1984"/>
      </w:tblGrid>
      <w:tr w:rsidR="006E1346" w:rsidRPr="000D1A17" w:rsidTr="001E727C">
        <w:tc>
          <w:tcPr>
            <w:tcW w:w="964" w:type="dxa"/>
            <w:tcBorders>
              <w:top w:val="single" w:sz="4" w:space="0" w:color="auto"/>
              <w:left w:val="single" w:sz="4" w:space="0" w:color="auto"/>
              <w:bottom w:val="single" w:sz="4" w:space="0" w:color="auto"/>
              <w:right w:val="single" w:sz="4" w:space="0" w:color="auto"/>
            </w:tcBorders>
            <w:vAlign w:val="center"/>
          </w:tcPr>
          <w:p w:rsidR="006E1346" w:rsidRPr="000E5347" w:rsidRDefault="006E1346" w:rsidP="001E727C">
            <w:pPr>
              <w:autoSpaceDE w:val="0"/>
              <w:autoSpaceDN w:val="0"/>
              <w:adjustRightInd w:val="0"/>
              <w:jc w:val="center"/>
              <w:rPr>
                <w:b/>
                <w:bCs/>
              </w:rPr>
            </w:pPr>
            <w:r w:rsidRPr="000E5347">
              <w:rPr>
                <w:b/>
                <w:bCs/>
              </w:rPr>
              <w:t>N п/п</w:t>
            </w:r>
          </w:p>
        </w:tc>
        <w:tc>
          <w:tcPr>
            <w:tcW w:w="6690" w:type="dxa"/>
            <w:tcBorders>
              <w:top w:val="single" w:sz="4" w:space="0" w:color="auto"/>
              <w:left w:val="single" w:sz="4" w:space="0" w:color="auto"/>
              <w:bottom w:val="single" w:sz="4" w:space="0" w:color="auto"/>
              <w:right w:val="single" w:sz="4" w:space="0" w:color="auto"/>
            </w:tcBorders>
            <w:vAlign w:val="center"/>
          </w:tcPr>
          <w:p w:rsidR="006E1346" w:rsidRPr="000E5347" w:rsidRDefault="006E1346" w:rsidP="001E727C">
            <w:pPr>
              <w:autoSpaceDE w:val="0"/>
              <w:autoSpaceDN w:val="0"/>
              <w:adjustRightInd w:val="0"/>
              <w:jc w:val="center"/>
              <w:rPr>
                <w:b/>
                <w:bCs/>
              </w:rPr>
            </w:pPr>
            <w:r w:rsidRPr="000E5347">
              <w:rPr>
                <w:b/>
                <w:bCs/>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6E1346" w:rsidRPr="000E5347" w:rsidRDefault="006E1346" w:rsidP="001E727C">
            <w:pPr>
              <w:autoSpaceDE w:val="0"/>
              <w:autoSpaceDN w:val="0"/>
              <w:adjustRightInd w:val="0"/>
              <w:jc w:val="center"/>
              <w:rPr>
                <w:b/>
                <w:bCs/>
              </w:rPr>
            </w:pPr>
            <w:r w:rsidRPr="000E5347">
              <w:rPr>
                <w:b/>
                <w:bCs/>
              </w:rPr>
              <w:t>Номер листа</w:t>
            </w:r>
          </w:p>
        </w:tc>
      </w:tr>
      <w:tr w:rsidR="006E1346" w:rsidRPr="000D1A17" w:rsidTr="001E727C">
        <w:tc>
          <w:tcPr>
            <w:tcW w:w="964"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jc w:val="center"/>
              <w:rPr>
                <w:b/>
                <w:bCs/>
              </w:rPr>
            </w:pPr>
            <w:r w:rsidRPr="000E5347">
              <w:rPr>
                <w:b/>
                <w:bCs/>
              </w:rPr>
              <w:t>1.</w:t>
            </w:r>
          </w:p>
        </w:tc>
        <w:tc>
          <w:tcPr>
            <w:tcW w:w="6690"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rPr>
                <w:b/>
                <w:bCs/>
              </w:rPr>
            </w:pPr>
          </w:p>
        </w:tc>
      </w:tr>
      <w:tr w:rsidR="006E1346" w:rsidRPr="000D1A17" w:rsidTr="001E727C">
        <w:tc>
          <w:tcPr>
            <w:tcW w:w="964"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jc w:val="center"/>
              <w:rPr>
                <w:b/>
                <w:bCs/>
              </w:rPr>
            </w:pPr>
            <w:r w:rsidRPr="000E5347">
              <w:rPr>
                <w:b/>
                <w:bCs/>
              </w:rPr>
              <w:t>2.</w:t>
            </w:r>
          </w:p>
        </w:tc>
        <w:tc>
          <w:tcPr>
            <w:tcW w:w="6690"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rPr>
                <w:b/>
                <w:bCs/>
              </w:rPr>
            </w:pPr>
          </w:p>
        </w:tc>
      </w:tr>
      <w:tr w:rsidR="006E1346" w:rsidRPr="000D1A17" w:rsidTr="001E727C">
        <w:tc>
          <w:tcPr>
            <w:tcW w:w="964"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jc w:val="center"/>
              <w:rPr>
                <w:b/>
                <w:bCs/>
              </w:rPr>
            </w:pPr>
            <w:r w:rsidRPr="000E5347">
              <w:rPr>
                <w:b/>
                <w:bCs/>
              </w:rPr>
              <w:t>3.</w:t>
            </w:r>
          </w:p>
        </w:tc>
        <w:tc>
          <w:tcPr>
            <w:tcW w:w="6690"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rPr>
                <w:b/>
                <w:bCs/>
              </w:rPr>
            </w:pPr>
          </w:p>
        </w:tc>
      </w:tr>
      <w:tr w:rsidR="006E1346" w:rsidRPr="000D1A17" w:rsidTr="001E727C">
        <w:tc>
          <w:tcPr>
            <w:tcW w:w="964"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jc w:val="center"/>
              <w:rPr>
                <w:b/>
                <w:bCs/>
              </w:rPr>
            </w:pPr>
            <w:r w:rsidRPr="000E5347">
              <w:rPr>
                <w:b/>
                <w:bCs/>
              </w:rPr>
              <w:t>4.</w:t>
            </w:r>
          </w:p>
        </w:tc>
        <w:tc>
          <w:tcPr>
            <w:tcW w:w="6690"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rPr>
                <w:b/>
                <w:bCs/>
              </w:rPr>
            </w:pPr>
          </w:p>
        </w:tc>
      </w:tr>
      <w:tr w:rsidR="006E1346" w:rsidRPr="000D1A17" w:rsidTr="001E727C">
        <w:tc>
          <w:tcPr>
            <w:tcW w:w="964"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jc w:val="center"/>
              <w:rPr>
                <w:b/>
                <w:bCs/>
              </w:rPr>
            </w:pPr>
            <w:r w:rsidRPr="000E5347">
              <w:rPr>
                <w:b/>
                <w:bCs/>
              </w:rPr>
              <w:t>...</w:t>
            </w:r>
          </w:p>
        </w:tc>
        <w:tc>
          <w:tcPr>
            <w:tcW w:w="6690"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6E1346" w:rsidRPr="000E5347" w:rsidRDefault="006E1346" w:rsidP="001E727C">
            <w:pPr>
              <w:autoSpaceDE w:val="0"/>
              <w:autoSpaceDN w:val="0"/>
              <w:adjustRightInd w:val="0"/>
              <w:rPr>
                <w:b/>
                <w:bCs/>
              </w:rPr>
            </w:pPr>
          </w:p>
        </w:tc>
      </w:tr>
    </w:tbl>
    <w:p w:rsidR="006E1346" w:rsidRPr="000E5347" w:rsidRDefault="006E1346" w:rsidP="006E1346">
      <w:pPr>
        <w:autoSpaceDE w:val="0"/>
        <w:autoSpaceDN w:val="0"/>
        <w:adjustRightInd w:val="0"/>
      </w:pPr>
      <w:r w:rsidRPr="000E5347">
        <w:t>Претендент (его полномочный представитель)</w:t>
      </w:r>
    </w:p>
    <w:p w:rsidR="006E1346" w:rsidRPr="000E5347" w:rsidRDefault="006E1346" w:rsidP="006E1346">
      <w:pPr>
        <w:autoSpaceDE w:val="0"/>
        <w:autoSpaceDN w:val="0"/>
        <w:adjustRightInd w:val="0"/>
      </w:pPr>
      <w:r w:rsidRPr="000E5347">
        <w:lastRenderedPageBreak/>
        <w:t>_______________________ ____________________________</w:t>
      </w:r>
    </w:p>
    <w:p w:rsidR="006E1346" w:rsidRPr="000E5347" w:rsidRDefault="006E1346" w:rsidP="006E1346">
      <w:pPr>
        <w:autoSpaceDE w:val="0"/>
        <w:autoSpaceDN w:val="0"/>
        <w:adjustRightInd w:val="0"/>
      </w:pPr>
      <w:r w:rsidRPr="000E5347">
        <w:t xml:space="preserve">      (подпись)                  (Ф.И.О.)</w:t>
      </w:r>
    </w:p>
    <w:p w:rsidR="006E1346" w:rsidRPr="000E5347" w:rsidRDefault="006E1346" w:rsidP="006E1346">
      <w:pPr>
        <w:autoSpaceDE w:val="0"/>
        <w:autoSpaceDN w:val="0"/>
        <w:adjustRightInd w:val="0"/>
      </w:pPr>
      <w:r w:rsidRPr="000E5347">
        <w:t xml:space="preserve">    м.п.</w:t>
      </w:r>
    </w:p>
    <w:p w:rsidR="006E1346" w:rsidRPr="000D1A17" w:rsidRDefault="006E1346" w:rsidP="006E1346">
      <w:pPr>
        <w:ind w:left="4453" w:right="4020"/>
        <w:rPr>
          <w:sz w:val="20"/>
          <w:szCs w:val="20"/>
        </w:rPr>
      </w:pPr>
    </w:p>
    <w:p w:rsidR="006E1346" w:rsidRPr="000D1A17"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Default="006E1346" w:rsidP="006E1346">
      <w:pPr>
        <w:ind w:left="4453" w:right="4020"/>
        <w:rPr>
          <w:sz w:val="20"/>
          <w:szCs w:val="20"/>
        </w:rPr>
      </w:pPr>
    </w:p>
    <w:p w:rsidR="006E1346" w:rsidRPr="000D1A17" w:rsidRDefault="006E1346" w:rsidP="006E1346">
      <w:pPr>
        <w:ind w:left="4453" w:right="4020"/>
        <w:rPr>
          <w:sz w:val="20"/>
          <w:szCs w:val="20"/>
        </w:rPr>
      </w:pPr>
    </w:p>
    <w:p w:rsidR="006E1346" w:rsidRPr="000D1A17" w:rsidRDefault="006E1346" w:rsidP="006E1346">
      <w:pPr>
        <w:ind w:left="4453" w:right="4020"/>
        <w:rPr>
          <w:sz w:val="20"/>
          <w:szCs w:val="20"/>
        </w:rPr>
      </w:pPr>
    </w:p>
    <w:p w:rsidR="006E1346" w:rsidRDefault="006E1346" w:rsidP="006E1346">
      <w:pPr>
        <w:pStyle w:val="Style14"/>
        <w:widowControl/>
        <w:spacing w:line="276" w:lineRule="auto"/>
        <w:ind w:firstLine="720"/>
        <w:jc w:val="both"/>
        <w:rPr>
          <w:rStyle w:val="FontStyle44"/>
          <w:rFonts w:eastAsia="MS Gothic"/>
          <w:b w:val="0"/>
          <w:sz w:val="26"/>
          <w:szCs w:val="26"/>
        </w:rPr>
      </w:pPr>
    </w:p>
    <w:p w:rsidR="006E1346" w:rsidRDefault="006E1346" w:rsidP="006E1346">
      <w:pPr>
        <w:pStyle w:val="Style14"/>
        <w:widowControl/>
        <w:spacing w:line="276" w:lineRule="auto"/>
        <w:ind w:firstLine="720"/>
        <w:jc w:val="both"/>
        <w:rPr>
          <w:rStyle w:val="FontStyle44"/>
          <w:rFonts w:eastAsia="MS Gothic"/>
          <w:b w:val="0"/>
          <w:sz w:val="26"/>
          <w:szCs w:val="26"/>
        </w:rPr>
      </w:pPr>
    </w:p>
    <w:p w:rsidR="006E1346" w:rsidRDefault="006E1346" w:rsidP="006E1346">
      <w:pPr>
        <w:pStyle w:val="Style14"/>
        <w:widowControl/>
        <w:spacing w:line="276" w:lineRule="auto"/>
        <w:ind w:firstLine="720"/>
        <w:jc w:val="both"/>
        <w:rPr>
          <w:rStyle w:val="FontStyle44"/>
          <w:rFonts w:eastAsia="MS Gothic"/>
          <w:b w:val="0"/>
          <w:sz w:val="26"/>
          <w:szCs w:val="26"/>
        </w:rPr>
      </w:pPr>
    </w:p>
    <w:p w:rsidR="006E1346" w:rsidRDefault="006E1346" w:rsidP="006E1346">
      <w:pPr>
        <w:pStyle w:val="Style14"/>
        <w:widowControl/>
        <w:spacing w:line="276" w:lineRule="auto"/>
        <w:ind w:firstLine="720"/>
        <w:jc w:val="both"/>
        <w:rPr>
          <w:rStyle w:val="FontStyle44"/>
          <w:rFonts w:eastAsia="MS Gothic"/>
          <w:b w:val="0"/>
          <w:sz w:val="26"/>
          <w:szCs w:val="26"/>
        </w:rPr>
      </w:pPr>
    </w:p>
    <w:p w:rsidR="006E1346" w:rsidRDefault="006E1346" w:rsidP="006E1346">
      <w:pPr>
        <w:pStyle w:val="Style14"/>
        <w:widowControl/>
        <w:spacing w:line="276" w:lineRule="auto"/>
        <w:ind w:firstLine="720"/>
        <w:jc w:val="both"/>
        <w:rPr>
          <w:rStyle w:val="FontStyle44"/>
          <w:rFonts w:eastAsia="MS Gothic"/>
          <w:b w:val="0"/>
          <w:sz w:val="26"/>
          <w:szCs w:val="26"/>
        </w:rPr>
      </w:pPr>
    </w:p>
    <w:p w:rsidR="006E1346" w:rsidRDefault="006E1346" w:rsidP="006E1346">
      <w:pPr>
        <w:pStyle w:val="Style14"/>
        <w:widowControl/>
        <w:spacing w:line="276" w:lineRule="auto"/>
        <w:ind w:firstLine="720"/>
        <w:jc w:val="both"/>
        <w:rPr>
          <w:rStyle w:val="FontStyle44"/>
          <w:rFonts w:eastAsia="MS Gothic"/>
          <w:b w:val="0"/>
          <w:sz w:val="26"/>
          <w:szCs w:val="26"/>
        </w:rPr>
      </w:pPr>
    </w:p>
    <w:p w:rsidR="00C45750" w:rsidRDefault="00C45750"/>
    <w:sectPr w:rsidR="00C45750" w:rsidSect="00C45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lbany AMT">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Helver Bashkir">
    <w:charset w:val="CC"/>
    <w:family w:val="swiss"/>
    <w:pitch w:val="variable"/>
    <w:sig w:usb0="80000207" w:usb1="00000000" w:usb2="00000000" w:usb3="00000000" w:csb0="00000005" w:csb1="00000000"/>
  </w:font>
  <w:font w:name="Wingdings">
    <w:panose1 w:val="05000000000000000000"/>
    <w:charset w:val="02"/>
    <w:family w:val="auto"/>
    <w:pitch w:val="variable"/>
    <w:sig w:usb0="00000003" w:usb1="10000000" w:usb2="00000000" w:usb3="00000000" w:csb0="80000001" w:csb1="00000000"/>
  </w:font>
  <w:font w:name="OpenSymbol">
    <w:altName w:val="Arial Unicode MS"/>
    <w:charset w:val="80"/>
    <w:family w:val="auto"/>
    <w:pitch w:val="default"/>
    <w:sig w:usb0="00000001" w:usb1="08070000" w:usb2="00000010" w:usb3="00000000" w:csb0="0002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entury Bash">
    <w:altName w:val="Bookman Old Style"/>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9"/>
    <w:multiLevelType w:val="singleLevel"/>
    <w:tmpl w:val="C4C8CE82"/>
    <w:lvl w:ilvl="0">
      <w:start w:val="1"/>
      <w:numFmt w:val="bullet"/>
      <w:pStyle w:val="a"/>
      <w:lvlText w:val=""/>
      <w:lvlJc w:val="left"/>
      <w:pPr>
        <w:tabs>
          <w:tab w:val="num" w:pos="360"/>
        </w:tabs>
        <w:ind w:left="360" w:hanging="360"/>
      </w:pPr>
      <w:rPr>
        <w:rFonts w:ascii="Symbol" w:hAnsi="Symbol" w:hint="default"/>
      </w:rPr>
    </w:lvl>
  </w:abstractNum>
  <w:abstractNum w:abstractNumId="3">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4">
    <w:nsid w:val="00000013"/>
    <w:multiLevelType w:val="multilevel"/>
    <w:tmpl w:val="7476559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2B6802CC"/>
    <w:multiLevelType w:val="hybridMultilevel"/>
    <w:tmpl w:val="91943FB0"/>
    <w:lvl w:ilvl="0" w:tplc="C3DEAB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9033F66"/>
    <w:multiLevelType w:val="hybridMultilevel"/>
    <w:tmpl w:val="C3067214"/>
    <w:lvl w:ilvl="0" w:tplc="4B1867F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487DEE"/>
    <w:multiLevelType w:val="hybridMultilevel"/>
    <w:tmpl w:val="FFB42D2E"/>
    <w:lvl w:ilvl="0" w:tplc="2EF840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10">
    <w:nsid w:val="70C1694D"/>
    <w:multiLevelType w:val="hybridMultilevel"/>
    <w:tmpl w:val="C4A8112A"/>
    <w:lvl w:ilvl="0" w:tplc="A69EA148">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num w:numId="1">
    <w:abstractNumId w:val="2"/>
  </w:num>
  <w:num w:numId="2">
    <w:abstractNumId w:val="7"/>
  </w:num>
  <w:num w:numId="3">
    <w:abstractNumId w:val="1"/>
  </w:num>
  <w:num w:numId="4">
    <w:abstractNumId w:val="0"/>
  </w:num>
  <w:num w:numId="5">
    <w:abstractNumId w:val="6"/>
  </w:num>
  <w:num w:numId="6">
    <w:abstractNumId w:val="8"/>
  </w:num>
  <w:num w:numId="7">
    <w:abstractNumId w:val="10"/>
  </w:num>
  <w:num w:numId="8">
    <w:abstractNumId w:val="9"/>
  </w:num>
  <w:num w:numId="9">
    <w:abstractNumId w:val="5"/>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1346"/>
    <w:rsid w:val="006E1346"/>
    <w:rsid w:val="00C45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3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E1346"/>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1">
    <w:name w:val="heading 2"/>
    <w:basedOn w:val="a0"/>
    <w:next w:val="a0"/>
    <w:link w:val="22"/>
    <w:unhideWhenUsed/>
    <w:qFormat/>
    <w:rsid w:val="006E13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6E1346"/>
    <w:pPr>
      <w:keepNext/>
      <w:outlineLvl w:val="2"/>
    </w:pPr>
    <w:rPr>
      <w:sz w:val="28"/>
      <w:szCs w:val="20"/>
      <w:lang w:val="en-US" w:eastAsia="zh-CN"/>
    </w:rPr>
  </w:style>
  <w:style w:type="paragraph" w:styleId="4">
    <w:name w:val="heading 4"/>
    <w:basedOn w:val="a0"/>
    <w:next w:val="a0"/>
    <w:link w:val="40"/>
    <w:unhideWhenUsed/>
    <w:qFormat/>
    <w:rsid w:val="006E13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E1346"/>
    <w:pPr>
      <w:keepNext/>
      <w:jc w:val="center"/>
      <w:outlineLvl w:val="4"/>
    </w:pPr>
    <w:rPr>
      <w:rFonts w:eastAsia="Calibri"/>
      <w:b/>
      <w:shadow/>
      <w:spacing w:val="60"/>
      <w:sz w:val="48"/>
      <w:szCs w:val="20"/>
    </w:rPr>
  </w:style>
  <w:style w:type="paragraph" w:styleId="6">
    <w:name w:val="heading 6"/>
    <w:basedOn w:val="a0"/>
    <w:next w:val="a0"/>
    <w:link w:val="60"/>
    <w:qFormat/>
    <w:rsid w:val="006E1346"/>
    <w:pPr>
      <w:keepNext/>
      <w:ind w:left="720" w:firstLine="720"/>
      <w:jc w:val="both"/>
      <w:outlineLvl w:val="5"/>
    </w:pPr>
    <w:rPr>
      <w:b/>
      <w:sz w:val="28"/>
      <w:szCs w:val="20"/>
    </w:rPr>
  </w:style>
  <w:style w:type="paragraph" w:styleId="7">
    <w:name w:val="heading 7"/>
    <w:basedOn w:val="a0"/>
    <w:next w:val="a0"/>
    <w:link w:val="70"/>
    <w:qFormat/>
    <w:rsid w:val="006E1346"/>
    <w:pPr>
      <w:keepNext/>
      <w:ind w:left="3600" w:firstLine="720"/>
      <w:outlineLvl w:val="6"/>
    </w:pPr>
    <w:rPr>
      <w:b/>
      <w:sz w:val="28"/>
      <w:szCs w:val="20"/>
    </w:rPr>
  </w:style>
  <w:style w:type="paragraph" w:styleId="8">
    <w:name w:val="heading 8"/>
    <w:basedOn w:val="a0"/>
    <w:next w:val="a0"/>
    <w:link w:val="80"/>
    <w:qFormat/>
    <w:rsid w:val="006E1346"/>
    <w:pPr>
      <w:keepNext/>
      <w:outlineLvl w:val="7"/>
    </w:pPr>
    <w:rPr>
      <w:sz w:val="28"/>
      <w:szCs w:val="20"/>
    </w:rPr>
  </w:style>
  <w:style w:type="paragraph" w:styleId="9">
    <w:name w:val="heading 9"/>
    <w:basedOn w:val="a0"/>
    <w:next w:val="a0"/>
    <w:link w:val="90"/>
    <w:unhideWhenUsed/>
    <w:qFormat/>
    <w:rsid w:val="006E13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E1346"/>
    <w:rPr>
      <w:rFonts w:ascii="Arial" w:eastAsia="Times New Roman" w:hAnsi="Arial" w:cs="Arial"/>
      <w:b/>
      <w:bCs/>
      <w:color w:val="000080"/>
      <w:sz w:val="20"/>
      <w:szCs w:val="20"/>
      <w:lang w:eastAsia="ru-RU"/>
    </w:rPr>
  </w:style>
  <w:style w:type="character" w:customStyle="1" w:styleId="22">
    <w:name w:val="Заголовок 2 Знак"/>
    <w:basedOn w:val="a1"/>
    <w:link w:val="21"/>
    <w:rsid w:val="006E134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6E1346"/>
    <w:rPr>
      <w:rFonts w:ascii="Times New Roman" w:eastAsia="Times New Roman" w:hAnsi="Times New Roman" w:cs="Times New Roman"/>
      <w:sz w:val="28"/>
      <w:szCs w:val="20"/>
      <w:lang w:val="en-US" w:eastAsia="zh-CN"/>
    </w:rPr>
  </w:style>
  <w:style w:type="character" w:customStyle="1" w:styleId="40">
    <w:name w:val="Заголовок 4 Знак"/>
    <w:basedOn w:val="a1"/>
    <w:link w:val="4"/>
    <w:rsid w:val="006E134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6E1346"/>
    <w:rPr>
      <w:rFonts w:ascii="Times New Roman" w:eastAsia="Calibri" w:hAnsi="Times New Roman" w:cs="Times New Roman"/>
      <w:b/>
      <w:shadow/>
      <w:spacing w:val="60"/>
      <w:sz w:val="48"/>
      <w:szCs w:val="20"/>
      <w:lang w:eastAsia="ru-RU"/>
    </w:rPr>
  </w:style>
  <w:style w:type="character" w:customStyle="1" w:styleId="60">
    <w:name w:val="Заголовок 6 Знак"/>
    <w:basedOn w:val="a1"/>
    <w:link w:val="6"/>
    <w:rsid w:val="006E1346"/>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6E1346"/>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6E1346"/>
    <w:rPr>
      <w:rFonts w:ascii="Times New Roman" w:eastAsia="Times New Roman" w:hAnsi="Times New Roman" w:cs="Times New Roman"/>
      <w:sz w:val="28"/>
      <w:szCs w:val="20"/>
      <w:lang w:eastAsia="ru-RU"/>
    </w:rPr>
  </w:style>
  <w:style w:type="character" w:customStyle="1" w:styleId="90">
    <w:name w:val="Заголовок 9 Знак"/>
    <w:basedOn w:val="a1"/>
    <w:link w:val="9"/>
    <w:rsid w:val="006E1346"/>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nhideWhenUsed/>
    <w:rsid w:val="006E1346"/>
    <w:rPr>
      <w:color w:val="0000FF"/>
      <w:u w:val="single"/>
    </w:rPr>
  </w:style>
  <w:style w:type="paragraph" w:styleId="a5">
    <w:name w:val="List Paragraph"/>
    <w:aliases w:val="ТЗ список,Абзац списка нумерованный"/>
    <w:basedOn w:val="a0"/>
    <w:link w:val="a6"/>
    <w:uiPriority w:val="34"/>
    <w:qFormat/>
    <w:rsid w:val="006E1346"/>
    <w:pPr>
      <w:spacing w:after="200" w:line="276" w:lineRule="auto"/>
      <w:ind w:left="720"/>
      <w:contextualSpacing/>
    </w:pPr>
    <w:rPr>
      <w:rFonts w:ascii="Calibri" w:eastAsia="Calibri" w:hAnsi="Calibri"/>
      <w:sz w:val="22"/>
      <w:szCs w:val="22"/>
      <w:lang w:eastAsia="en-US"/>
    </w:rPr>
  </w:style>
  <w:style w:type="table" w:styleId="a7">
    <w:name w:val="Table Grid"/>
    <w:basedOn w:val="a2"/>
    <w:uiPriority w:val="59"/>
    <w:rsid w:val="006E134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Символ сноски"/>
    <w:basedOn w:val="a1"/>
    <w:rsid w:val="006E1346"/>
    <w:rPr>
      <w:rFonts w:cs="Times New Roman"/>
      <w:vertAlign w:val="superscript"/>
    </w:rPr>
  </w:style>
  <w:style w:type="paragraph" w:styleId="a9">
    <w:name w:val="footnote text"/>
    <w:basedOn w:val="a0"/>
    <w:link w:val="aa"/>
    <w:rsid w:val="006E1346"/>
    <w:pPr>
      <w:suppressAutoHyphens/>
      <w:spacing w:after="200" w:line="276" w:lineRule="auto"/>
    </w:pPr>
    <w:rPr>
      <w:rFonts w:ascii="Calibri" w:hAnsi="Calibri"/>
      <w:sz w:val="20"/>
      <w:szCs w:val="20"/>
      <w:lang w:eastAsia="ar-SA"/>
    </w:rPr>
  </w:style>
  <w:style w:type="character" w:customStyle="1" w:styleId="aa">
    <w:name w:val="Текст сноски Знак"/>
    <w:basedOn w:val="a1"/>
    <w:link w:val="a9"/>
    <w:rsid w:val="006E1346"/>
    <w:rPr>
      <w:rFonts w:ascii="Calibri" w:eastAsia="Times New Roman" w:hAnsi="Calibri" w:cs="Times New Roman"/>
      <w:sz w:val="20"/>
      <w:szCs w:val="20"/>
      <w:lang w:eastAsia="ar-SA"/>
    </w:rPr>
  </w:style>
  <w:style w:type="paragraph" w:customStyle="1" w:styleId="ConsPlusNormal">
    <w:name w:val="ConsPlusNormal"/>
    <w:link w:val="ConsPlusNormal0"/>
    <w:rsid w:val="006E1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E1346"/>
    <w:rPr>
      <w:rFonts w:ascii="Arial" w:eastAsia="Times New Roman" w:hAnsi="Arial" w:cs="Arial"/>
      <w:sz w:val="20"/>
      <w:szCs w:val="20"/>
      <w:lang w:eastAsia="ru-RU"/>
    </w:rPr>
  </w:style>
  <w:style w:type="character" w:styleId="ab">
    <w:name w:val="footnote reference"/>
    <w:uiPriority w:val="99"/>
    <w:rsid w:val="006E1346"/>
    <w:rPr>
      <w:vertAlign w:val="superscript"/>
    </w:rPr>
  </w:style>
  <w:style w:type="paragraph" w:styleId="ac">
    <w:name w:val="Normal (Web)"/>
    <w:aliases w:val="_а_Е’__ (дќа) И’ц_1,_а_Е’__ (дќа) И’ц_ И’ц_,___С¬__ (_x_) ÷¬__1,___С¬__ (_x_) ÷¬__ ÷¬__,Знак Знак2, Знак Знак2"/>
    <w:basedOn w:val="a0"/>
    <w:link w:val="ad"/>
    <w:uiPriority w:val="99"/>
    <w:unhideWhenUsed/>
    <w:qFormat/>
    <w:rsid w:val="006E1346"/>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Знак Знак2 Знак, Знак Знак2 Знак"/>
    <w:link w:val="ac"/>
    <w:uiPriority w:val="99"/>
    <w:locked/>
    <w:rsid w:val="006E1346"/>
    <w:rPr>
      <w:rFonts w:ascii="Times New Roman" w:eastAsia="Times New Roman" w:hAnsi="Times New Roman" w:cs="Times New Roman"/>
      <w:color w:val="000000"/>
      <w:sz w:val="24"/>
      <w:szCs w:val="24"/>
      <w:lang w:eastAsia="ru-RU"/>
    </w:rPr>
  </w:style>
  <w:style w:type="paragraph" w:styleId="ae">
    <w:name w:val="No Spacing"/>
    <w:link w:val="af"/>
    <w:uiPriority w:val="1"/>
    <w:qFormat/>
    <w:rsid w:val="006E1346"/>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6E1346"/>
    <w:rPr>
      <w:rFonts w:ascii="Calibri" w:eastAsia="Times New Roman" w:hAnsi="Calibri" w:cs="Times New Roman"/>
      <w:lang w:eastAsia="ru-RU"/>
    </w:rPr>
  </w:style>
  <w:style w:type="paragraph" w:customStyle="1" w:styleId="af0">
    <w:name w:val="Знак"/>
    <w:basedOn w:val="a0"/>
    <w:rsid w:val="006E1346"/>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1">
    <w:name w:val="Таблицы (моноширинный)"/>
    <w:basedOn w:val="a0"/>
    <w:next w:val="a0"/>
    <w:rsid w:val="006E134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6E13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2">
    <w:name w:val="Текст выноски Знак"/>
    <w:basedOn w:val="a1"/>
    <w:link w:val="af3"/>
    <w:rsid w:val="006E1346"/>
    <w:rPr>
      <w:rFonts w:ascii="Tahoma" w:eastAsia="Times New Roman" w:hAnsi="Tahoma" w:cs="Tahoma"/>
      <w:sz w:val="16"/>
      <w:szCs w:val="16"/>
      <w:lang w:eastAsia="ru-RU"/>
    </w:rPr>
  </w:style>
  <w:style w:type="paragraph" w:styleId="af3">
    <w:name w:val="Balloon Text"/>
    <w:basedOn w:val="a0"/>
    <w:link w:val="af2"/>
    <w:rsid w:val="006E1346"/>
    <w:rPr>
      <w:rFonts w:ascii="Tahoma" w:hAnsi="Tahoma" w:cs="Tahoma"/>
      <w:sz w:val="16"/>
      <w:szCs w:val="16"/>
    </w:rPr>
  </w:style>
  <w:style w:type="character" w:customStyle="1" w:styleId="11">
    <w:name w:val="Текст выноски Знак1"/>
    <w:basedOn w:val="a1"/>
    <w:link w:val="af3"/>
    <w:uiPriority w:val="99"/>
    <w:semiHidden/>
    <w:rsid w:val="006E1346"/>
    <w:rPr>
      <w:rFonts w:ascii="Tahoma" w:eastAsia="Times New Roman" w:hAnsi="Tahoma" w:cs="Tahoma"/>
      <w:sz w:val="16"/>
      <w:szCs w:val="16"/>
      <w:lang w:eastAsia="ru-RU"/>
    </w:rPr>
  </w:style>
  <w:style w:type="paragraph" w:styleId="31">
    <w:name w:val="Body Text Indent 3"/>
    <w:basedOn w:val="a0"/>
    <w:link w:val="32"/>
    <w:unhideWhenUsed/>
    <w:rsid w:val="006E1346"/>
    <w:pPr>
      <w:suppressAutoHyphens/>
      <w:spacing w:after="120"/>
      <w:ind w:left="283"/>
    </w:pPr>
    <w:rPr>
      <w:sz w:val="16"/>
      <w:szCs w:val="16"/>
      <w:lang w:eastAsia="ar-SA"/>
    </w:rPr>
  </w:style>
  <w:style w:type="character" w:customStyle="1" w:styleId="32">
    <w:name w:val="Основной текст с отступом 3 Знак"/>
    <w:basedOn w:val="a1"/>
    <w:link w:val="31"/>
    <w:rsid w:val="006E1346"/>
    <w:rPr>
      <w:rFonts w:ascii="Times New Roman" w:eastAsia="Times New Roman" w:hAnsi="Times New Roman" w:cs="Times New Roman"/>
      <w:sz w:val="16"/>
      <w:szCs w:val="16"/>
      <w:lang w:eastAsia="ar-SA"/>
    </w:rPr>
  </w:style>
  <w:style w:type="paragraph" w:customStyle="1" w:styleId="12">
    <w:name w:val="Без интервала1"/>
    <w:link w:val="af4"/>
    <w:qFormat/>
    <w:rsid w:val="006E1346"/>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rsid w:val="006E13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0"/>
    <w:rsid w:val="006E1346"/>
    <w:pPr>
      <w:spacing w:after="200" w:line="276" w:lineRule="auto"/>
      <w:ind w:left="720"/>
      <w:contextualSpacing/>
    </w:pPr>
    <w:rPr>
      <w:rFonts w:ascii="Calibri" w:hAnsi="Calibri"/>
      <w:sz w:val="22"/>
      <w:szCs w:val="22"/>
      <w:lang w:eastAsia="en-US"/>
    </w:rPr>
  </w:style>
  <w:style w:type="paragraph" w:customStyle="1" w:styleId="ConsPlusCell">
    <w:name w:val="ConsPlusCell"/>
    <w:rsid w:val="006E13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0"/>
    <w:link w:val="af6"/>
    <w:qFormat/>
    <w:rsid w:val="006E1346"/>
    <w:pPr>
      <w:spacing w:line="360" w:lineRule="auto"/>
      <w:jc w:val="center"/>
    </w:pPr>
    <w:rPr>
      <w:b/>
      <w:sz w:val="28"/>
    </w:rPr>
  </w:style>
  <w:style w:type="character" w:customStyle="1" w:styleId="af6">
    <w:name w:val="Название Знак"/>
    <w:basedOn w:val="a1"/>
    <w:link w:val="af5"/>
    <w:rsid w:val="006E1346"/>
    <w:rPr>
      <w:rFonts w:ascii="Times New Roman" w:eastAsia="Times New Roman" w:hAnsi="Times New Roman" w:cs="Times New Roman"/>
      <w:b/>
      <w:sz w:val="28"/>
      <w:szCs w:val="24"/>
      <w:lang w:eastAsia="ru-RU"/>
    </w:rPr>
  </w:style>
  <w:style w:type="paragraph" w:styleId="af7">
    <w:name w:val="Body Text Indent"/>
    <w:basedOn w:val="a0"/>
    <w:link w:val="af8"/>
    <w:rsid w:val="006E1346"/>
    <w:pPr>
      <w:ind w:firstLine="539"/>
      <w:jc w:val="both"/>
    </w:pPr>
    <w:rPr>
      <w:sz w:val="28"/>
    </w:rPr>
  </w:style>
  <w:style w:type="character" w:customStyle="1" w:styleId="af8">
    <w:name w:val="Основной текст с отступом Знак"/>
    <w:basedOn w:val="a1"/>
    <w:link w:val="af7"/>
    <w:rsid w:val="006E1346"/>
    <w:rPr>
      <w:rFonts w:ascii="Times New Roman" w:eastAsia="Times New Roman" w:hAnsi="Times New Roman" w:cs="Times New Roman"/>
      <w:sz w:val="28"/>
      <w:szCs w:val="24"/>
      <w:lang w:eastAsia="ru-RU"/>
    </w:rPr>
  </w:style>
  <w:style w:type="paragraph" w:styleId="23">
    <w:name w:val="Body Text Indent 2"/>
    <w:basedOn w:val="a0"/>
    <w:link w:val="24"/>
    <w:rsid w:val="006E1346"/>
    <w:pPr>
      <w:ind w:firstLine="720"/>
      <w:jc w:val="both"/>
    </w:pPr>
    <w:rPr>
      <w:sz w:val="28"/>
    </w:rPr>
  </w:style>
  <w:style w:type="character" w:customStyle="1" w:styleId="24">
    <w:name w:val="Основной текст с отступом 2 Знак"/>
    <w:basedOn w:val="a1"/>
    <w:link w:val="23"/>
    <w:rsid w:val="006E1346"/>
    <w:rPr>
      <w:rFonts w:ascii="Times New Roman" w:eastAsia="Times New Roman" w:hAnsi="Times New Roman" w:cs="Times New Roman"/>
      <w:sz w:val="28"/>
      <w:szCs w:val="24"/>
      <w:lang w:eastAsia="ru-RU"/>
    </w:rPr>
  </w:style>
  <w:style w:type="paragraph" w:styleId="af9">
    <w:name w:val="Body Text"/>
    <w:basedOn w:val="a0"/>
    <w:link w:val="afa"/>
    <w:qFormat/>
    <w:rsid w:val="006E1346"/>
    <w:pPr>
      <w:autoSpaceDE w:val="0"/>
      <w:autoSpaceDN w:val="0"/>
      <w:adjustRightInd w:val="0"/>
      <w:jc w:val="both"/>
    </w:pPr>
    <w:rPr>
      <w:sz w:val="28"/>
    </w:rPr>
  </w:style>
  <w:style w:type="character" w:customStyle="1" w:styleId="afa">
    <w:name w:val="Основной текст Знак"/>
    <w:basedOn w:val="a1"/>
    <w:link w:val="af9"/>
    <w:rsid w:val="006E1346"/>
    <w:rPr>
      <w:rFonts w:ascii="Times New Roman" w:eastAsia="Times New Roman" w:hAnsi="Times New Roman" w:cs="Times New Roman"/>
      <w:sz w:val="28"/>
      <w:szCs w:val="24"/>
      <w:lang w:eastAsia="ru-RU"/>
    </w:rPr>
  </w:style>
  <w:style w:type="paragraph" w:styleId="25">
    <w:name w:val="Body Text 2"/>
    <w:basedOn w:val="a0"/>
    <w:link w:val="26"/>
    <w:rsid w:val="006E1346"/>
    <w:pPr>
      <w:spacing w:line="360" w:lineRule="auto"/>
      <w:jc w:val="center"/>
    </w:pPr>
    <w:rPr>
      <w:b/>
      <w:sz w:val="28"/>
    </w:rPr>
  </w:style>
  <w:style w:type="character" w:customStyle="1" w:styleId="26">
    <w:name w:val="Основной текст 2 Знак"/>
    <w:basedOn w:val="a1"/>
    <w:link w:val="25"/>
    <w:rsid w:val="006E1346"/>
    <w:rPr>
      <w:rFonts w:ascii="Times New Roman" w:eastAsia="Times New Roman" w:hAnsi="Times New Roman" w:cs="Times New Roman"/>
      <w:b/>
      <w:sz w:val="28"/>
      <w:szCs w:val="24"/>
      <w:lang w:eastAsia="ru-RU"/>
    </w:rPr>
  </w:style>
  <w:style w:type="paragraph" w:styleId="33">
    <w:name w:val="Body Text 3"/>
    <w:basedOn w:val="a0"/>
    <w:link w:val="34"/>
    <w:rsid w:val="006E1346"/>
    <w:pPr>
      <w:autoSpaceDE w:val="0"/>
      <w:autoSpaceDN w:val="0"/>
      <w:adjustRightInd w:val="0"/>
      <w:ind w:right="110"/>
    </w:pPr>
    <w:rPr>
      <w:sz w:val="28"/>
    </w:rPr>
  </w:style>
  <w:style w:type="character" w:customStyle="1" w:styleId="34">
    <w:name w:val="Основной текст 3 Знак"/>
    <w:basedOn w:val="a1"/>
    <w:link w:val="33"/>
    <w:rsid w:val="006E1346"/>
    <w:rPr>
      <w:rFonts w:ascii="Times New Roman" w:eastAsia="Times New Roman" w:hAnsi="Times New Roman" w:cs="Times New Roman"/>
      <w:sz w:val="28"/>
      <w:szCs w:val="24"/>
      <w:lang w:eastAsia="ru-RU"/>
    </w:rPr>
  </w:style>
  <w:style w:type="paragraph" w:styleId="afb">
    <w:name w:val="header"/>
    <w:basedOn w:val="a0"/>
    <w:link w:val="afc"/>
    <w:rsid w:val="006E1346"/>
    <w:pPr>
      <w:tabs>
        <w:tab w:val="center" w:pos="4677"/>
        <w:tab w:val="right" w:pos="9355"/>
      </w:tabs>
    </w:pPr>
  </w:style>
  <w:style w:type="character" w:customStyle="1" w:styleId="afc">
    <w:name w:val="Верхний колонтитул Знак"/>
    <w:basedOn w:val="a1"/>
    <w:link w:val="afb"/>
    <w:rsid w:val="006E1346"/>
    <w:rPr>
      <w:rFonts w:ascii="Times New Roman" w:eastAsia="Times New Roman" w:hAnsi="Times New Roman" w:cs="Times New Roman"/>
      <w:sz w:val="24"/>
      <w:szCs w:val="24"/>
      <w:lang w:eastAsia="ru-RU"/>
    </w:rPr>
  </w:style>
  <w:style w:type="character" w:styleId="afd">
    <w:name w:val="page number"/>
    <w:basedOn w:val="a1"/>
    <w:rsid w:val="006E1346"/>
  </w:style>
  <w:style w:type="paragraph" w:customStyle="1" w:styleId="Heading">
    <w:name w:val="Heading"/>
    <w:rsid w:val="006E1346"/>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0"/>
    <w:rsid w:val="006E1346"/>
    <w:pPr>
      <w:autoSpaceDE w:val="0"/>
      <w:autoSpaceDN w:val="0"/>
      <w:adjustRightInd w:val="0"/>
      <w:jc w:val="both"/>
    </w:pPr>
    <w:rPr>
      <w:sz w:val="26"/>
      <w:szCs w:val="26"/>
    </w:rPr>
  </w:style>
  <w:style w:type="paragraph" w:customStyle="1" w:styleId="TextList">
    <w:name w:val="TextList"/>
    <w:basedOn w:val="a0"/>
    <w:rsid w:val="006E1346"/>
    <w:pPr>
      <w:autoSpaceDE w:val="0"/>
      <w:autoSpaceDN w:val="0"/>
      <w:adjustRightInd w:val="0"/>
      <w:ind w:firstLine="567"/>
      <w:jc w:val="both"/>
    </w:pPr>
    <w:rPr>
      <w:sz w:val="26"/>
      <w:szCs w:val="26"/>
    </w:rPr>
  </w:style>
  <w:style w:type="paragraph" w:customStyle="1" w:styleId="TextBoldCenter">
    <w:name w:val="TextBoldCenter"/>
    <w:basedOn w:val="a0"/>
    <w:rsid w:val="006E1346"/>
    <w:pPr>
      <w:autoSpaceDE w:val="0"/>
      <w:autoSpaceDN w:val="0"/>
      <w:adjustRightInd w:val="0"/>
      <w:spacing w:before="283"/>
      <w:jc w:val="center"/>
    </w:pPr>
    <w:rPr>
      <w:b/>
      <w:bCs/>
      <w:sz w:val="26"/>
      <w:szCs w:val="26"/>
    </w:rPr>
  </w:style>
  <w:style w:type="paragraph" w:customStyle="1" w:styleId="TextItal">
    <w:name w:val="TextItal"/>
    <w:basedOn w:val="a0"/>
    <w:rsid w:val="006E1346"/>
    <w:pPr>
      <w:autoSpaceDE w:val="0"/>
      <w:autoSpaceDN w:val="0"/>
      <w:adjustRightInd w:val="0"/>
      <w:jc w:val="both"/>
    </w:pPr>
    <w:rPr>
      <w:i/>
      <w:iCs/>
      <w:sz w:val="26"/>
      <w:szCs w:val="26"/>
    </w:rPr>
  </w:style>
  <w:style w:type="paragraph" w:customStyle="1" w:styleId="punct">
    <w:name w:val="punct"/>
    <w:basedOn w:val="a0"/>
    <w:rsid w:val="006E1346"/>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0"/>
    <w:uiPriority w:val="99"/>
    <w:rsid w:val="006E1346"/>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0"/>
    <w:uiPriority w:val="99"/>
    <w:rsid w:val="006E1346"/>
    <w:pPr>
      <w:autoSpaceDE w:val="0"/>
      <w:autoSpaceDN w:val="0"/>
      <w:adjustRightInd w:val="0"/>
      <w:ind w:firstLine="567"/>
      <w:jc w:val="both"/>
    </w:pPr>
    <w:rPr>
      <w:sz w:val="26"/>
      <w:szCs w:val="26"/>
    </w:rPr>
  </w:style>
  <w:style w:type="paragraph" w:customStyle="1" w:styleId="TextItal2">
    <w:name w:val="TextItal2"/>
    <w:basedOn w:val="a0"/>
    <w:rsid w:val="006E1346"/>
    <w:pPr>
      <w:autoSpaceDE w:val="0"/>
      <w:autoSpaceDN w:val="0"/>
      <w:adjustRightInd w:val="0"/>
      <w:ind w:left="567"/>
      <w:jc w:val="both"/>
    </w:pPr>
    <w:rPr>
      <w:i/>
      <w:iCs/>
      <w:sz w:val="26"/>
      <w:szCs w:val="26"/>
    </w:rPr>
  </w:style>
  <w:style w:type="character" w:styleId="afe">
    <w:name w:val="FollowedHyperlink"/>
    <w:rsid w:val="006E1346"/>
    <w:rPr>
      <w:color w:val="800080"/>
      <w:u w:val="single"/>
    </w:rPr>
  </w:style>
  <w:style w:type="paragraph" w:customStyle="1" w:styleId="subpuncttxt">
    <w:name w:val="subpunct_txt"/>
    <w:basedOn w:val="a0"/>
    <w:rsid w:val="006E1346"/>
    <w:pPr>
      <w:autoSpaceDE w:val="0"/>
      <w:autoSpaceDN w:val="0"/>
      <w:adjustRightInd w:val="0"/>
      <w:spacing w:line="360" w:lineRule="auto"/>
      <w:ind w:firstLine="709"/>
      <w:jc w:val="both"/>
    </w:pPr>
    <w:rPr>
      <w:color w:val="000000"/>
      <w:sz w:val="26"/>
      <w:szCs w:val="26"/>
    </w:rPr>
  </w:style>
  <w:style w:type="paragraph" w:customStyle="1" w:styleId="lstm">
    <w:name w:val="lst_m"/>
    <w:basedOn w:val="a0"/>
    <w:rsid w:val="006E1346"/>
    <w:pPr>
      <w:autoSpaceDE w:val="0"/>
      <w:autoSpaceDN w:val="0"/>
      <w:adjustRightInd w:val="0"/>
      <w:spacing w:line="360" w:lineRule="auto"/>
      <w:ind w:left="720" w:hanging="360"/>
      <w:jc w:val="both"/>
    </w:pPr>
    <w:rPr>
      <w:sz w:val="26"/>
      <w:szCs w:val="20"/>
      <w:lang w:val="en-US"/>
    </w:rPr>
  </w:style>
  <w:style w:type="character" w:styleId="aff">
    <w:name w:val="Emphasis"/>
    <w:qFormat/>
    <w:rsid w:val="006E1346"/>
    <w:rPr>
      <w:i/>
      <w:iCs/>
    </w:rPr>
  </w:style>
  <w:style w:type="paragraph" w:customStyle="1" w:styleId="ConsNormal">
    <w:name w:val="ConsNormal"/>
    <w:link w:val="ConsNormal0"/>
    <w:rsid w:val="006E1346"/>
    <w:pPr>
      <w:widowControl w:val="0"/>
      <w:adjustRightInd w:val="0"/>
      <w:spacing w:after="0" w:line="240" w:lineRule="auto"/>
      <w:ind w:firstLine="720"/>
    </w:pPr>
    <w:rPr>
      <w:rFonts w:ascii="Arial" w:eastAsia="Times New Roman" w:hAnsi="Arial" w:cs="Arial"/>
      <w:sz w:val="16"/>
      <w:szCs w:val="16"/>
      <w:lang w:eastAsia="ru-RU"/>
    </w:rPr>
  </w:style>
  <w:style w:type="paragraph" w:styleId="aff0">
    <w:name w:val="footer"/>
    <w:basedOn w:val="a0"/>
    <w:link w:val="aff1"/>
    <w:rsid w:val="006E1346"/>
    <w:pPr>
      <w:tabs>
        <w:tab w:val="center" w:pos="4677"/>
        <w:tab w:val="right" w:pos="9355"/>
      </w:tabs>
    </w:pPr>
  </w:style>
  <w:style w:type="character" w:customStyle="1" w:styleId="aff1">
    <w:name w:val="Нижний колонтитул Знак"/>
    <w:basedOn w:val="a1"/>
    <w:link w:val="aff0"/>
    <w:rsid w:val="006E1346"/>
    <w:rPr>
      <w:rFonts w:ascii="Times New Roman" w:eastAsia="Times New Roman" w:hAnsi="Times New Roman" w:cs="Times New Roman"/>
      <w:sz w:val="24"/>
      <w:szCs w:val="24"/>
      <w:lang w:eastAsia="ru-RU"/>
    </w:rPr>
  </w:style>
  <w:style w:type="character" w:customStyle="1" w:styleId="aff2">
    <w:name w:val="Гипертекстовая ссылка"/>
    <w:rsid w:val="006E1346"/>
    <w:rPr>
      <w:color w:val="008000"/>
    </w:rPr>
  </w:style>
  <w:style w:type="character" w:customStyle="1" w:styleId="highlight">
    <w:name w:val="highlight"/>
    <w:rsid w:val="006E1346"/>
  </w:style>
  <w:style w:type="character" w:customStyle="1" w:styleId="links8">
    <w:name w:val="link s_8"/>
    <w:rsid w:val="006E1346"/>
  </w:style>
  <w:style w:type="character" w:customStyle="1" w:styleId="apple-converted-space">
    <w:name w:val="apple-converted-space"/>
    <w:rsid w:val="006E1346"/>
  </w:style>
  <w:style w:type="character" w:styleId="aff3">
    <w:name w:val="annotation reference"/>
    <w:uiPriority w:val="99"/>
    <w:rsid w:val="006E1346"/>
    <w:rPr>
      <w:sz w:val="16"/>
      <w:szCs w:val="16"/>
    </w:rPr>
  </w:style>
  <w:style w:type="paragraph" w:styleId="aff4">
    <w:name w:val="annotation text"/>
    <w:basedOn w:val="a0"/>
    <w:link w:val="aff5"/>
    <w:uiPriority w:val="99"/>
    <w:rsid w:val="006E1346"/>
    <w:rPr>
      <w:sz w:val="20"/>
      <w:szCs w:val="20"/>
    </w:rPr>
  </w:style>
  <w:style w:type="character" w:customStyle="1" w:styleId="aff5">
    <w:name w:val="Текст примечания Знак"/>
    <w:basedOn w:val="a1"/>
    <w:link w:val="aff4"/>
    <w:uiPriority w:val="99"/>
    <w:rsid w:val="006E1346"/>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rsid w:val="006E1346"/>
    <w:rPr>
      <w:b/>
      <w:bCs/>
    </w:rPr>
  </w:style>
  <w:style w:type="character" w:customStyle="1" w:styleId="aff7">
    <w:name w:val="Тема примечания Знак"/>
    <w:basedOn w:val="aff5"/>
    <w:link w:val="aff6"/>
    <w:uiPriority w:val="99"/>
    <w:rsid w:val="006E1346"/>
    <w:rPr>
      <w:b/>
      <w:bCs/>
    </w:rPr>
  </w:style>
  <w:style w:type="paragraph" w:customStyle="1" w:styleId="formattext">
    <w:name w:val="formattext"/>
    <w:basedOn w:val="a0"/>
    <w:rsid w:val="006E1346"/>
    <w:pPr>
      <w:spacing w:before="100" w:beforeAutospacing="1" w:after="100" w:afterAutospacing="1"/>
    </w:pPr>
  </w:style>
  <w:style w:type="paragraph" w:customStyle="1" w:styleId="Default">
    <w:name w:val="Default"/>
    <w:rsid w:val="006E134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6E1346"/>
    <w:rPr>
      <w:sz w:val="28"/>
      <w:szCs w:val="24"/>
    </w:rPr>
  </w:style>
  <w:style w:type="paragraph" w:customStyle="1" w:styleId="1-21">
    <w:name w:val="Средняя сетка 1 - Акцент 21"/>
    <w:basedOn w:val="a0"/>
    <w:uiPriority w:val="34"/>
    <w:qFormat/>
    <w:rsid w:val="006E1346"/>
    <w:pPr>
      <w:spacing w:after="200" w:line="276" w:lineRule="auto"/>
      <w:ind w:left="720"/>
      <w:contextualSpacing/>
    </w:pPr>
    <w:rPr>
      <w:rFonts w:ascii="Calibri" w:eastAsia="Calibri" w:hAnsi="Calibri"/>
      <w:sz w:val="22"/>
      <w:szCs w:val="22"/>
      <w:lang w:eastAsia="en-US"/>
    </w:rPr>
  </w:style>
  <w:style w:type="paragraph" w:customStyle="1" w:styleId="aff8">
    <w:name w:val="Знак Знак Знак Знак"/>
    <w:basedOn w:val="a0"/>
    <w:rsid w:val="006E1346"/>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6E1346"/>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6E1346"/>
    <w:rPr>
      <w:rFonts w:cs="Times New Roman"/>
      <w:b/>
      <w:bCs/>
      <w:sz w:val="24"/>
      <w:szCs w:val="24"/>
    </w:rPr>
  </w:style>
  <w:style w:type="paragraph" w:customStyle="1" w:styleId="aff9">
    <w:name w:val="÷¬__ ÷¬__ ÷¬__ ÷¬__"/>
    <w:basedOn w:val="a0"/>
    <w:rsid w:val="006E1346"/>
    <w:pPr>
      <w:spacing w:before="100" w:beforeAutospacing="1" w:after="100" w:afterAutospacing="1"/>
    </w:pPr>
    <w:rPr>
      <w:rFonts w:ascii="Tahoma" w:hAnsi="Tahoma"/>
      <w:sz w:val="20"/>
      <w:szCs w:val="20"/>
      <w:lang w:val="en-US" w:eastAsia="en-US"/>
    </w:rPr>
  </w:style>
  <w:style w:type="paragraph" w:styleId="affa">
    <w:name w:val="endnote text"/>
    <w:basedOn w:val="a0"/>
    <w:link w:val="affb"/>
    <w:rsid w:val="006E1346"/>
    <w:rPr>
      <w:sz w:val="20"/>
      <w:szCs w:val="20"/>
    </w:rPr>
  </w:style>
  <w:style w:type="character" w:customStyle="1" w:styleId="affb">
    <w:name w:val="Текст концевой сноски Знак"/>
    <w:basedOn w:val="a1"/>
    <w:link w:val="affa"/>
    <w:rsid w:val="006E1346"/>
    <w:rPr>
      <w:rFonts w:ascii="Times New Roman" w:eastAsia="Times New Roman" w:hAnsi="Times New Roman" w:cs="Times New Roman"/>
      <w:sz w:val="20"/>
      <w:szCs w:val="20"/>
      <w:lang w:eastAsia="ru-RU"/>
    </w:rPr>
  </w:style>
  <w:style w:type="character" w:styleId="affc">
    <w:name w:val="endnote reference"/>
    <w:rsid w:val="006E1346"/>
    <w:rPr>
      <w:vertAlign w:val="superscript"/>
    </w:rPr>
  </w:style>
  <w:style w:type="paragraph" w:customStyle="1" w:styleId="P59">
    <w:name w:val="P59"/>
    <w:basedOn w:val="a0"/>
    <w:hidden/>
    <w:rsid w:val="006E1346"/>
    <w:pPr>
      <w:widowControl w:val="0"/>
      <w:tabs>
        <w:tab w:val="left" w:pos="-3420"/>
      </w:tabs>
      <w:adjustRightInd w:val="0"/>
      <w:jc w:val="center"/>
      <w:textAlignment w:val="baseline"/>
    </w:pPr>
    <w:rPr>
      <w:szCs w:val="20"/>
    </w:rPr>
  </w:style>
  <w:style w:type="paragraph" w:customStyle="1" w:styleId="P61">
    <w:name w:val="P61"/>
    <w:basedOn w:val="a0"/>
    <w:hidden/>
    <w:rsid w:val="006E1346"/>
    <w:pPr>
      <w:widowControl w:val="0"/>
      <w:tabs>
        <w:tab w:val="left" w:pos="-3420"/>
      </w:tabs>
      <w:adjustRightInd w:val="0"/>
      <w:jc w:val="center"/>
      <w:textAlignment w:val="baseline"/>
    </w:pPr>
    <w:rPr>
      <w:sz w:val="28"/>
      <w:szCs w:val="20"/>
    </w:rPr>
  </w:style>
  <w:style w:type="paragraph" w:customStyle="1" w:styleId="P103">
    <w:name w:val="P103"/>
    <w:basedOn w:val="a0"/>
    <w:hidden/>
    <w:rsid w:val="006E134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E1346"/>
    <w:rPr>
      <w:sz w:val="24"/>
    </w:rPr>
  </w:style>
  <w:style w:type="paragraph" w:customStyle="1" w:styleId="1-22">
    <w:name w:val="Средняя сетка 1 - Акцент 22"/>
    <w:basedOn w:val="a0"/>
    <w:qFormat/>
    <w:rsid w:val="006E1346"/>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6E1346"/>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0"/>
    <w:rsid w:val="006E1346"/>
    <w:pPr>
      <w:widowControl w:val="0"/>
      <w:suppressAutoHyphens/>
      <w:autoSpaceDE w:val="0"/>
    </w:pPr>
    <w:rPr>
      <w:sz w:val="20"/>
      <w:szCs w:val="20"/>
      <w:lang w:eastAsia="ar-SA"/>
    </w:rPr>
  </w:style>
  <w:style w:type="paragraph" w:customStyle="1" w:styleId="wikip">
    <w:name w:val="wikip"/>
    <w:basedOn w:val="a0"/>
    <w:uiPriority w:val="99"/>
    <w:rsid w:val="006E1346"/>
    <w:pPr>
      <w:spacing w:before="100" w:beforeAutospacing="1" w:after="100" w:afterAutospacing="1"/>
      <w:jc w:val="both"/>
    </w:pPr>
  </w:style>
  <w:style w:type="character" w:styleId="affd">
    <w:name w:val="Strong"/>
    <w:uiPriority w:val="99"/>
    <w:qFormat/>
    <w:rsid w:val="006E1346"/>
    <w:rPr>
      <w:b/>
      <w:bCs/>
    </w:rPr>
  </w:style>
  <w:style w:type="character" w:customStyle="1" w:styleId="apple-style-span">
    <w:name w:val="apple-style-span"/>
    <w:basedOn w:val="a1"/>
    <w:uiPriority w:val="99"/>
    <w:rsid w:val="006E1346"/>
  </w:style>
  <w:style w:type="paragraph" w:customStyle="1" w:styleId="15">
    <w:name w:val="марк список 1"/>
    <w:basedOn w:val="a0"/>
    <w:rsid w:val="006E1346"/>
    <w:pPr>
      <w:tabs>
        <w:tab w:val="left" w:pos="360"/>
      </w:tabs>
      <w:spacing w:before="120" w:after="120"/>
      <w:jc w:val="both"/>
    </w:pPr>
    <w:rPr>
      <w:szCs w:val="20"/>
      <w:lang w:eastAsia="ar-SA"/>
    </w:rPr>
  </w:style>
  <w:style w:type="paragraph" w:styleId="HTML">
    <w:name w:val="HTML Preformatted"/>
    <w:basedOn w:val="a0"/>
    <w:link w:val="HTML0"/>
    <w:uiPriority w:val="99"/>
    <w:rsid w:val="006E1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E1346"/>
    <w:rPr>
      <w:rFonts w:ascii="Courier New" w:eastAsia="Times New Roman" w:hAnsi="Courier New" w:cs="Courier New"/>
      <w:sz w:val="20"/>
      <w:szCs w:val="20"/>
      <w:lang w:eastAsia="ru-RU"/>
    </w:rPr>
  </w:style>
  <w:style w:type="paragraph" w:customStyle="1" w:styleId="27">
    <w:name w:val="Абзац списка2"/>
    <w:basedOn w:val="a0"/>
    <w:rsid w:val="006E1346"/>
    <w:pPr>
      <w:suppressAutoHyphens/>
      <w:spacing w:after="200" w:line="276" w:lineRule="auto"/>
      <w:ind w:left="720"/>
    </w:pPr>
    <w:rPr>
      <w:rFonts w:ascii="Calibri" w:eastAsia="SimSun" w:hAnsi="Calibri" w:cs="font194"/>
      <w:sz w:val="22"/>
      <w:szCs w:val="22"/>
      <w:lang w:eastAsia="ar-SA"/>
    </w:rPr>
  </w:style>
  <w:style w:type="character" w:customStyle="1" w:styleId="28">
    <w:name w:val="Основной текст (2)_"/>
    <w:basedOn w:val="a1"/>
    <w:link w:val="29"/>
    <w:rsid w:val="006E1346"/>
    <w:rPr>
      <w:rFonts w:ascii="Times New Roman" w:eastAsia="Times New Roman" w:hAnsi="Times New Roman" w:cs="Times New Roman"/>
      <w:sz w:val="28"/>
      <w:szCs w:val="28"/>
      <w:shd w:val="clear" w:color="auto" w:fill="FFFFFF"/>
    </w:rPr>
  </w:style>
  <w:style w:type="paragraph" w:customStyle="1" w:styleId="29">
    <w:name w:val="Основной текст (2)"/>
    <w:basedOn w:val="a0"/>
    <w:link w:val="28"/>
    <w:rsid w:val="006E1346"/>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8"/>
    <w:rsid w:val="006E1346"/>
    <w:rPr>
      <w:b/>
      <w:bCs/>
      <w:color w:val="000000"/>
      <w:spacing w:val="-10"/>
      <w:w w:val="100"/>
      <w:position w:val="0"/>
      <w:lang w:val="ru-RU" w:eastAsia="ru-RU" w:bidi="ru-RU"/>
    </w:rPr>
  </w:style>
  <w:style w:type="paragraph" w:customStyle="1" w:styleId="61">
    <w:name w:val="заголовок 6"/>
    <w:basedOn w:val="a0"/>
    <w:next w:val="a0"/>
    <w:rsid w:val="006E1346"/>
    <w:pPr>
      <w:keepNext/>
      <w:autoSpaceDE w:val="0"/>
      <w:autoSpaceDN w:val="0"/>
      <w:ind w:firstLine="426"/>
      <w:jc w:val="both"/>
    </w:pPr>
    <w:rPr>
      <w:rFonts w:ascii="Peterburg" w:hAnsi="Peterburg"/>
      <w:b/>
      <w:bCs/>
      <w:sz w:val="28"/>
      <w:szCs w:val="28"/>
    </w:rPr>
  </w:style>
  <w:style w:type="character" w:customStyle="1" w:styleId="affe">
    <w:name w:val="Основной текст_"/>
    <w:basedOn w:val="a1"/>
    <w:link w:val="2a"/>
    <w:locked/>
    <w:rsid w:val="006E1346"/>
    <w:rPr>
      <w:rFonts w:ascii="Times New Roman" w:hAnsi="Times New Roman" w:cs="Times New Roman"/>
      <w:sz w:val="25"/>
      <w:szCs w:val="25"/>
      <w:shd w:val="clear" w:color="auto" w:fill="FFFFFF"/>
    </w:rPr>
  </w:style>
  <w:style w:type="paragraph" w:customStyle="1" w:styleId="2a">
    <w:name w:val="Основной текст2"/>
    <w:basedOn w:val="a0"/>
    <w:link w:val="affe"/>
    <w:rsid w:val="006E1346"/>
    <w:pPr>
      <w:shd w:val="clear" w:color="auto" w:fill="FFFFFF"/>
      <w:spacing w:before="1320" w:after="120" w:line="240" w:lineRule="atLeast"/>
      <w:jc w:val="center"/>
    </w:pPr>
    <w:rPr>
      <w:rFonts w:eastAsiaTheme="minorHAnsi"/>
      <w:sz w:val="25"/>
      <w:szCs w:val="25"/>
      <w:lang w:eastAsia="en-US"/>
    </w:rPr>
  </w:style>
  <w:style w:type="character" w:customStyle="1" w:styleId="62">
    <w:name w:val="Основной текст (6)_"/>
    <w:basedOn w:val="a1"/>
    <w:link w:val="63"/>
    <w:locked/>
    <w:rsid w:val="006E1346"/>
    <w:rPr>
      <w:rFonts w:ascii="Times New Roman" w:hAnsi="Times New Roman" w:cs="Times New Roman"/>
      <w:sz w:val="23"/>
      <w:szCs w:val="23"/>
      <w:shd w:val="clear" w:color="auto" w:fill="FFFFFF"/>
    </w:rPr>
  </w:style>
  <w:style w:type="paragraph" w:customStyle="1" w:styleId="63">
    <w:name w:val="Основной текст (6)"/>
    <w:basedOn w:val="a0"/>
    <w:link w:val="62"/>
    <w:rsid w:val="006E1346"/>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6E1346"/>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1"/>
    <w:rsid w:val="006E1346"/>
  </w:style>
  <w:style w:type="paragraph" w:customStyle="1" w:styleId="ConsPlusDocList">
    <w:name w:val="ConsPlusDocList"/>
    <w:rsid w:val="006E13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13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3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34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6E1346"/>
    <w:rPr>
      <w:rFonts w:ascii="Cambria" w:eastAsia="Times New Roman" w:hAnsi="Cambria" w:cs="Times New Roman"/>
      <w:b/>
      <w:bCs/>
      <w:kern w:val="28"/>
      <w:sz w:val="32"/>
      <w:szCs w:val="32"/>
    </w:rPr>
  </w:style>
  <w:style w:type="paragraph" w:customStyle="1" w:styleId="35">
    <w:name w:val="Основной текст3"/>
    <w:basedOn w:val="a0"/>
    <w:rsid w:val="006E1346"/>
    <w:pPr>
      <w:widowControl w:val="0"/>
      <w:shd w:val="clear" w:color="auto" w:fill="FFFFFF"/>
      <w:spacing w:line="0" w:lineRule="atLeast"/>
      <w:jc w:val="center"/>
    </w:pPr>
    <w:rPr>
      <w:rFonts w:ascii="Sylfaen" w:eastAsia="Sylfaen" w:hAnsi="Sylfaen" w:cs="Sylfaen"/>
      <w:sz w:val="21"/>
      <w:szCs w:val="21"/>
    </w:rPr>
  </w:style>
  <w:style w:type="paragraph" w:styleId="afff">
    <w:name w:val="Document Map"/>
    <w:basedOn w:val="a0"/>
    <w:link w:val="afff0"/>
    <w:uiPriority w:val="99"/>
    <w:unhideWhenUsed/>
    <w:rsid w:val="006E1346"/>
    <w:rPr>
      <w:rFonts w:ascii="Tahoma" w:eastAsiaTheme="minorEastAsia" w:hAnsi="Tahoma" w:cs="Tahoma"/>
      <w:sz w:val="16"/>
      <w:szCs w:val="16"/>
    </w:rPr>
  </w:style>
  <w:style w:type="character" w:customStyle="1" w:styleId="afff0">
    <w:name w:val="Схема документа Знак"/>
    <w:basedOn w:val="a1"/>
    <w:link w:val="afff"/>
    <w:uiPriority w:val="99"/>
    <w:rsid w:val="006E1346"/>
    <w:rPr>
      <w:rFonts w:ascii="Tahoma" w:eastAsiaTheme="minorEastAsia" w:hAnsi="Tahoma" w:cs="Tahoma"/>
      <w:sz w:val="16"/>
      <w:szCs w:val="16"/>
      <w:lang w:eastAsia="ru-RU"/>
    </w:rPr>
  </w:style>
  <w:style w:type="paragraph" w:customStyle="1" w:styleId="36">
    <w:name w:val="3"/>
    <w:basedOn w:val="a0"/>
    <w:uiPriority w:val="99"/>
    <w:rsid w:val="006E1346"/>
    <w:pPr>
      <w:tabs>
        <w:tab w:val="num" w:pos="360"/>
      </w:tabs>
      <w:suppressAutoHyphens/>
      <w:jc w:val="both"/>
      <w:outlineLvl w:val="2"/>
    </w:pPr>
    <w:rPr>
      <w:rFonts w:ascii="Calibri" w:eastAsia="Calibri" w:hAnsi="Calibri"/>
      <w:b/>
      <w:lang w:val="en-US" w:eastAsia="hi-IN" w:bidi="hi-IN"/>
    </w:rPr>
  </w:style>
  <w:style w:type="character" w:customStyle="1" w:styleId="WW8Num1z1">
    <w:name w:val="WW8Num1z1"/>
    <w:rsid w:val="006E1346"/>
  </w:style>
  <w:style w:type="paragraph" w:customStyle="1" w:styleId="afff1">
    <w:name w:val="Обычный.Название подразделения"/>
    <w:uiPriority w:val="99"/>
    <w:rsid w:val="006E1346"/>
    <w:pPr>
      <w:spacing w:after="0" w:line="240" w:lineRule="auto"/>
    </w:pPr>
    <w:rPr>
      <w:rFonts w:ascii="SchoolBook" w:eastAsia="Times New Roman" w:hAnsi="SchoolBook" w:cs="Times New Roman"/>
      <w:sz w:val="28"/>
      <w:szCs w:val="20"/>
      <w:lang w:eastAsia="ru-RU"/>
    </w:rPr>
  </w:style>
  <w:style w:type="paragraph" w:customStyle="1" w:styleId="37">
    <w:name w:val="Абзац списка3"/>
    <w:basedOn w:val="a0"/>
    <w:uiPriority w:val="99"/>
    <w:rsid w:val="006E1346"/>
    <w:pPr>
      <w:ind w:left="720"/>
    </w:pPr>
    <w:rPr>
      <w:szCs w:val="20"/>
    </w:rPr>
  </w:style>
  <w:style w:type="character" w:customStyle="1" w:styleId="frgu-content-accordeon">
    <w:name w:val="frgu-content-accordeon"/>
    <w:rsid w:val="006E1346"/>
  </w:style>
  <w:style w:type="paragraph" w:customStyle="1" w:styleId="afff2">
    <w:name w:val="Содержимое врезки"/>
    <w:basedOn w:val="af9"/>
    <w:rsid w:val="006E1346"/>
    <w:pPr>
      <w:widowControl w:val="0"/>
      <w:suppressAutoHyphens/>
      <w:autoSpaceDE/>
      <w:autoSpaceDN/>
      <w:adjustRightInd/>
      <w:spacing w:after="120"/>
      <w:jc w:val="left"/>
    </w:pPr>
    <w:rPr>
      <w:rFonts w:eastAsia="Andale Sans UI"/>
      <w:kern w:val="1"/>
      <w:sz w:val="24"/>
    </w:rPr>
  </w:style>
  <w:style w:type="paragraph" w:customStyle="1" w:styleId="paragraph">
    <w:name w:val="paragraph"/>
    <w:basedOn w:val="a0"/>
    <w:rsid w:val="006E1346"/>
    <w:pPr>
      <w:spacing w:before="100" w:beforeAutospacing="1" w:after="100" w:afterAutospacing="1"/>
    </w:pPr>
  </w:style>
  <w:style w:type="character" w:customStyle="1" w:styleId="normaltextrun">
    <w:name w:val="normaltextrun"/>
    <w:basedOn w:val="a1"/>
    <w:rsid w:val="006E1346"/>
  </w:style>
  <w:style w:type="character" w:customStyle="1" w:styleId="eop">
    <w:name w:val="eop"/>
    <w:basedOn w:val="a1"/>
    <w:rsid w:val="006E1346"/>
  </w:style>
  <w:style w:type="character" w:customStyle="1" w:styleId="spellingerror">
    <w:name w:val="spellingerror"/>
    <w:basedOn w:val="a1"/>
    <w:rsid w:val="006E1346"/>
  </w:style>
  <w:style w:type="character" w:customStyle="1" w:styleId="contextualspellingandgrammarerror">
    <w:name w:val="contextualspellingandgrammarerror"/>
    <w:basedOn w:val="a1"/>
    <w:rsid w:val="006E1346"/>
  </w:style>
  <w:style w:type="paragraph" w:styleId="afff3">
    <w:name w:val="caption"/>
    <w:basedOn w:val="a0"/>
    <w:qFormat/>
    <w:rsid w:val="006E1346"/>
    <w:pPr>
      <w:pBdr>
        <w:top w:val="thinThickSmallGap" w:sz="24" w:space="1" w:color="auto"/>
      </w:pBdr>
      <w:ind w:left="-851" w:right="-341"/>
      <w:jc w:val="center"/>
    </w:pPr>
    <w:rPr>
      <w:b/>
      <w:sz w:val="36"/>
      <w:szCs w:val="20"/>
    </w:rPr>
  </w:style>
  <w:style w:type="paragraph" w:customStyle="1" w:styleId="17">
    <w:name w:val="нум список 1"/>
    <w:basedOn w:val="a0"/>
    <w:rsid w:val="006E1346"/>
    <w:pPr>
      <w:widowControl w:val="0"/>
      <w:tabs>
        <w:tab w:val="left" w:pos="360"/>
      </w:tabs>
      <w:suppressAutoHyphens/>
      <w:spacing w:before="120" w:after="120"/>
      <w:jc w:val="both"/>
    </w:pPr>
    <w:rPr>
      <w:rFonts w:ascii="Arial" w:eastAsia="Lucida Sans Unicode" w:hAnsi="Arial"/>
      <w:kern w:val="2"/>
      <w:sz w:val="20"/>
      <w:szCs w:val="20"/>
      <w:lang w:eastAsia="ar-SA"/>
    </w:rPr>
  </w:style>
  <w:style w:type="paragraph" w:customStyle="1" w:styleId="afff4">
    <w:name w:val="Заголовок"/>
    <w:basedOn w:val="a0"/>
    <w:next w:val="af9"/>
    <w:qFormat/>
    <w:rsid w:val="006E1346"/>
    <w:pPr>
      <w:keepNext/>
      <w:suppressAutoHyphens/>
      <w:spacing w:before="240" w:after="120"/>
    </w:pPr>
    <w:rPr>
      <w:rFonts w:ascii="Albany AMT" w:eastAsia="Arial" w:hAnsi="Albany AMT" w:cs="Tahoma"/>
      <w:sz w:val="28"/>
      <w:szCs w:val="28"/>
      <w:lang w:eastAsia="ar-SA"/>
    </w:rPr>
  </w:style>
  <w:style w:type="paragraph" w:customStyle="1" w:styleId="msonormalmailrucssattributepostfixmailrucssattributepostfix">
    <w:name w:val="msonormal_mailru_css_attribute_postfix_mailru_css_attribute_postfix"/>
    <w:basedOn w:val="a0"/>
    <w:rsid w:val="006E1346"/>
    <w:pPr>
      <w:spacing w:before="100" w:beforeAutospacing="1" w:after="100" w:afterAutospacing="1"/>
    </w:pPr>
  </w:style>
  <w:style w:type="paragraph" w:customStyle="1" w:styleId="msonospacingmailrucssattributepostfixmailrucssattributepostfix">
    <w:name w:val="msonospacing_mailru_css_attribute_postfix_mailru_css_attribute_postfix"/>
    <w:basedOn w:val="a0"/>
    <w:rsid w:val="006E1346"/>
    <w:pPr>
      <w:spacing w:before="100" w:beforeAutospacing="1" w:after="100" w:afterAutospacing="1"/>
    </w:pPr>
  </w:style>
  <w:style w:type="paragraph" w:customStyle="1" w:styleId="msocaptionmailrucssattributepostfixmailrucssattributepostfix">
    <w:name w:val="msocaption_mailru_css_attribute_postfix_mailru_css_attribute_postfix"/>
    <w:basedOn w:val="a0"/>
    <w:rsid w:val="006E1346"/>
    <w:pPr>
      <w:spacing w:before="100" w:beforeAutospacing="1" w:after="100" w:afterAutospacing="1"/>
    </w:pPr>
  </w:style>
  <w:style w:type="paragraph" w:customStyle="1" w:styleId="18">
    <w:name w:val="Знак1 Знак Знак Знак"/>
    <w:basedOn w:val="a0"/>
    <w:rsid w:val="006E1346"/>
    <w:rPr>
      <w:rFonts w:ascii="Verdana" w:hAnsi="Verdana" w:cs="Verdana"/>
      <w:sz w:val="20"/>
      <w:szCs w:val="20"/>
      <w:lang w:val="en-US" w:eastAsia="en-US"/>
    </w:rPr>
  </w:style>
  <w:style w:type="paragraph" w:styleId="a">
    <w:name w:val="List Bullet"/>
    <w:basedOn w:val="a0"/>
    <w:rsid w:val="006E1346"/>
    <w:pPr>
      <w:numPr>
        <w:numId w:val="1"/>
      </w:numPr>
    </w:pPr>
    <w:rPr>
      <w:sz w:val="20"/>
      <w:szCs w:val="20"/>
    </w:rPr>
  </w:style>
  <w:style w:type="paragraph" w:customStyle="1" w:styleId="pboth">
    <w:name w:val="pboth"/>
    <w:basedOn w:val="a0"/>
    <w:rsid w:val="006E1346"/>
    <w:pPr>
      <w:spacing w:before="100" w:beforeAutospacing="1" w:after="100" w:afterAutospacing="1"/>
    </w:pPr>
    <w:rPr>
      <w:lang w:eastAsia="ja-JP"/>
    </w:rPr>
  </w:style>
  <w:style w:type="character" w:customStyle="1" w:styleId="71">
    <w:name w:val="Основной текст (7)_"/>
    <w:link w:val="72"/>
    <w:rsid w:val="006E1346"/>
    <w:rPr>
      <w:sz w:val="30"/>
      <w:szCs w:val="30"/>
      <w:shd w:val="clear" w:color="auto" w:fill="FFFFFF"/>
    </w:rPr>
  </w:style>
  <w:style w:type="paragraph" w:customStyle="1" w:styleId="72">
    <w:name w:val="Основной текст (7)"/>
    <w:basedOn w:val="a0"/>
    <w:link w:val="71"/>
    <w:rsid w:val="006E1346"/>
    <w:pPr>
      <w:widowControl w:val="0"/>
      <w:shd w:val="clear" w:color="auto" w:fill="FFFFFF"/>
      <w:spacing w:before="960" w:after="360" w:line="338" w:lineRule="exact"/>
      <w:ind w:firstLine="860"/>
    </w:pPr>
    <w:rPr>
      <w:rFonts w:asciiTheme="minorHAnsi" w:eastAsiaTheme="minorHAnsi" w:hAnsiTheme="minorHAnsi" w:cstheme="minorBidi"/>
      <w:sz w:val="30"/>
      <w:szCs w:val="30"/>
      <w:lang w:eastAsia="en-US"/>
    </w:rPr>
  </w:style>
  <w:style w:type="character" w:customStyle="1" w:styleId="73pt">
    <w:name w:val="Основной текст (7) + Интервал 3 pt"/>
    <w:rsid w:val="006E1346"/>
    <w:rPr>
      <w:rFonts w:ascii="Times New Roman" w:eastAsia="Times New Roman" w:hAnsi="Times New Roman" w:cs="Times New Roman"/>
      <w:b w:val="0"/>
      <w:bCs w:val="0"/>
      <w:i w:val="0"/>
      <w:iCs w:val="0"/>
      <w:smallCaps w:val="0"/>
      <w:strike w:val="0"/>
      <w:color w:val="000000"/>
      <w:spacing w:val="70"/>
      <w:w w:val="100"/>
      <w:position w:val="0"/>
      <w:sz w:val="30"/>
      <w:szCs w:val="30"/>
      <w:u w:val="none"/>
      <w:lang w:val="ru-RU" w:eastAsia="ru-RU" w:bidi="ru-RU"/>
    </w:rPr>
  </w:style>
  <w:style w:type="character" w:styleId="afff5">
    <w:name w:val="Subtle Emphasis"/>
    <w:uiPriority w:val="19"/>
    <w:qFormat/>
    <w:rsid w:val="006E1346"/>
    <w:rPr>
      <w:i/>
      <w:iCs/>
      <w:color w:val="808080"/>
    </w:rPr>
  </w:style>
  <w:style w:type="paragraph" w:customStyle="1" w:styleId="pcenter">
    <w:name w:val="pcenter"/>
    <w:basedOn w:val="a0"/>
    <w:rsid w:val="006E1346"/>
    <w:pPr>
      <w:spacing w:before="100" w:beforeAutospacing="1" w:after="100" w:afterAutospacing="1"/>
    </w:pPr>
    <w:rPr>
      <w:lang w:eastAsia="ja-JP"/>
    </w:rPr>
  </w:style>
  <w:style w:type="paragraph" w:customStyle="1" w:styleId="pright">
    <w:name w:val="pright"/>
    <w:basedOn w:val="a0"/>
    <w:rsid w:val="006E1346"/>
    <w:pPr>
      <w:spacing w:before="100" w:beforeAutospacing="1" w:after="100" w:afterAutospacing="1"/>
    </w:pPr>
    <w:rPr>
      <w:lang w:eastAsia="ja-JP"/>
    </w:rPr>
  </w:style>
  <w:style w:type="paragraph" w:customStyle="1" w:styleId="msonormalmailrucssattributepostfix">
    <w:name w:val="msonormal_mailru_css_attribute_postfix"/>
    <w:basedOn w:val="a0"/>
    <w:rsid w:val="006E1346"/>
    <w:pPr>
      <w:spacing w:before="100" w:beforeAutospacing="1" w:after="100" w:afterAutospacing="1"/>
    </w:pPr>
    <w:rPr>
      <w:lang w:eastAsia="ja-JP"/>
    </w:rPr>
  </w:style>
  <w:style w:type="paragraph" w:customStyle="1" w:styleId="19">
    <w:name w:val="Основной текст1"/>
    <w:basedOn w:val="a0"/>
    <w:rsid w:val="006E1346"/>
    <w:pPr>
      <w:widowControl w:val="0"/>
      <w:shd w:val="clear" w:color="auto" w:fill="FFFFFF"/>
      <w:spacing w:before="180" w:line="320" w:lineRule="exact"/>
      <w:ind w:hanging="240"/>
      <w:jc w:val="both"/>
    </w:pPr>
    <w:rPr>
      <w:sz w:val="26"/>
      <w:szCs w:val="26"/>
    </w:rPr>
  </w:style>
  <w:style w:type="character" w:customStyle="1" w:styleId="afff6">
    <w:name w:val="Основной текст + Полужирный"/>
    <w:rsid w:val="006E134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paragraph" w:styleId="afff7">
    <w:name w:val="List"/>
    <w:basedOn w:val="a0"/>
    <w:rsid w:val="006E1346"/>
    <w:pPr>
      <w:widowControl w:val="0"/>
      <w:autoSpaceDE w:val="0"/>
      <w:autoSpaceDN w:val="0"/>
      <w:adjustRightInd w:val="0"/>
      <w:ind w:left="283" w:hanging="283"/>
    </w:pPr>
    <w:rPr>
      <w:rFonts w:ascii="a_Helver Bashkir" w:hAnsi="a_Helver Bashkir"/>
      <w:sz w:val="20"/>
      <w:szCs w:val="20"/>
    </w:rPr>
  </w:style>
  <w:style w:type="table" w:customStyle="1" w:styleId="1a">
    <w:name w:val="Сетка таблицы1"/>
    <w:basedOn w:val="a2"/>
    <w:next w:val="a7"/>
    <w:rsid w:val="006E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6E1346"/>
    <w:rPr>
      <w:rFonts w:ascii="Symbol" w:hAnsi="Symbol" w:cs="Symbol" w:hint="default"/>
    </w:rPr>
  </w:style>
  <w:style w:type="character" w:customStyle="1" w:styleId="WW8Num1z2">
    <w:name w:val="WW8Num1z2"/>
    <w:rsid w:val="006E1346"/>
  </w:style>
  <w:style w:type="character" w:customStyle="1" w:styleId="WW8Num1z3">
    <w:name w:val="WW8Num1z3"/>
    <w:rsid w:val="006E1346"/>
  </w:style>
  <w:style w:type="character" w:customStyle="1" w:styleId="WW8Num1z4">
    <w:name w:val="WW8Num1z4"/>
    <w:rsid w:val="006E1346"/>
  </w:style>
  <w:style w:type="character" w:customStyle="1" w:styleId="WW8Num1z5">
    <w:name w:val="WW8Num1z5"/>
    <w:rsid w:val="006E1346"/>
  </w:style>
  <w:style w:type="character" w:customStyle="1" w:styleId="WW8Num1z6">
    <w:name w:val="WW8Num1z6"/>
    <w:rsid w:val="006E1346"/>
  </w:style>
  <w:style w:type="character" w:customStyle="1" w:styleId="WW8Num1z7">
    <w:name w:val="WW8Num1z7"/>
    <w:rsid w:val="006E1346"/>
  </w:style>
  <w:style w:type="character" w:customStyle="1" w:styleId="WW8Num1z8">
    <w:name w:val="WW8Num1z8"/>
    <w:rsid w:val="006E1346"/>
  </w:style>
  <w:style w:type="character" w:customStyle="1" w:styleId="WW8Num2z0">
    <w:name w:val="WW8Num2z0"/>
    <w:rsid w:val="006E1346"/>
    <w:rPr>
      <w:rFonts w:hint="default"/>
    </w:rPr>
  </w:style>
  <w:style w:type="character" w:customStyle="1" w:styleId="WW8Num3z0">
    <w:name w:val="WW8Num3z0"/>
    <w:rsid w:val="006E1346"/>
    <w:rPr>
      <w:rFonts w:hint="default"/>
    </w:rPr>
  </w:style>
  <w:style w:type="character" w:customStyle="1" w:styleId="WW8Num2z1">
    <w:name w:val="WW8Num2z1"/>
    <w:rsid w:val="006E1346"/>
  </w:style>
  <w:style w:type="character" w:customStyle="1" w:styleId="WW8Num2z2">
    <w:name w:val="WW8Num2z2"/>
    <w:rsid w:val="006E1346"/>
  </w:style>
  <w:style w:type="character" w:customStyle="1" w:styleId="WW8Num2z3">
    <w:name w:val="WW8Num2z3"/>
    <w:rsid w:val="006E1346"/>
  </w:style>
  <w:style w:type="character" w:customStyle="1" w:styleId="WW8Num2z4">
    <w:name w:val="WW8Num2z4"/>
    <w:rsid w:val="006E1346"/>
  </w:style>
  <w:style w:type="character" w:customStyle="1" w:styleId="WW8Num2z5">
    <w:name w:val="WW8Num2z5"/>
    <w:rsid w:val="006E1346"/>
  </w:style>
  <w:style w:type="character" w:customStyle="1" w:styleId="WW8Num2z6">
    <w:name w:val="WW8Num2z6"/>
    <w:rsid w:val="006E1346"/>
  </w:style>
  <w:style w:type="character" w:customStyle="1" w:styleId="WW8Num2z7">
    <w:name w:val="WW8Num2z7"/>
    <w:rsid w:val="006E1346"/>
  </w:style>
  <w:style w:type="character" w:customStyle="1" w:styleId="WW8Num2z8">
    <w:name w:val="WW8Num2z8"/>
    <w:rsid w:val="006E1346"/>
  </w:style>
  <w:style w:type="character" w:customStyle="1" w:styleId="WW8Num3z1">
    <w:name w:val="WW8Num3z1"/>
    <w:rsid w:val="006E1346"/>
  </w:style>
  <w:style w:type="character" w:customStyle="1" w:styleId="WW8Num3z2">
    <w:name w:val="WW8Num3z2"/>
    <w:rsid w:val="006E1346"/>
  </w:style>
  <w:style w:type="character" w:customStyle="1" w:styleId="WW8Num3z3">
    <w:name w:val="WW8Num3z3"/>
    <w:rsid w:val="006E1346"/>
  </w:style>
  <w:style w:type="character" w:customStyle="1" w:styleId="WW8Num3z4">
    <w:name w:val="WW8Num3z4"/>
    <w:rsid w:val="006E1346"/>
  </w:style>
  <w:style w:type="character" w:customStyle="1" w:styleId="WW8Num3z5">
    <w:name w:val="WW8Num3z5"/>
    <w:rsid w:val="006E1346"/>
  </w:style>
  <w:style w:type="character" w:customStyle="1" w:styleId="WW8Num3z6">
    <w:name w:val="WW8Num3z6"/>
    <w:rsid w:val="006E1346"/>
  </w:style>
  <w:style w:type="character" w:customStyle="1" w:styleId="WW8Num3z7">
    <w:name w:val="WW8Num3z7"/>
    <w:rsid w:val="006E1346"/>
  </w:style>
  <w:style w:type="character" w:customStyle="1" w:styleId="WW8Num3z8">
    <w:name w:val="WW8Num3z8"/>
    <w:rsid w:val="006E1346"/>
  </w:style>
  <w:style w:type="character" w:customStyle="1" w:styleId="WW8Num4z0">
    <w:name w:val="WW8Num4z0"/>
    <w:rsid w:val="006E1346"/>
  </w:style>
  <w:style w:type="character" w:customStyle="1" w:styleId="WW8Num4z1">
    <w:name w:val="WW8Num4z1"/>
    <w:rsid w:val="006E1346"/>
  </w:style>
  <w:style w:type="character" w:customStyle="1" w:styleId="WW8Num4z2">
    <w:name w:val="WW8Num4z2"/>
    <w:rsid w:val="006E1346"/>
  </w:style>
  <w:style w:type="character" w:customStyle="1" w:styleId="WW8Num4z3">
    <w:name w:val="WW8Num4z3"/>
    <w:rsid w:val="006E1346"/>
  </w:style>
  <w:style w:type="character" w:customStyle="1" w:styleId="WW8Num4z4">
    <w:name w:val="WW8Num4z4"/>
    <w:rsid w:val="006E1346"/>
  </w:style>
  <w:style w:type="character" w:customStyle="1" w:styleId="WW8Num4z5">
    <w:name w:val="WW8Num4z5"/>
    <w:rsid w:val="006E1346"/>
  </w:style>
  <w:style w:type="character" w:customStyle="1" w:styleId="WW8Num4z6">
    <w:name w:val="WW8Num4z6"/>
    <w:rsid w:val="006E1346"/>
  </w:style>
  <w:style w:type="character" w:customStyle="1" w:styleId="WW8Num4z7">
    <w:name w:val="WW8Num4z7"/>
    <w:rsid w:val="006E1346"/>
  </w:style>
  <w:style w:type="character" w:customStyle="1" w:styleId="WW8Num4z8">
    <w:name w:val="WW8Num4z8"/>
    <w:rsid w:val="006E1346"/>
  </w:style>
  <w:style w:type="character" w:customStyle="1" w:styleId="WW8Num5z0">
    <w:name w:val="WW8Num5z0"/>
    <w:rsid w:val="006E1346"/>
  </w:style>
  <w:style w:type="character" w:customStyle="1" w:styleId="WW8Num5z1">
    <w:name w:val="WW8Num5z1"/>
    <w:rsid w:val="006E1346"/>
  </w:style>
  <w:style w:type="character" w:customStyle="1" w:styleId="WW8Num5z2">
    <w:name w:val="WW8Num5z2"/>
    <w:rsid w:val="006E1346"/>
  </w:style>
  <w:style w:type="character" w:customStyle="1" w:styleId="WW8Num5z3">
    <w:name w:val="WW8Num5z3"/>
    <w:rsid w:val="006E1346"/>
  </w:style>
  <w:style w:type="character" w:customStyle="1" w:styleId="WW8Num5z4">
    <w:name w:val="WW8Num5z4"/>
    <w:rsid w:val="006E1346"/>
  </w:style>
  <w:style w:type="character" w:customStyle="1" w:styleId="WW8Num5z5">
    <w:name w:val="WW8Num5z5"/>
    <w:rsid w:val="006E1346"/>
  </w:style>
  <w:style w:type="character" w:customStyle="1" w:styleId="WW8Num5z6">
    <w:name w:val="WW8Num5z6"/>
    <w:rsid w:val="006E1346"/>
  </w:style>
  <w:style w:type="character" w:customStyle="1" w:styleId="WW8Num5z7">
    <w:name w:val="WW8Num5z7"/>
    <w:rsid w:val="006E1346"/>
  </w:style>
  <w:style w:type="character" w:customStyle="1" w:styleId="WW8Num5z8">
    <w:name w:val="WW8Num5z8"/>
    <w:rsid w:val="006E1346"/>
  </w:style>
  <w:style w:type="character" w:customStyle="1" w:styleId="WW8Num6z0">
    <w:name w:val="WW8Num6z0"/>
    <w:rsid w:val="006E1346"/>
    <w:rPr>
      <w:sz w:val="28"/>
    </w:rPr>
  </w:style>
  <w:style w:type="character" w:customStyle="1" w:styleId="WW8Num6z1">
    <w:name w:val="WW8Num6z1"/>
    <w:rsid w:val="006E1346"/>
  </w:style>
  <w:style w:type="character" w:customStyle="1" w:styleId="WW8Num6z2">
    <w:name w:val="WW8Num6z2"/>
    <w:rsid w:val="006E1346"/>
  </w:style>
  <w:style w:type="character" w:customStyle="1" w:styleId="WW8Num6z3">
    <w:name w:val="WW8Num6z3"/>
    <w:rsid w:val="006E1346"/>
  </w:style>
  <w:style w:type="character" w:customStyle="1" w:styleId="WW8Num6z4">
    <w:name w:val="WW8Num6z4"/>
    <w:rsid w:val="006E1346"/>
  </w:style>
  <w:style w:type="character" w:customStyle="1" w:styleId="WW8Num6z5">
    <w:name w:val="WW8Num6z5"/>
    <w:rsid w:val="006E1346"/>
  </w:style>
  <w:style w:type="character" w:customStyle="1" w:styleId="WW8Num6z6">
    <w:name w:val="WW8Num6z6"/>
    <w:rsid w:val="006E1346"/>
  </w:style>
  <w:style w:type="character" w:customStyle="1" w:styleId="WW8Num6z7">
    <w:name w:val="WW8Num6z7"/>
    <w:rsid w:val="006E1346"/>
  </w:style>
  <w:style w:type="character" w:customStyle="1" w:styleId="WW8Num6z8">
    <w:name w:val="WW8Num6z8"/>
    <w:rsid w:val="006E1346"/>
  </w:style>
  <w:style w:type="character" w:customStyle="1" w:styleId="WW8Num7z0">
    <w:name w:val="WW8Num7z0"/>
    <w:rsid w:val="006E1346"/>
    <w:rPr>
      <w:rFonts w:hint="default"/>
    </w:rPr>
  </w:style>
  <w:style w:type="character" w:customStyle="1" w:styleId="WW8Num7z1">
    <w:name w:val="WW8Num7z1"/>
    <w:rsid w:val="006E1346"/>
  </w:style>
  <w:style w:type="character" w:customStyle="1" w:styleId="WW8Num7z2">
    <w:name w:val="WW8Num7z2"/>
    <w:rsid w:val="006E1346"/>
  </w:style>
  <w:style w:type="character" w:customStyle="1" w:styleId="WW8Num7z3">
    <w:name w:val="WW8Num7z3"/>
    <w:rsid w:val="006E1346"/>
  </w:style>
  <w:style w:type="character" w:customStyle="1" w:styleId="WW8Num7z4">
    <w:name w:val="WW8Num7z4"/>
    <w:rsid w:val="006E1346"/>
  </w:style>
  <w:style w:type="character" w:customStyle="1" w:styleId="WW8Num7z5">
    <w:name w:val="WW8Num7z5"/>
    <w:rsid w:val="006E1346"/>
  </w:style>
  <w:style w:type="character" w:customStyle="1" w:styleId="WW8Num7z6">
    <w:name w:val="WW8Num7z6"/>
    <w:rsid w:val="006E1346"/>
  </w:style>
  <w:style w:type="character" w:customStyle="1" w:styleId="WW8Num7z7">
    <w:name w:val="WW8Num7z7"/>
    <w:rsid w:val="006E1346"/>
  </w:style>
  <w:style w:type="character" w:customStyle="1" w:styleId="WW8Num7z8">
    <w:name w:val="WW8Num7z8"/>
    <w:rsid w:val="006E1346"/>
  </w:style>
  <w:style w:type="character" w:customStyle="1" w:styleId="WW8Num8z0">
    <w:name w:val="WW8Num8z0"/>
    <w:rsid w:val="006E1346"/>
    <w:rPr>
      <w:rFonts w:hint="default"/>
    </w:rPr>
  </w:style>
  <w:style w:type="character" w:customStyle="1" w:styleId="WW8Num8z1">
    <w:name w:val="WW8Num8z1"/>
    <w:rsid w:val="006E1346"/>
  </w:style>
  <w:style w:type="character" w:customStyle="1" w:styleId="WW8Num8z2">
    <w:name w:val="WW8Num8z2"/>
    <w:rsid w:val="006E1346"/>
  </w:style>
  <w:style w:type="character" w:customStyle="1" w:styleId="WW8Num8z3">
    <w:name w:val="WW8Num8z3"/>
    <w:rsid w:val="006E1346"/>
  </w:style>
  <w:style w:type="character" w:customStyle="1" w:styleId="WW8Num8z4">
    <w:name w:val="WW8Num8z4"/>
    <w:rsid w:val="006E1346"/>
  </w:style>
  <w:style w:type="character" w:customStyle="1" w:styleId="WW8Num8z5">
    <w:name w:val="WW8Num8z5"/>
    <w:rsid w:val="006E1346"/>
  </w:style>
  <w:style w:type="character" w:customStyle="1" w:styleId="WW8Num8z6">
    <w:name w:val="WW8Num8z6"/>
    <w:rsid w:val="006E1346"/>
  </w:style>
  <w:style w:type="character" w:customStyle="1" w:styleId="WW8Num8z7">
    <w:name w:val="WW8Num8z7"/>
    <w:rsid w:val="006E1346"/>
  </w:style>
  <w:style w:type="character" w:customStyle="1" w:styleId="WW8Num8z8">
    <w:name w:val="WW8Num8z8"/>
    <w:rsid w:val="006E1346"/>
  </w:style>
  <w:style w:type="character" w:customStyle="1" w:styleId="WW8Num9z0">
    <w:name w:val="WW8Num9z0"/>
    <w:rsid w:val="006E1346"/>
    <w:rPr>
      <w:rFonts w:hint="default"/>
    </w:rPr>
  </w:style>
  <w:style w:type="character" w:customStyle="1" w:styleId="WW8Num9z1">
    <w:name w:val="WW8Num9z1"/>
    <w:rsid w:val="006E1346"/>
  </w:style>
  <w:style w:type="character" w:customStyle="1" w:styleId="WW8Num9z2">
    <w:name w:val="WW8Num9z2"/>
    <w:rsid w:val="006E1346"/>
  </w:style>
  <w:style w:type="character" w:customStyle="1" w:styleId="WW8Num9z3">
    <w:name w:val="WW8Num9z3"/>
    <w:rsid w:val="006E1346"/>
  </w:style>
  <w:style w:type="character" w:customStyle="1" w:styleId="WW8Num9z4">
    <w:name w:val="WW8Num9z4"/>
    <w:rsid w:val="006E1346"/>
  </w:style>
  <w:style w:type="character" w:customStyle="1" w:styleId="WW8Num9z5">
    <w:name w:val="WW8Num9z5"/>
    <w:rsid w:val="006E1346"/>
  </w:style>
  <w:style w:type="character" w:customStyle="1" w:styleId="WW8Num9z6">
    <w:name w:val="WW8Num9z6"/>
    <w:rsid w:val="006E1346"/>
  </w:style>
  <w:style w:type="character" w:customStyle="1" w:styleId="WW8Num9z7">
    <w:name w:val="WW8Num9z7"/>
    <w:rsid w:val="006E1346"/>
  </w:style>
  <w:style w:type="character" w:customStyle="1" w:styleId="WW8Num9z8">
    <w:name w:val="WW8Num9z8"/>
    <w:rsid w:val="006E1346"/>
  </w:style>
  <w:style w:type="character" w:customStyle="1" w:styleId="WW8Num10z0">
    <w:name w:val="WW8Num10z0"/>
    <w:rsid w:val="006E1346"/>
    <w:rPr>
      <w:rFonts w:hint="default"/>
    </w:rPr>
  </w:style>
  <w:style w:type="character" w:customStyle="1" w:styleId="WW8Num10z1">
    <w:name w:val="WW8Num10z1"/>
    <w:rsid w:val="006E1346"/>
  </w:style>
  <w:style w:type="character" w:customStyle="1" w:styleId="WW8Num10z2">
    <w:name w:val="WW8Num10z2"/>
    <w:rsid w:val="006E1346"/>
  </w:style>
  <w:style w:type="character" w:customStyle="1" w:styleId="WW8Num10z3">
    <w:name w:val="WW8Num10z3"/>
    <w:rsid w:val="006E1346"/>
  </w:style>
  <w:style w:type="character" w:customStyle="1" w:styleId="WW8Num10z4">
    <w:name w:val="WW8Num10z4"/>
    <w:rsid w:val="006E1346"/>
  </w:style>
  <w:style w:type="character" w:customStyle="1" w:styleId="WW8Num10z5">
    <w:name w:val="WW8Num10z5"/>
    <w:rsid w:val="006E1346"/>
  </w:style>
  <w:style w:type="character" w:customStyle="1" w:styleId="WW8Num10z6">
    <w:name w:val="WW8Num10z6"/>
    <w:rsid w:val="006E1346"/>
  </w:style>
  <w:style w:type="character" w:customStyle="1" w:styleId="WW8Num10z7">
    <w:name w:val="WW8Num10z7"/>
    <w:rsid w:val="006E1346"/>
  </w:style>
  <w:style w:type="character" w:customStyle="1" w:styleId="WW8Num10z8">
    <w:name w:val="WW8Num10z8"/>
    <w:rsid w:val="006E1346"/>
  </w:style>
  <w:style w:type="character" w:customStyle="1" w:styleId="WW8Num11z0">
    <w:name w:val="WW8Num11z0"/>
    <w:rsid w:val="006E1346"/>
  </w:style>
  <w:style w:type="character" w:customStyle="1" w:styleId="WW8Num11z1">
    <w:name w:val="WW8Num11z1"/>
    <w:rsid w:val="006E1346"/>
  </w:style>
  <w:style w:type="character" w:customStyle="1" w:styleId="WW8Num11z2">
    <w:name w:val="WW8Num11z2"/>
    <w:rsid w:val="006E1346"/>
  </w:style>
  <w:style w:type="character" w:customStyle="1" w:styleId="WW8Num11z3">
    <w:name w:val="WW8Num11z3"/>
    <w:rsid w:val="006E1346"/>
  </w:style>
  <w:style w:type="character" w:customStyle="1" w:styleId="WW8Num11z4">
    <w:name w:val="WW8Num11z4"/>
    <w:rsid w:val="006E1346"/>
  </w:style>
  <w:style w:type="character" w:customStyle="1" w:styleId="WW8Num11z5">
    <w:name w:val="WW8Num11z5"/>
    <w:rsid w:val="006E1346"/>
  </w:style>
  <w:style w:type="character" w:customStyle="1" w:styleId="WW8Num11z6">
    <w:name w:val="WW8Num11z6"/>
    <w:rsid w:val="006E1346"/>
  </w:style>
  <w:style w:type="character" w:customStyle="1" w:styleId="WW8Num11z7">
    <w:name w:val="WW8Num11z7"/>
    <w:rsid w:val="006E1346"/>
  </w:style>
  <w:style w:type="character" w:customStyle="1" w:styleId="WW8Num11z8">
    <w:name w:val="WW8Num11z8"/>
    <w:rsid w:val="006E1346"/>
  </w:style>
  <w:style w:type="character" w:customStyle="1" w:styleId="WW8Num12z0">
    <w:name w:val="WW8Num12z0"/>
    <w:rsid w:val="006E1346"/>
    <w:rPr>
      <w:rFonts w:ascii="Symbol" w:hAnsi="Symbol" w:cs="Symbol" w:hint="default"/>
    </w:rPr>
  </w:style>
  <w:style w:type="character" w:customStyle="1" w:styleId="WW8Num12z1">
    <w:name w:val="WW8Num12z1"/>
    <w:rsid w:val="006E1346"/>
    <w:rPr>
      <w:rFonts w:ascii="Courier New" w:hAnsi="Courier New" w:cs="Courier New" w:hint="default"/>
    </w:rPr>
  </w:style>
  <w:style w:type="character" w:customStyle="1" w:styleId="WW8Num12z2">
    <w:name w:val="WW8Num12z2"/>
    <w:rsid w:val="006E1346"/>
    <w:rPr>
      <w:rFonts w:ascii="Wingdings" w:hAnsi="Wingdings" w:cs="Wingdings" w:hint="default"/>
    </w:rPr>
  </w:style>
  <w:style w:type="character" w:customStyle="1" w:styleId="1b">
    <w:name w:val="Основной шрифт абзаца1"/>
    <w:rsid w:val="006E1346"/>
  </w:style>
  <w:style w:type="character" w:customStyle="1" w:styleId="afff8">
    <w:name w:val="Маркеры списка"/>
    <w:rsid w:val="006E1346"/>
    <w:rPr>
      <w:rFonts w:ascii="OpenSymbol" w:eastAsia="OpenSymbol" w:hAnsi="OpenSymbol" w:cs="OpenSymbol"/>
    </w:rPr>
  </w:style>
  <w:style w:type="character" w:customStyle="1" w:styleId="afff9">
    <w:name w:val="Символ нумерации"/>
    <w:rsid w:val="006E1346"/>
  </w:style>
  <w:style w:type="paragraph" w:customStyle="1" w:styleId="1c">
    <w:name w:val="Заголовок1"/>
    <w:basedOn w:val="a0"/>
    <w:next w:val="af9"/>
    <w:rsid w:val="006E1346"/>
    <w:pPr>
      <w:keepNext/>
      <w:suppressAutoHyphens/>
      <w:spacing w:before="240" w:after="120"/>
    </w:pPr>
    <w:rPr>
      <w:rFonts w:ascii="Arial" w:eastAsia="Microsoft YaHei" w:hAnsi="Arial" w:cs="Mangal"/>
      <w:sz w:val="28"/>
      <w:szCs w:val="28"/>
      <w:lang w:eastAsia="ar-SA"/>
    </w:rPr>
  </w:style>
  <w:style w:type="paragraph" w:customStyle="1" w:styleId="1d">
    <w:name w:val="Указатель1"/>
    <w:basedOn w:val="a0"/>
    <w:rsid w:val="006E1346"/>
    <w:pPr>
      <w:suppressLineNumbers/>
      <w:suppressAutoHyphens/>
    </w:pPr>
    <w:rPr>
      <w:rFonts w:cs="Mangal"/>
      <w:sz w:val="20"/>
      <w:szCs w:val="20"/>
      <w:lang w:eastAsia="ar-SA"/>
    </w:rPr>
  </w:style>
  <w:style w:type="paragraph" w:customStyle="1" w:styleId="1e">
    <w:name w:val="Название объекта1"/>
    <w:basedOn w:val="a0"/>
    <w:rsid w:val="006E1346"/>
    <w:pPr>
      <w:suppressAutoHyphens/>
      <w:ind w:left="-851" w:right="-341"/>
      <w:jc w:val="center"/>
    </w:pPr>
    <w:rPr>
      <w:b/>
      <w:sz w:val="36"/>
      <w:szCs w:val="20"/>
      <w:lang w:eastAsia="ar-SA"/>
    </w:rPr>
  </w:style>
  <w:style w:type="paragraph" w:customStyle="1" w:styleId="210">
    <w:name w:val="Основной текст с отступом 21"/>
    <w:basedOn w:val="a0"/>
    <w:rsid w:val="006E1346"/>
    <w:pPr>
      <w:suppressAutoHyphens/>
      <w:ind w:firstLine="720"/>
      <w:jc w:val="both"/>
    </w:pPr>
    <w:rPr>
      <w:sz w:val="28"/>
      <w:szCs w:val="20"/>
      <w:u w:val="single"/>
      <w:lang w:eastAsia="ar-SA"/>
    </w:rPr>
  </w:style>
  <w:style w:type="paragraph" w:customStyle="1" w:styleId="211">
    <w:name w:val="Основной текст 21"/>
    <w:basedOn w:val="a0"/>
    <w:rsid w:val="006E1346"/>
    <w:pPr>
      <w:suppressAutoHyphens/>
      <w:jc w:val="both"/>
    </w:pPr>
    <w:rPr>
      <w:sz w:val="28"/>
      <w:szCs w:val="20"/>
      <w:lang w:eastAsia="ar-SA"/>
    </w:rPr>
  </w:style>
  <w:style w:type="paragraph" w:customStyle="1" w:styleId="310">
    <w:name w:val="Основной текст 31"/>
    <w:basedOn w:val="a0"/>
    <w:rsid w:val="006E1346"/>
    <w:pPr>
      <w:suppressAutoHyphens/>
    </w:pPr>
    <w:rPr>
      <w:sz w:val="28"/>
      <w:szCs w:val="20"/>
      <w:lang w:eastAsia="ar-SA"/>
    </w:rPr>
  </w:style>
  <w:style w:type="paragraph" w:customStyle="1" w:styleId="311">
    <w:name w:val="Основной текст с отступом 31"/>
    <w:basedOn w:val="a0"/>
    <w:rsid w:val="006E1346"/>
    <w:pPr>
      <w:suppressAutoHyphens/>
      <w:ind w:firstLine="720"/>
    </w:pPr>
    <w:rPr>
      <w:sz w:val="28"/>
      <w:szCs w:val="20"/>
      <w:lang w:eastAsia="ar-SA"/>
    </w:rPr>
  </w:style>
  <w:style w:type="paragraph" w:styleId="afffa">
    <w:name w:val="Subtitle"/>
    <w:basedOn w:val="1c"/>
    <w:next w:val="af9"/>
    <w:link w:val="afffb"/>
    <w:qFormat/>
    <w:rsid w:val="006E1346"/>
    <w:pPr>
      <w:jc w:val="center"/>
    </w:pPr>
    <w:rPr>
      <w:i/>
      <w:iCs/>
    </w:rPr>
  </w:style>
  <w:style w:type="character" w:customStyle="1" w:styleId="afffb">
    <w:name w:val="Подзаголовок Знак"/>
    <w:basedOn w:val="a1"/>
    <w:link w:val="afffa"/>
    <w:rsid w:val="006E1346"/>
    <w:rPr>
      <w:rFonts w:ascii="Arial" w:eastAsia="Microsoft YaHei" w:hAnsi="Arial" w:cs="Mangal"/>
      <w:i/>
      <w:iCs/>
      <w:sz w:val="28"/>
      <w:szCs w:val="28"/>
      <w:lang w:eastAsia="ar-SA"/>
    </w:rPr>
  </w:style>
  <w:style w:type="paragraph" w:customStyle="1" w:styleId="WW-">
    <w:name w:val="WW-Знак"/>
    <w:basedOn w:val="a0"/>
    <w:rsid w:val="006E1346"/>
    <w:pPr>
      <w:suppressAutoHyphens/>
    </w:pPr>
    <w:rPr>
      <w:sz w:val="20"/>
      <w:szCs w:val="20"/>
      <w:lang w:val="en-US" w:eastAsia="ar-SA"/>
    </w:rPr>
  </w:style>
  <w:style w:type="paragraph" w:customStyle="1" w:styleId="1f">
    <w:name w:val="Маркированный список1"/>
    <w:basedOn w:val="a0"/>
    <w:rsid w:val="006E1346"/>
    <w:pPr>
      <w:suppressAutoHyphens/>
    </w:pPr>
    <w:rPr>
      <w:sz w:val="20"/>
      <w:szCs w:val="20"/>
      <w:lang w:eastAsia="ar-SA"/>
    </w:rPr>
  </w:style>
  <w:style w:type="paragraph" w:customStyle="1" w:styleId="afffc">
    <w:name w:val="Содержимое таблицы"/>
    <w:basedOn w:val="a0"/>
    <w:rsid w:val="006E1346"/>
    <w:pPr>
      <w:suppressLineNumbers/>
      <w:suppressAutoHyphens/>
    </w:pPr>
    <w:rPr>
      <w:sz w:val="20"/>
      <w:szCs w:val="20"/>
      <w:lang w:eastAsia="ar-SA"/>
    </w:rPr>
  </w:style>
  <w:style w:type="paragraph" w:customStyle="1" w:styleId="afffd">
    <w:name w:val="Заголовок таблицы"/>
    <w:basedOn w:val="afffc"/>
    <w:rsid w:val="006E1346"/>
    <w:pPr>
      <w:jc w:val="center"/>
    </w:pPr>
    <w:rPr>
      <w:b/>
      <w:bCs/>
    </w:rPr>
  </w:style>
  <w:style w:type="paragraph" w:customStyle="1" w:styleId="xl65">
    <w:name w:val="xl65"/>
    <w:basedOn w:val="a0"/>
    <w:uiPriority w:val="99"/>
    <w:rsid w:val="006E1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uiPriority w:val="99"/>
    <w:rsid w:val="006E1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uiPriority w:val="99"/>
    <w:rsid w:val="006E1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uiPriority w:val="99"/>
    <w:rsid w:val="006E13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0"/>
    <w:uiPriority w:val="99"/>
    <w:rsid w:val="006E134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0"/>
    <w:uiPriority w:val="99"/>
    <w:rsid w:val="006E134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e">
    <w:name w:val="для приказа заголовок"/>
    <w:basedOn w:val="a0"/>
    <w:uiPriority w:val="99"/>
    <w:rsid w:val="006E1346"/>
    <w:pPr>
      <w:autoSpaceDE w:val="0"/>
      <w:autoSpaceDN w:val="0"/>
      <w:adjustRightInd w:val="0"/>
      <w:jc w:val="center"/>
      <w:outlineLvl w:val="4"/>
    </w:pPr>
    <w:rPr>
      <w:rFonts w:eastAsia="Calibri"/>
      <w:sz w:val="28"/>
      <w:szCs w:val="28"/>
    </w:rPr>
  </w:style>
  <w:style w:type="character" w:customStyle="1" w:styleId="matches">
    <w:name w:val="matches"/>
    <w:uiPriority w:val="99"/>
    <w:rsid w:val="006E1346"/>
    <w:rPr>
      <w:rFonts w:cs="Times New Roman"/>
    </w:rPr>
  </w:style>
  <w:style w:type="paragraph" w:customStyle="1" w:styleId="copyright-info">
    <w:name w:val="copyright-info"/>
    <w:basedOn w:val="a0"/>
    <w:uiPriority w:val="99"/>
    <w:rsid w:val="006E1346"/>
    <w:pPr>
      <w:spacing w:before="100" w:beforeAutospacing="1" w:after="100" w:afterAutospacing="1"/>
    </w:pPr>
  </w:style>
  <w:style w:type="paragraph" w:customStyle="1" w:styleId="s1">
    <w:name w:val="s_1"/>
    <w:basedOn w:val="a0"/>
    <w:rsid w:val="006E1346"/>
    <w:pPr>
      <w:spacing w:before="100" w:beforeAutospacing="1" w:after="100" w:afterAutospacing="1"/>
    </w:pPr>
  </w:style>
  <w:style w:type="paragraph" w:customStyle="1" w:styleId="2b">
    <w:name w:val="Без интервала2"/>
    <w:rsid w:val="006E1346"/>
    <w:pPr>
      <w:spacing w:after="0" w:line="240" w:lineRule="auto"/>
    </w:pPr>
    <w:rPr>
      <w:rFonts w:ascii="Calibri" w:eastAsia="Times New Roman" w:hAnsi="Calibri" w:cs="Times New Roman"/>
      <w:lang w:eastAsia="ru-RU"/>
    </w:rPr>
  </w:style>
  <w:style w:type="character" w:customStyle="1" w:styleId="81">
    <w:name w:val="Основной текст (8)_"/>
    <w:link w:val="82"/>
    <w:locked/>
    <w:rsid w:val="006E1346"/>
    <w:rPr>
      <w:b/>
      <w:bCs/>
      <w:sz w:val="26"/>
      <w:szCs w:val="26"/>
      <w:shd w:val="clear" w:color="auto" w:fill="FFFFFF"/>
    </w:rPr>
  </w:style>
  <w:style w:type="paragraph" w:customStyle="1" w:styleId="82">
    <w:name w:val="Основной текст (8)"/>
    <w:basedOn w:val="a0"/>
    <w:link w:val="81"/>
    <w:rsid w:val="006E1346"/>
    <w:pPr>
      <w:widowControl w:val="0"/>
      <w:shd w:val="clear" w:color="auto" w:fill="FFFFFF"/>
      <w:spacing w:before="360" w:after="360" w:line="370" w:lineRule="exact"/>
      <w:jc w:val="center"/>
    </w:pPr>
    <w:rPr>
      <w:rFonts w:asciiTheme="minorHAnsi" w:eastAsiaTheme="minorHAnsi" w:hAnsiTheme="minorHAnsi" w:cstheme="minorBidi"/>
      <w:b/>
      <w:bCs/>
      <w:sz w:val="26"/>
      <w:szCs w:val="26"/>
      <w:lang w:eastAsia="en-US"/>
    </w:rPr>
  </w:style>
  <w:style w:type="character" w:customStyle="1" w:styleId="38">
    <w:name w:val="Основной текст (3)_"/>
    <w:link w:val="39"/>
    <w:locked/>
    <w:rsid w:val="006E1346"/>
    <w:rPr>
      <w:shd w:val="clear" w:color="auto" w:fill="FFFFFF"/>
    </w:rPr>
  </w:style>
  <w:style w:type="paragraph" w:customStyle="1" w:styleId="39">
    <w:name w:val="Основной текст (3)"/>
    <w:basedOn w:val="a0"/>
    <w:link w:val="38"/>
    <w:rsid w:val="006E1346"/>
    <w:pPr>
      <w:widowControl w:val="0"/>
      <w:shd w:val="clear" w:color="auto" w:fill="FFFFFF"/>
      <w:spacing w:after="60" w:line="0" w:lineRule="atLeast"/>
    </w:pPr>
    <w:rPr>
      <w:rFonts w:asciiTheme="minorHAnsi" w:eastAsiaTheme="minorHAnsi" w:hAnsiTheme="minorHAnsi" w:cstheme="minorBidi"/>
      <w:sz w:val="22"/>
      <w:szCs w:val="22"/>
      <w:lang w:eastAsia="en-US"/>
    </w:rPr>
  </w:style>
  <w:style w:type="character" w:customStyle="1" w:styleId="2135pt">
    <w:name w:val="Основной текст (2) + 13;5 pt"/>
    <w:basedOn w:val="28"/>
    <w:rsid w:val="006E1346"/>
    <w:rPr>
      <w:b w:val="0"/>
      <w:bCs w:val="0"/>
      <w:i w:val="0"/>
      <w:iCs w:val="0"/>
      <w:smallCaps w:val="0"/>
      <w:strike w:val="0"/>
      <w:color w:val="000000"/>
      <w:spacing w:val="0"/>
      <w:w w:val="100"/>
      <w:position w:val="0"/>
      <w:sz w:val="27"/>
      <w:szCs w:val="27"/>
      <w:u w:val="none"/>
      <w:lang w:val="ru-RU" w:bidi="ar-SA"/>
    </w:rPr>
  </w:style>
  <w:style w:type="paragraph" w:customStyle="1" w:styleId="western">
    <w:name w:val="western"/>
    <w:basedOn w:val="a0"/>
    <w:rsid w:val="006E1346"/>
    <w:pPr>
      <w:spacing w:before="100" w:beforeAutospacing="1"/>
      <w:ind w:firstLine="567"/>
      <w:jc w:val="both"/>
    </w:pPr>
    <w:rPr>
      <w:color w:val="000000"/>
      <w:sz w:val="28"/>
      <w:szCs w:val="28"/>
    </w:rPr>
  </w:style>
  <w:style w:type="character" w:customStyle="1" w:styleId="ConsNormal0">
    <w:name w:val="ConsNormal Знак"/>
    <w:link w:val="ConsNormal"/>
    <w:locked/>
    <w:rsid w:val="006E1346"/>
    <w:rPr>
      <w:rFonts w:ascii="Arial" w:eastAsia="Times New Roman" w:hAnsi="Arial" w:cs="Arial"/>
      <w:sz w:val="16"/>
      <w:szCs w:val="16"/>
      <w:lang w:eastAsia="ru-RU"/>
    </w:rPr>
  </w:style>
  <w:style w:type="paragraph" w:customStyle="1" w:styleId="1f0">
    <w:name w:val="Обычный (веб)1"/>
    <w:basedOn w:val="a0"/>
    <w:rsid w:val="006E1346"/>
    <w:pPr>
      <w:widowControl w:val="0"/>
      <w:suppressAutoHyphens/>
    </w:pPr>
    <w:rPr>
      <w:rFonts w:ascii="Arial" w:eastAsia="SimSun" w:hAnsi="Arial" w:cs="Arial"/>
      <w:kern w:val="2"/>
      <w:sz w:val="20"/>
      <w:lang w:eastAsia="hi-IN" w:bidi="hi-IN"/>
    </w:rPr>
  </w:style>
  <w:style w:type="character" w:customStyle="1" w:styleId="2c">
    <w:name w:val="Заголовок №2_"/>
    <w:basedOn w:val="a1"/>
    <w:link w:val="2d"/>
    <w:locked/>
    <w:rsid w:val="006E1346"/>
    <w:rPr>
      <w:rFonts w:ascii="Times New Roman" w:eastAsia="Times New Roman" w:hAnsi="Times New Roman" w:cs="Times New Roman"/>
      <w:b/>
      <w:bCs/>
      <w:sz w:val="28"/>
      <w:szCs w:val="28"/>
      <w:shd w:val="clear" w:color="auto" w:fill="FFFFFF"/>
    </w:rPr>
  </w:style>
  <w:style w:type="paragraph" w:customStyle="1" w:styleId="2d">
    <w:name w:val="Заголовок №2"/>
    <w:basedOn w:val="a0"/>
    <w:link w:val="2c"/>
    <w:rsid w:val="006E1346"/>
    <w:pPr>
      <w:widowControl w:val="0"/>
      <w:shd w:val="clear" w:color="auto" w:fill="FFFFFF"/>
      <w:spacing w:after="120" w:line="0" w:lineRule="atLeast"/>
      <w:outlineLvl w:val="1"/>
    </w:pPr>
    <w:rPr>
      <w:b/>
      <w:bCs/>
      <w:sz w:val="28"/>
      <w:szCs w:val="28"/>
      <w:lang w:eastAsia="en-US"/>
    </w:rPr>
  </w:style>
  <w:style w:type="character" w:customStyle="1" w:styleId="51">
    <w:name w:val="Основной текст (5)_"/>
    <w:basedOn w:val="a1"/>
    <w:link w:val="52"/>
    <w:locked/>
    <w:rsid w:val="006E1346"/>
    <w:rPr>
      <w:rFonts w:ascii="Times New Roman" w:eastAsia="Times New Roman" w:hAnsi="Times New Roman" w:cs="Times New Roman"/>
      <w:i/>
      <w:iCs/>
      <w:spacing w:val="-20"/>
      <w:sz w:val="23"/>
      <w:szCs w:val="23"/>
      <w:shd w:val="clear" w:color="auto" w:fill="FFFFFF"/>
    </w:rPr>
  </w:style>
  <w:style w:type="paragraph" w:customStyle="1" w:styleId="52">
    <w:name w:val="Основной текст (5)"/>
    <w:basedOn w:val="a0"/>
    <w:link w:val="51"/>
    <w:rsid w:val="006E1346"/>
    <w:pPr>
      <w:widowControl w:val="0"/>
      <w:shd w:val="clear" w:color="auto" w:fill="FFFFFF"/>
      <w:spacing w:before="120" w:after="360" w:line="0" w:lineRule="atLeast"/>
      <w:jc w:val="both"/>
    </w:pPr>
    <w:rPr>
      <w:i/>
      <w:iCs/>
      <w:spacing w:val="-20"/>
      <w:sz w:val="23"/>
      <w:szCs w:val="23"/>
      <w:lang w:eastAsia="en-US"/>
    </w:rPr>
  </w:style>
  <w:style w:type="character" w:customStyle="1" w:styleId="Exact">
    <w:name w:val="Подпись к картинке Exact"/>
    <w:basedOn w:val="a1"/>
    <w:link w:val="affff"/>
    <w:locked/>
    <w:rsid w:val="006E1346"/>
    <w:rPr>
      <w:rFonts w:ascii="Times New Roman" w:eastAsia="Times New Roman" w:hAnsi="Times New Roman" w:cs="Times New Roman"/>
      <w:sz w:val="28"/>
      <w:szCs w:val="28"/>
      <w:shd w:val="clear" w:color="auto" w:fill="FFFFFF"/>
    </w:rPr>
  </w:style>
  <w:style w:type="paragraph" w:customStyle="1" w:styleId="affff">
    <w:name w:val="Подпись к картинке"/>
    <w:basedOn w:val="a0"/>
    <w:link w:val="Exact"/>
    <w:rsid w:val="006E1346"/>
    <w:pPr>
      <w:widowControl w:val="0"/>
      <w:shd w:val="clear" w:color="auto" w:fill="FFFFFF"/>
      <w:spacing w:line="0" w:lineRule="atLeast"/>
    </w:pPr>
    <w:rPr>
      <w:sz w:val="28"/>
      <w:szCs w:val="28"/>
      <w:lang w:eastAsia="en-US"/>
    </w:rPr>
  </w:style>
  <w:style w:type="character" w:customStyle="1" w:styleId="120">
    <w:name w:val="Основной текст (12)_"/>
    <w:basedOn w:val="a1"/>
    <w:link w:val="121"/>
    <w:locked/>
    <w:rsid w:val="006E1346"/>
    <w:rPr>
      <w:rFonts w:ascii="Times New Roman" w:eastAsia="Times New Roman" w:hAnsi="Times New Roman" w:cs="Times New Roman"/>
      <w:shd w:val="clear" w:color="auto" w:fill="FFFFFF"/>
    </w:rPr>
  </w:style>
  <w:style w:type="paragraph" w:customStyle="1" w:styleId="121">
    <w:name w:val="Основной текст (12)"/>
    <w:basedOn w:val="a0"/>
    <w:link w:val="120"/>
    <w:rsid w:val="006E1346"/>
    <w:pPr>
      <w:widowControl w:val="0"/>
      <w:shd w:val="clear" w:color="auto" w:fill="FFFFFF"/>
      <w:spacing w:line="274" w:lineRule="exact"/>
    </w:pPr>
    <w:rPr>
      <w:sz w:val="22"/>
      <w:szCs w:val="22"/>
      <w:lang w:eastAsia="en-US"/>
    </w:rPr>
  </w:style>
  <w:style w:type="character" w:customStyle="1" w:styleId="510pt">
    <w:name w:val="Основной текст (5) + 10 pt"/>
    <w:aliases w:val="Не курсив,Интервал 0 pt"/>
    <w:basedOn w:val="51"/>
    <w:rsid w:val="006E1346"/>
    <w:rPr>
      <w:color w:val="000000"/>
      <w:spacing w:val="-10"/>
      <w:w w:val="100"/>
      <w:position w:val="0"/>
      <w:sz w:val="20"/>
      <w:szCs w:val="20"/>
      <w:lang w:val="ru-RU" w:eastAsia="ru-RU" w:bidi="ru-RU"/>
    </w:rPr>
  </w:style>
  <w:style w:type="character" w:customStyle="1" w:styleId="14pt">
    <w:name w:val="Колонтитул + 14 pt"/>
    <w:aliases w:val="Полужирный"/>
    <w:basedOn w:val="a1"/>
    <w:rsid w:val="006E134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PageNumber">
    <w:name w:val="Page Number"/>
    <w:basedOn w:val="a1"/>
    <w:rsid w:val="006E1346"/>
  </w:style>
  <w:style w:type="paragraph" w:customStyle="1" w:styleId="Header">
    <w:name w:val="Header"/>
    <w:basedOn w:val="a0"/>
    <w:rsid w:val="006E1346"/>
    <w:pPr>
      <w:tabs>
        <w:tab w:val="center" w:pos="4677"/>
        <w:tab w:val="right" w:pos="9355"/>
      </w:tabs>
      <w:suppressAutoHyphens/>
    </w:pPr>
    <w:rPr>
      <w:lang w:eastAsia="zh-CN"/>
    </w:rPr>
  </w:style>
  <w:style w:type="numbering" w:customStyle="1" w:styleId="1f1">
    <w:name w:val="Нет списка1"/>
    <w:next w:val="a3"/>
    <w:uiPriority w:val="99"/>
    <w:semiHidden/>
    <w:rsid w:val="006E1346"/>
  </w:style>
  <w:style w:type="paragraph" w:customStyle="1" w:styleId="affff0">
    <w:name w:val="Знак Знак Знак Знак Знак Знак Знак Знак Знак Знак"/>
    <w:basedOn w:val="a0"/>
    <w:rsid w:val="006E1346"/>
    <w:pPr>
      <w:spacing w:before="100" w:beforeAutospacing="1" w:after="100" w:afterAutospacing="1"/>
    </w:pPr>
    <w:rPr>
      <w:rFonts w:ascii="Tahoma" w:hAnsi="Tahoma"/>
      <w:sz w:val="20"/>
      <w:szCs w:val="20"/>
      <w:lang w:val="en-US" w:eastAsia="en-US"/>
    </w:rPr>
  </w:style>
  <w:style w:type="paragraph" w:customStyle="1" w:styleId="z">
    <w:name w:val="z"/>
    <w:basedOn w:val="a0"/>
    <w:rsid w:val="006E1346"/>
    <w:pPr>
      <w:spacing w:before="90" w:after="90"/>
      <w:ind w:left="675" w:right="675"/>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6E1346"/>
    <w:rPr>
      <w:rFonts w:ascii="Calibri" w:eastAsia="Calibri" w:hAnsi="Calibri" w:cs="Times New Roman"/>
    </w:rPr>
  </w:style>
  <w:style w:type="character" w:customStyle="1" w:styleId="FontStyle131">
    <w:name w:val="Font Style131"/>
    <w:uiPriority w:val="99"/>
    <w:rsid w:val="006E1346"/>
    <w:rPr>
      <w:rFonts w:ascii="Times New Roman" w:hAnsi="Times New Roman" w:cs="Times New Roman"/>
      <w:sz w:val="14"/>
      <w:szCs w:val="14"/>
    </w:rPr>
  </w:style>
  <w:style w:type="character" w:customStyle="1" w:styleId="cmd">
    <w:name w:val="cmd"/>
    <w:rsid w:val="006E1346"/>
  </w:style>
  <w:style w:type="table" w:customStyle="1" w:styleId="TableNormal">
    <w:name w:val="Table Normal"/>
    <w:uiPriority w:val="2"/>
    <w:semiHidden/>
    <w:unhideWhenUsed/>
    <w:qFormat/>
    <w:rsid w:val="006E134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E1346"/>
    <w:pPr>
      <w:widowControl w:val="0"/>
      <w:autoSpaceDE w:val="0"/>
      <w:autoSpaceDN w:val="0"/>
    </w:pPr>
    <w:rPr>
      <w:sz w:val="22"/>
      <w:szCs w:val="22"/>
      <w:lang w:eastAsia="en-US"/>
    </w:rPr>
  </w:style>
  <w:style w:type="paragraph" w:customStyle="1" w:styleId="headertexttopleveltextcentertext">
    <w:name w:val="headertext topleveltext centertext"/>
    <w:basedOn w:val="a0"/>
    <w:rsid w:val="006E1346"/>
    <w:pPr>
      <w:spacing w:before="100" w:beforeAutospacing="1" w:after="100" w:afterAutospacing="1"/>
    </w:pPr>
  </w:style>
  <w:style w:type="paragraph" w:customStyle="1" w:styleId="formattexttopleveltext">
    <w:name w:val="formattext topleveltext"/>
    <w:basedOn w:val="a0"/>
    <w:rsid w:val="006E1346"/>
    <w:pPr>
      <w:spacing w:before="100" w:beforeAutospacing="1" w:after="100" w:afterAutospacing="1"/>
    </w:pPr>
  </w:style>
  <w:style w:type="paragraph" w:customStyle="1" w:styleId="Style1">
    <w:name w:val="Style1"/>
    <w:basedOn w:val="a0"/>
    <w:rsid w:val="006E1346"/>
    <w:pPr>
      <w:widowControl w:val="0"/>
      <w:autoSpaceDE w:val="0"/>
      <w:autoSpaceDN w:val="0"/>
      <w:adjustRightInd w:val="0"/>
    </w:pPr>
    <w:rPr>
      <w:rFonts w:ascii="Franklin Gothic Demi Cond" w:hAnsi="Franklin Gothic Demi Cond"/>
    </w:rPr>
  </w:style>
  <w:style w:type="paragraph" w:customStyle="1" w:styleId="Style2">
    <w:name w:val="Style2"/>
    <w:basedOn w:val="a0"/>
    <w:rsid w:val="006E1346"/>
    <w:pPr>
      <w:widowControl w:val="0"/>
      <w:autoSpaceDE w:val="0"/>
      <w:autoSpaceDN w:val="0"/>
      <w:adjustRightInd w:val="0"/>
      <w:spacing w:line="294" w:lineRule="exact"/>
      <w:ind w:firstLine="264"/>
      <w:jc w:val="both"/>
    </w:pPr>
    <w:rPr>
      <w:rFonts w:ascii="Franklin Gothic Demi Cond" w:hAnsi="Franklin Gothic Demi Cond"/>
    </w:rPr>
  </w:style>
  <w:style w:type="paragraph" w:customStyle="1" w:styleId="Style3">
    <w:name w:val="Style3"/>
    <w:basedOn w:val="a0"/>
    <w:rsid w:val="006E1346"/>
    <w:pPr>
      <w:widowControl w:val="0"/>
      <w:autoSpaceDE w:val="0"/>
      <w:autoSpaceDN w:val="0"/>
      <w:adjustRightInd w:val="0"/>
      <w:spacing w:line="290" w:lineRule="exact"/>
      <w:ind w:firstLine="485"/>
      <w:jc w:val="both"/>
    </w:pPr>
    <w:rPr>
      <w:rFonts w:ascii="Franklin Gothic Demi Cond" w:hAnsi="Franklin Gothic Demi Cond"/>
    </w:rPr>
  </w:style>
  <w:style w:type="paragraph" w:customStyle="1" w:styleId="Style4">
    <w:name w:val="Style4"/>
    <w:basedOn w:val="a0"/>
    <w:rsid w:val="006E1346"/>
    <w:pPr>
      <w:widowControl w:val="0"/>
      <w:autoSpaceDE w:val="0"/>
      <w:autoSpaceDN w:val="0"/>
      <w:adjustRightInd w:val="0"/>
      <w:spacing w:line="289" w:lineRule="exact"/>
      <w:ind w:firstLine="293"/>
      <w:jc w:val="both"/>
    </w:pPr>
    <w:rPr>
      <w:rFonts w:ascii="Franklin Gothic Demi Cond" w:hAnsi="Franklin Gothic Demi Cond"/>
    </w:rPr>
  </w:style>
  <w:style w:type="paragraph" w:customStyle="1" w:styleId="Style5">
    <w:name w:val="Style5"/>
    <w:basedOn w:val="a0"/>
    <w:rsid w:val="006E1346"/>
    <w:pPr>
      <w:widowControl w:val="0"/>
      <w:autoSpaceDE w:val="0"/>
      <w:autoSpaceDN w:val="0"/>
      <w:adjustRightInd w:val="0"/>
      <w:spacing w:line="290" w:lineRule="exact"/>
    </w:pPr>
    <w:rPr>
      <w:rFonts w:ascii="Franklin Gothic Demi Cond" w:hAnsi="Franklin Gothic Demi Cond"/>
    </w:rPr>
  </w:style>
  <w:style w:type="paragraph" w:customStyle="1" w:styleId="Style6">
    <w:name w:val="Style6"/>
    <w:basedOn w:val="a0"/>
    <w:rsid w:val="006E1346"/>
    <w:pPr>
      <w:widowControl w:val="0"/>
      <w:autoSpaceDE w:val="0"/>
      <w:autoSpaceDN w:val="0"/>
      <w:adjustRightInd w:val="0"/>
      <w:spacing w:line="293" w:lineRule="exact"/>
      <w:jc w:val="both"/>
    </w:pPr>
    <w:rPr>
      <w:rFonts w:ascii="Franklin Gothic Demi Cond" w:hAnsi="Franklin Gothic Demi Cond"/>
    </w:rPr>
  </w:style>
  <w:style w:type="paragraph" w:customStyle="1" w:styleId="Style7">
    <w:name w:val="Style7"/>
    <w:basedOn w:val="a0"/>
    <w:rsid w:val="006E1346"/>
    <w:pPr>
      <w:widowControl w:val="0"/>
      <w:autoSpaceDE w:val="0"/>
      <w:autoSpaceDN w:val="0"/>
      <w:adjustRightInd w:val="0"/>
      <w:jc w:val="center"/>
    </w:pPr>
    <w:rPr>
      <w:rFonts w:ascii="Franklin Gothic Demi Cond" w:hAnsi="Franklin Gothic Demi Cond"/>
    </w:rPr>
  </w:style>
  <w:style w:type="paragraph" w:customStyle="1" w:styleId="Style8">
    <w:name w:val="Style8"/>
    <w:basedOn w:val="a0"/>
    <w:rsid w:val="006E1346"/>
    <w:pPr>
      <w:widowControl w:val="0"/>
      <w:autoSpaceDE w:val="0"/>
      <w:autoSpaceDN w:val="0"/>
      <w:adjustRightInd w:val="0"/>
    </w:pPr>
    <w:rPr>
      <w:rFonts w:ascii="Franklin Gothic Demi Cond" w:hAnsi="Franklin Gothic Demi Cond"/>
    </w:rPr>
  </w:style>
  <w:style w:type="paragraph" w:customStyle="1" w:styleId="Style9">
    <w:name w:val="Style9"/>
    <w:basedOn w:val="a0"/>
    <w:rsid w:val="006E1346"/>
    <w:pPr>
      <w:widowControl w:val="0"/>
      <w:autoSpaceDE w:val="0"/>
      <w:autoSpaceDN w:val="0"/>
      <w:adjustRightInd w:val="0"/>
    </w:pPr>
    <w:rPr>
      <w:rFonts w:ascii="Franklin Gothic Demi Cond" w:hAnsi="Franklin Gothic Demi Cond"/>
    </w:rPr>
  </w:style>
  <w:style w:type="paragraph" w:customStyle="1" w:styleId="Style10">
    <w:name w:val="Style10"/>
    <w:basedOn w:val="a0"/>
    <w:rsid w:val="006E1346"/>
    <w:pPr>
      <w:widowControl w:val="0"/>
      <w:autoSpaceDE w:val="0"/>
      <w:autoSpaceDN w:val="0"/>
      <w:adjustRightInd w:val="0"/>
    </w:pPr>
    <w:rPr>
      <w:rFonts w:ascii="Franklin Gothic Demi Cond" w:hAnsi="Franklin Gothic Demi Cond"/>
    </w:rPr>
  </w:style>
  <w:style w:type="paragraph" w:customStyle="1" w:styleId="Style11">
    <w:name w:val="Style11"/>
    <w:basedOn w:val="a0"/>
    <w:rsid w:val="006E1346"/>
    <w:pPr>
      <w:widowControl w:val="0"/>
      <w:autoSpaceDE w:val="0"/>
      <w:autoSpaceDN w:val="0"/>
      <w:adjustRightInd w:val="0"/>
      <w:spacing w:line="290" w:lineRule="exact"/>
      <w:ind w:hanging="264"/>
    </w:pPr>
    <w:rPr>
      <w:rFonts w:ascii="Franklin Gothic Demi Cond" w:hAnsi="Franklin Gothic Demi Cond"/>
    </w:rPr>
  </w:style>
  <w:style w:type="paragraph" w:customStyle="1" w:styleId="Style12">
    <w:name w:val="Style12"/>
    <w:basedOn w:val="a0"/>
    <w:rsid w:val="006E1346"/>
    <w:pPr>
      <w:widowControl w:val="0"/>
      <w:autoSpaceDE w:val="0"/>
      <w:autoSpaceDN w:val="0"/>
      <w:adjustRightInd w:val="0"/>
    </w:pPr>
    <w:rPr>
      <w:rFonts w:ascii="Franklin Gothic Demi Cond" w:hAnsi="Franklin Gothic Demi Cond"/>
    </w:rPr>
  </w:style>
  <w:style w:type="paragraph" w:customStyle="1" w:styleId="Style13">
    <w:name w:val="Style13"/>
    <w:basedOn w:val="a0"/>
    <w:rsid w:val="006E1346"/>
    <w:pPr>
      <w:widowControl w:val="0"/>
      <w:autoSpaceDE w:val="0"/>
      <w:autoSpaceDN w:val="0"/>
      <w:adjustRightInd w:val="0"/>
      <w:spacing w:line="302" w:lineRule="exact"/>
      <w:ind w:firstLine="3360"/>
    </w:pPr>
    <w:rPr>
      <w:rFonts w:ascii="Franklin Gothic Demi Cond" w:hAnsi="Franklin Gothic Demi Cond"/>
    </w:rPr>
  </w:style>
  <w:style w:type="paragraph" w:customStyle="1" w:styleId="Style14">
    <w:name w:val="Style14"/>
    <w:basedOn w:val="a0"/>
    <w:rsid w:val="006E1346"/>
    <w:pPr>
      <w:widowControl w:val="0"/>
      <w:autoSpaceDE w:val="0"/>
      <w:autoSpaceDN w:val="0"/>
      <w:adjustRightInd w:val="0"/>
      <w:spacing w:line="294" w:lineRule="exact"/>
      <w:jc w:val="center"/>
    </w:pPr>
    <w:rPr>
      <w:rFonts w:ascii="Franklin Gothic Demi Cond" w:hAnsi="Franklin Gothic Demi Cond"/>
    </w:rPr>
  </w:style>
  <w:style w:type="paragraph" w:customStyle="1" w:styleId="Style15">
    <w:name w:val="Style15"/>
    <w:basedOn w:val="a0"/>
    <w:rsid w:val="006E1346"/>
    <w:pPr>
      <w:widowControl w:val="0"/>
      <w:autoSpaceDE w:val="0"/>
      <w:autoSpaceDN w:val="0"/>
      <w:adjustRightInd w:val="0"/>
    </w:pPr>
    <w:rPr>
      <w:rFonts w:ascii="Franklin Gothic Demi Cond" w:hAnsi="Franklin Gothic Demi Cond"/>
    </w:rPr>
  </w:style>
  <w:style w:type="paragraph" w:customStyle="1" w:styleId="Style16">
    <w:name w:val="Style16"/>
    <w:basedOn w:val="a0"/>
    <w:rsid w:val="006E1346"/>
    <w:pPr>
      <w:widowControl w:val="0"/>
      <w:autoSpaceDE w:val="0"/>
      <w:autoSpaceDN w:val="0"/>
      <w:adjustRightInd w:val="0"/>
      <w:spacing w:line="288" w:lineRule="exact"/>
      <w:jc w:val="center"/>
    </w:pPr>
    <w:rPr>
      <w:rFonts w:ascii="Franklin Gothic Demi Cond" w:hAnsi="Franklin Gothic Demi Cond"/>
    </w:rPr>
  </w:style>
  <w:style w:type="paragraph" w:customStyle="1" w:styleId="Style17">
    <w:name w:val="Style17"/>
    <w:basedOn w:val="a0"/>
    <w:rsid w:val="006E1346"/>
    <w:pPr>
      <w:widowControl w:val="0"/>
      <w:autoSpaceDE w:val="0"/>
      <w:autoSpaceDN w:val="0"/>
      <w:adjustRightInd w:val="0"/>
    </w:pPr>
    <w:rPr>
      <w:rFonts w:ascii="Franklin Gothic Demi Cond" w:hAnsi="Franklin Gothic Demi Cond"/>
    </w:rPr>
  </w:style>
  <w:style w:type="paragraph" w:customStyle="1" w:styleId="Style18">
    <w:name w:val="Style18"/>
    <w:basedOn w:val="a0"/>
    <w:rsid w:val="006E1346"/>
    <w:pPr>
      <w:widowControl w:val="0"/>
      <w:autoSpaceDE w:val="0"/>
      <w:autoSpaceDN w:val="0"/>
      <w:adjustRightInd w:val="0"/>
    </w:pPr>
    <w:rPr>
      <w:rFonts w:ascii="Franklin Gothic Demi Cond" w:hAnsi="Franklin Gothic Demi Cond"/>
    </w:rPr>
  </w:style>
  <w:style w:type="paragraph" w:customStyle="1" w:styleId="Style19">
    <w:name w:val="Style19"/>
    <w:basedOn w:val="a0"/>
    <w:rsid w:val="006E1346"/>
    <w:pPr>
      <w:widowControl w:val="0"/>
      <w:autoSpaceDE w:val="0"/>
      <w:autoSpaceDN w:val="0"/>
      <w:adjustRightInd w:val="0"/>
    </w:pPr>
    <w:rPr>
      <w:rFonts w:ascii="Franklin Gothic Demi Cond" w:hAnsi="Franklin Gothic Demi Cond"/>
    </w:rPr>
  </w:style>
  <w:style w:type="paragraph" w:customStyle="1" w:styleId="Style20">
    <w:name w:val="Style20"/>
    <w:basedOn w:val="a0"/>
    <w:rsid w:val="006E1346"/>
    <w:pPr>
      <w:widowControl w:val="0"/>
      <w:autoSpaceDE w:val="0"/>
      <w:autoSpaceDN w:val="0"/>
      <w:adjustRightInd w:val="0"/>
    </w:pPr>
    <w:rPr>
      <w:rFonts w:ascii="Franklin Gothic Demi Cond" w:hAnsi="Franklin Gothic Demi Cond"/>
    </w:rPr>
  </w:style>
  <w:style w:type="paragraph" w:customStyle="1" w:styleId="Style21">
    <w:name w:val="Style21"/>
    <w:basedOn w:val="a0"/>
    <w:rsid w:val="006E1346"/>
    <w:pPr>
      <w:widowControl w:val="0"/>
      <w:autoSpaceDE w:val="0"/>
      <w:autoSpaceDN w:val="0"/>
      <w:adjustRightInd w:val="0"/>
    </w:pPr>
    <w:rPr>
      <w:rFonts w:ascii="Franklin Gothic Demi Cond" w:hAnsi="Franklin Gothic Demi Cond"/>
    </w:rPr>
  </w:style>
  <w:style w:type="paragraph" w:customStyle="1" w:styleId="Style22">
    <w:name w:val="Style22"/>
    <w:basedOn w:val="a0"/>
    <w:rsid w:val="006E1346"/>
    <w:pPr>
      <w:widowControl w:val="0"/>
      <w:autoSpaceDE w:val="0"/>
      <w:autoSpaceDN w:val="0"/>
      <w:adjustRightInd w:val="0"/>
    </w:pPr>
    <w:rPr>
      <w:rFonts w:ascii="Franklin Gothic Demi Cond" w:hAnsi="Franklin Gothic Demi Cond"/>
    </w:rPr>
  </w:style>
  <w:style w:type="paragraph" w:customStyle="1" w:styleId="Style23">
    <w:name w:val="Style23"/>
    <w:basedOn w:val="a0"/>
    <w:rsid w:val="006E1346"/>
    <w:pPr>
      <w:widowControl w:val="0"/>
      <w:autoSpaceDE w:val="0"/>
      <w:autoSpaceDN w:val="0"/>
      <w:adjustRightInd w:val="0"/>
      <w:spacing w:line="294" w:lineRule="exact"/>
      <w:ind w:firstLine="672"/>
    </w:pPr>
    <w:rPr>
      <w:rFonts w:ascii="Franklin Gothic Demi Cond" w:hAnsi="Franklin Gothic Demi Cond"/>
    </w:rPr>
  </w:style>
  <w:style w:type="paragraph" w:customStyle="1" w:styleId="Style24">
    <w:name w:val="Style24"/>
    <w:basedOn w:val="a0"/>
    <w:rsid w:val="006E1346"/>
    <w:pPr>
      <w:widowControl w:val="0"/>
      <w:autoSpaceDE w:val="0"/>
      <w:autoSpaceDN w:val="0"/>
      <w:adjustRightInd w:val="0"/>
      <w:spacing w:line="295" w:lineRule="exact"/>
      <w:ind w:firstLine="1666"/>
    </w:pPr>
    <w:rPr>
      <w:rFonts w:ascii="Franklin Gothic Demi Cond" w:hAnsi="Franklin Gothic Demi Cond"/>
    </w:rPr>
  </w:style>
  <w:style w:type="paragraph" w:customStyle="1" w:styleId="Style25">
    <w:name w:val="Style25"/>
    <w:basedOn w:val="a0"/>
    <w:rsid w:val="006E1346"/>
    <w:pPr>
      <w:widowControl w:val="0"/>
      <w:autoSpaceDE w:val="0"/>
      <w:autoSpaceDN w:val="0"/>
      <w:adjustRightInd w:val="0"/>
    </w:pPr>
    <w:rPr>
      <w:rFonts w:ascii="Franklin Gothic Demi Cond" w:hAnsi="Franklin Gothic Demi Cond"/>
    </w:rPr>
  </w:style>
  <w:style w:type="paragraph" w:customStyle="1" w:styleId="Style26">
    <w:name w:val="Style26"/>
    <w:basedOn w:val="a0"/>
    <w:rsid w:val="006E1346"/>
    <w:pPr>
      <w:widowControl w:val="0"/>
      <w:autoSpaceDE w:val="0"/>
      <w:autoSpaceDN w:val="0"/>
      <w:adjustRightInd w:val="0"/>
      <w:spacing w:line="298" w:lineRule="exact"/>
      <w:ind w:firstLine="571"/>
    </w:pPr>
    <w:rPr>
      <w:rFonts w:ascii="Franklin Gothic Demi Cond" w:hAnsi="Franklin Gothic Demi Cond"/>
    </w:rPr>
  </w:style>
  <w:style w:type="paragraph" w:customStyle="1" w:styleId="Style27">
    <w:name w:val="Style27"/>
    <w:basedOn w:val="a0"/>
    <w:rsid w:val="006E1346"/>
    <w:pPr>
      <w:widowControl w:val="0"/>
      <w:autoSpaceDE w:val="0"/>
      <w:autoSpaceDN w:val="0"/>
      <w:adjustRightInd w:val="0"/>
    </w:pPr>
    <w:rPr>
      <w:rFonts w:ascii="Franklin Gothic Demi Cond" w:hAnsi="Franklin Gothic Demi Cond"/>
    </w:rPr>
  </w:style>
  <w:style w:type="paragraph" w:customStyle="1" w:styleId="Style28">
    <w:name w:val="Style28"/>
    <w:basedOn w:val="a0"/>
    <w:rsid w:val="006E1346"/>
    <w:pPr>
      <w:widowControl w:val="0"/>
      <w:autoSpaceDE w:val="0"/>
      <w:autoSpaceDN w:val="0"/>
      <w:adjustRightInd w:val="0"/>
      <w:spacing w:line="302" w:lineRule="exact"/>
      <w:ind w:firstLine="250"/>
    </w:pPr>
    <w:rPr>
      <w:rFonts w:ascii="Franklin Gothic Demi Cond" w:hAnsi="Franklin Gothic Demi Cond"/>
    </w:rPr>
  </w:style>
  <w:style w:type="paragraph" w:customStyle="1" w:styleId="Style30">
    <w:name w:val="Style30"/>
    <w:basedOn w:val="a0"/>
    <w:rsid w:val="006E1346"/>
    <w:pPr>
      <w:widowControl w:val="0"/>
      <w:autoSpaceDE w:val="0"/>
      <w:autoSpaceDN w:val="0"/>
      <w:adjustRightInd w:val="0"/>
      <w:spacing w:line="293" w:lineRule="exact"/>
      <w:jc w:val="both"/>
    </w:pPr>
    <w:rPr>
      <w:rFonts w:ascii="Franklin Gothic Demi Cond" w:hAnsi="Franklin Gothic Demi Cond"/>
    </w:rPr>
  </w:style>
  <w:style w:type="paragraph" w:customStyle="1" w:styleId="Style31">
    <w:name w:val="Style31"/>
    <w:basedOn w:val="a0"/>
    <w:rsid w:val="006E1346"/>
    <w:pPr>
      <w:widowControl w:val="0"/>
      <w:autoSpaceDE w:val="0"/>
      <w:autoSpaceDN w:val="0"/>
      <w:adjustRightInd w:val="0"/>
      <w:spacing w:line="288" w:lineRule="exact"/>
      <w:ind w:hanging="754"/>
    </w:pPr>
    <w:rPr>
      <w:rFonts w:ascii="Franklin Gothic Demi Cond" w:hAnsi="Franklin Gothic Demi Cond"/>
    </w:rPr>
  </w:style>
  <w:style w:type="paragraph" w:customStyle="1" w:styleId="Style32">
    <w:name w:val="Style32"/>
    <w:basedOn w:val="a0"/>
    <w:rsid w:val="006E1346"/>
    <w:pPr>
      <w:widowControl w:val="0"/>
      <w:autoSpaceDE w:val="0"/>
      <w:autoSpaceDN w:val="0"/>
      <w:adjustRightInd w:val="0"/>
    </w:pPr>
    <w:rPr>
      <w:rFonts w:ascii="Franklin Gothic Demi Cond" w:hAnsi="Franklin Gothic Demi Cond"/>
    </w:rPr>
  </w:style>
  <w:style w:type="character" w:customStyle="1" w:styleId="FontStyle34">
    <w:name w:val="Font Style34"/>
    <w:rsid w:val="006E1346"/>
    <w:rPr>
      <w:rFonts w:ascii="Times New Roman" w:hAnsi="Times New Roman" w:cs="Times New Roman"/>
      <w:b/>
      <w:bCs/>
      <w:sz w:val="18"/>
      <w:szCs w:val="18"/>
    </w:rPr>
  </w:style>
  <w:style w:type="character" w:customStyle="1" w:styleId="FontStyle35">
    <w:name w:val="Font Style35"/>
    <w:rsid w:val="006E1346"/>
    <w:rPr>
      <w:rFonts w:ascii="Franklin Gothic Demi Cond" w:hAnsi="Franklin Gothic Demi Cond" w:cs="Franklin Gothic Demi Cond"/>
      <w:sz w:val="16"/>
      <w:szCs w:val="16"/>
    </w:rPr>
  </w:style>
  <w:style w:type="character" w:customStyle="1" w:styleId="FontStyle36">
    <w:name w:val="Font Style36"/>
    <w:rsid w:val="006E1346"/>
    <w:rPr>
      <w:rFonts w:ascii="Times New Roman" w:hAnsi="Times New Roman" w:cs="Times New Roman"/>
      <w:sz w:val="24"/>
      <w:szCs w:val="24"/>
    </w:rPr>
  </w:style>
  <w:style w:type="character" w:customStyle="1" w:styleId="FontStyle37">
    <w:name w:val="Font Style37"/>
    <w:rsid w:val="006E1346"/>
    <w:rPr>
      <w:rFonts w:ascii="Franklin Gothic Demi Cond" w:hAnsi="Franklin Gothic Demi Cond" w:cs="Franklin Gothic Demi Cond"/>
      <w:sz w:val="14"/>
      <w:szCs w:val="14"/>
    </w:rPr>
  </w:style>
  <w:style w:type="character" w:customStyle="1" w:styleId="FontStyle38">
    <w:name w:val="Font Style38"/>
    <w:rsid w:val="006E1346"/>
    <w:rPr>
      <w:rFonts w:ascii="Cambria" w:hAnsi="Cambria" w:cs="Cambria"/>
      <w:sz w:val="14"/>
      <w:szCs w:val="14"/>
    </w:rPr>
  </w:style>
  <w:style w:type="character" w:customStyle="1" w:styleId="FontStyle39">
    <w:name w:val="Font Style39"/>
    <w:rsid w:val="006E1346"/>
    <w:rPr>
      <w:rFonts w:ascii="Times New Roman" w:hAnsi="Times New Roman" w:cs="Times New Roman"/>
      <w:b/>
      <w:bCs/>
      <w:spacing w:val="-20"/>
      <w:sz w:val="26"/>
      <w:szCs w:val="26"/>
    </w:rPr>
  </w:style>
  <w:style w:type="character" w:customStyle="1" w:styleId="FontStyle40">
    <w:name w:val="Font Style40"/>
    <w:rsid w:val="006E1346"/>
    <w:rPr>
      <w:rFonts w:ascii="Times New Roman" w:hAnsi="Times New Roman" w:cs="Times New Roman"/>
      <w:sz w:val="24"/>
      <w:szCs w:val="24"/>
    </w:rPr>
  </w:style>
  <w:style w:type="character" w:customStyle="1" w:styleId="FontStyle41">
    <w:name w:val="Font Style41"/>
    <w:rsid w:val="006E1346"/>
    <w:rPr>
      <w:rFonts w:ascii="Times New Roman" w:hAnsi="Times New Roman" w:cs="Times New Roman"/>
      <w:sz w:val="12"/>
      <w:szCs w:val="12"/>
    </w:rPr>
  </w:style>
  <w:style w:type="character" w:customStyle="1" w:styleId="FontStyle42">
    <w:name w:val="Font Style42"/>
    <w:rsid w:val="006E1346"/>
    <w:rPr>
      <w:rFonts w:ascii="Cambria" w:hAnsi="Cambria" w:cs="Cambria"/>
      <w:b/>
      <w:bCs/>
      <w:sz w:val="12"/>
      <w:szCs w:val="12"/>
    </w:rPr>
  </w:style>
  <w:style w:type="character" w:customStyle="1" w:styleId="FontStyle43">
    <w:name w:val="Font Style43"/>
    <w:rsid w:val="006E1346"/>
    <w:rPr>
      <w:rFonts w:ascii="MingLiU" w:eastAsia="MingLiU" w:cs="MingLiU"/>
      <w:b/>
      <w:bCs/>
      <w:spacing w:val="-10"/>
      <w:sz w:val="12"/>
      <w:szCs w:val="12"/>
    </w:rPr>
  </w:style>
  <w:style w:type="character" w:customStyle="1" w:styleId="FontStyle44">
    <w:name w:val="Font Style44"/>
    <w:rsid w:val="006E1346"/>
    <w:rPr>
      <w:rFonts w:ascii="Times New Roman" w:hAnsi="Times New Roman" w:cs="Times New Roman"/>
      <w:b/>
      <w:bCs/>
      <w:sz w:val="24"/>
      <w:szCs w:val="24"/>
    </w:rPr>
  </w:style>
  <w:style w:type="character" w:customStyle="1" w:styleId="FontStyle45">
    <w:name w:val="Font Style45"/>
    <w:rsid w:val="006E1346"/>
    <w:rPr>
      <w:rFonts w:ascii="Times New Roman" w:hAnsi="Times New Roman" w:cs="Times New Roman"/>
      <w:spacing w:val="20"/>
      <w:sz w:val="32"/>
      <w:szCs w:val="32"/>
    </w:rPr>
  </w:style>
  <w:style w:type="character" w:customStyle="1" w:styleId="FontStyle46">
    <w:name w:val="Font Style46"/>
    <w:rsid w:val="006E1346"/>
    <w:rPr>
      <w:rFonts w:ascii="Times New Roman" w:hAnsi="Times New Roman" w:cs="Times New Roman"/>
      <w:i/>
      <w:iCs/>
      <w:sz w:val="24"/>
      <w:szCs w:val="24"/>
    </w:rPr>
  </w:style>
  <w:style w:type="character" w:customStyle="1" w:styleId="FontStyle47">
    <w:name w:val="Font Style47"/>
    <w:rsid w:val="006E1346"/>
    <w:rPr>
      <w:rFonts w:ascii="Times New Roman" w:hAnsi="Times New Roman" w:cs="Times New Roman"/>
      <w:sz w:val="12"/>
      <w:szCs w:val="12"/>
    </w:rPr>
  </w:style>
  <w:style w:type="character" w:customStyle="1" w:styleId="FontStyle48">
    <w:name w:val="Font Style48"/>
    <w:rsid w:val="006E1346"/>
    <w:rPr>
      <w:rFonts w:ascii="Times New Roman" w:hAnsi="Times New Roman" w:cs="Times New Roman"/>
      <w:i/>
      <w:iCs/>
      <w:sz w:val="24"/>
      <w:szCs w:val="24"/>
    </w:rPr>
  </w:style>
  <w:style w:type="character" w:customStyle="1" w:styleId="FontStyle49">
    <w:name w:val="Font Style49"/>
    <w:rsid w:val="006E1346"/>
    <w:rPr>
      <w:rFonts w:ascii="MS Gothic" w:eastAsia="MS Gothic" w:cs="MS Gothic"/>
      <w:sz w:val="16"/>
      <w:szCs w:val="16"/>
    </w:rPr>
  </w:style>
  <w:style w:type="character" w:customStyle="1" w:styleId="FontStyle50">
    <w:name w:val="Font Style50"/>
    <w:rsid w:val="006E1346"/>
    <w:rPr>
      <w:rFonts w:ascii="Franklin Gothic Demi Cond" w:hAnsi="Franklin Gothic Demi Cond" w:cs="Franklin Gothic Demi Cond"/>
      <w:sz w:val="18"/>
      <w:szCs w:val="18"/>
    </w:rPr>
  </w:style>
  <w:style w:type="character" w:customStyle="1" w:styleId="FontStyle51">
    <w:name w:val="Font Style51"/>
    <w:rsid w:val="006E1346"/>
    <w:rPr>
      <w:rFonts w:ascii="Times New Roman" w:hAnsi="Times New Roman" w:cs="Times New Roman"/>
      <w:b/>
      <w:bCs/>
      <w:sz w:val="18"/>
      <w:szCs w:val="18"/>
    </w:rPr>
  </w:style>
  <w:style w:type="character" w:customStyle="1" w:styleId="FontStyle52">
    <w:name w:val="Font Style52"/>
    <w:rsid w:val="006E1346"/>
    <w:rPr>
      <w:rFonts w:ascii="Times New Roman" w:hAnsi="Times New Roman" w:cs="Times New Roman"/>
      <w:b/>
      <w:bCs/>
      <w:sz w:val="18"/>
      <w:szCs w:val="18"/>
    </w:rPr>
  </w:style>
  <w:style w:type="character" w:customStyle="1" w:styleId="FontStyle53">
    <w:name w:val="Font Style53"/>
    <w:rsid w:val="006E1346"/>
    <w:rPr>
      <w:rFonts w:ascii="Century Gothic" w:hAnsi="Century Gothic" w:cs="Century Gothic"/>
      <w:b/>
      <w:bCs/>
      <w:i/>
      <w:iCs/>
      <w:sz w:val="56"/>
      <w:szCs w:val="56"/>
    </w:rPr>
  </w:style>
  <w:style w:type="character" w:customStyle="1" w:styleId="FontStyle54">
    <w:name w:val="Font Style54"/>
    <w:rsid w:val="006E1346"/>
    <w:rPr>
      <w:rFonts w:ascii="Times New Roman" w:hAnsi="Times New Roman" w:cs="Times New Roman"/>
      <w:b/>
      <w:bCs/>
      <w:i/>
      <w:iCs/>
      <w:spacing w:val="30"/>
      <w:w w:val="66"/>
      <w:sz w:val="38"/>
      <w:szCs w:val="38"/>
    </w:rPr>
  </w:style>
  <w:style w:type="character" w:customStyle="1" w:styleId="FontStyle55">
    <w:name w:val="Font Style55"/>
    <w:rsid w:val="006E1346"/>
    <w:rPr>
      <w:rFonts w:ascii="Times New Roman" w:hAnsi="Times New Roman" w:cs="Times New Roman"/>
      <w:spacing w:val="-20"/>
      <w:sz w:val="22"/>
      <w:szCs w:val="22"/>
    </w:rPr>
  </w:style>
  <w:style w:type="character" w:customStyle="1" w:styleId="FontStyle56">
    <w:name w:val="Font Style56"/>
    <w:rsid w:val="006E1346"/>
    <w:rPr>
      <w:rFonts w:ascii="Cambria" w:hAnsi="Cambria" w:cs="Cambria"/>
      <w:sz w:val="32"/>
      <w:szCs w:val="32"/>
    </w:rPr>
  </w:style>
  <w:style w:type="character" w:customStyle="1" w:styleId="FontStyle57">
    <w:name w:val="Font Style57"/>
    <w:rsid w:val="006E1346"/>
    <w:rPr>
      <w:rFonts w:ascii="Times New Roman" w:hAnsi="Times New Roman" w:cs="Times New Roman"/>
      <w:b/>
      <w:bCs/>
      <w:i/>
      <w:iCs/>
      <w:spacing w:val="-30"/>
      <w:sz w:val="50"/>
      <w:szCs w:val="50"/>
    </w:rPr>
  </w:style>
  <w:style w:type="character" w:customStyle="1" w:styleId="FontStyle58">
    <w:name w:val="Font Style58"/>
    <w:rsid w:val="006E1346"/>
    <w:rPr>
      <w:rFonts w:ascii="Franklin Gothic Demi Cond" w:hAnsi="Franklin Gothic Demi Cond" w:cs="Franklin Gothic Demi Cond"/>
      <w:sz w:val="14"/>
      <w:szCs w:val="14"/>
    </w:rPr>
  </w:style>
  <w:style w:type="character" w:customStyle="1" w:styleId="FontStyle59">
    <w:name w:val="Font Style59"/>
    <w:rsid w:val="006E1346"/>
    <w:rPr>
      <w:rFonts w:ascii="Times New Roman" w:hAnsi="Times New Roman" w:cs="Times New Roman"/>
      <w:b/>
      <w:bCs/>
      <w:i/>
      <w:iCs/>
      <w:sz w:val="16"/>
      <w:szCs w:val="16"/>
    </w:rPr>
  </w:style>
  <w:style w:type="character" w:customStyle="1" w:styleId="af4">
    <w:name w:val="Без интервала (знак)"/>
    <w:link w:val="12"/>
    <w:rsid w:val="006E1346"/>
    <w:rPr>
      <w:rFonts w:ascii="Times New Roman" w:eastAsia="Times New Roman" w:hAnsi="Times New Roman" w:cs="Times New Roman"/>
      <w:sz w:val="26"/>
      <w:lang w:eastAsia="ru-RU"/>
    </w:rPr>
  </w:style>
  <w:style w:type="paragraph" w:customStyle="1" w:styleId="s3">
    <w:name w:val="s_3"/>
    <w:basedOn w:val="a0"/>
    <w:rsid w:val="006E1346"/>
    <w:pPr>
      <w:spacing w:before="100" w:beforeAutospacing="1" w:after="100" w:afterAutospacing="1"/>
    </w:pPr>
  </w:style>
  <w:style w:type="character" w:customStyle="1" w:styleId="num">
    <w:name w:val="num"/>
    <w:rsid w:val="006E1346"/>
  </w:style>
  <w:style w:type="character" w:customStyle="1" w:styleId="blk">
    <w:name w:val="blk"/>
    <w:rsid w:val="006E1346"/>
  </w:style>
  <w:style w:type="numbering" w:customStyle="1" w:styleId="110">
    <w:name w:val="Нет списка11"/>
    <w:next w:val="a3"/>
    <w:semiHidden/>
    <w:rsid w:val="006E1346"/>
  </w:style>
  <w:style w:type="paragraph" w:styleId="affff1">
    <w:name w:val="Block Text"/>
    <w:basedOn w:val="a0"/>
    <w:rsid w:val="006E1346"/>
    <w:pPr>
      <w:suppressAutoHyphens/>
      <w:ind w:left="360" w:right="150"/>
      <w:jc w:val="center"/>
    </w:pPr>
    <w:rPr>
      <w:b/>
    </w:rPr>
  </w:style>
  <w:style w:type="paragraph" w:styleId="affff2">
    <w:name w:val="Plain Text"/>
    <w:basedOn w:val="a0"/>
    <w:link w:val="affff3"/>
    <w:rsid w:val="006E1346"/>
    <w:pPr>
      <w:spacing w:before="100" w:beforeAutospacing="1" w:after="100" w:afterAutospacing="1"/>
    </w:pPr>
  </w:style>
  <w:style w:type="character" w:customStyle="1" w:styleId="affff3">
    <w:name w:val="Текст Знак"/>
    <w:basedOn w:val="a1"/>
    <w:link w:val="affff2"/>
    <w:rsid w:val="006E1346"/>
    <w:rPr>
      <w:rFonts w:ascii="Times New Roman" w:eastAsia="Times New Roman" w:hAnsi="Times New Roman" w:cs="Times New Roman"/>
      <w:sz w:val="24"/>
      <w:szCs w:val="24"/>
      <w:lang w:eastAsia="ru-RU"/>
    </w:rPr>
  </w:style>
  <w:style w:type="paragraph" w:customStyle="1" w:styleId="Web">
    <w:name w:val="Обычный (Web)"/>
    <w:basedOn w:val="a0"/>
    <w:rsid w:val="006E1346"/>
    <w:pPr>
      <w:spacing w:before="100" w:beforeAutospacing="1" w:after="100" w:afterAutospacing="1"/>
    </w:pPr>
  </w:style>
  <w:style w:type="paragraph" w:customStyle="1" w:styleId="consnonformat">
    <w:name w:val="consnonformat"/>
    <w:basedOn w:val="a0"/>
    <w:rsid w:val="006E1346"/>
    <w:pPr>
      <w:spacing w:before="100" w:beforeAutospacing="1" w:after="100" w:afterAutospacing="1"/>
    </w:pPr>
  </w:style>
  <w:style w:type="paragraph" w:customStyle="1" w:styleId="111">
    <w:name w:val="заголовок 11"/>
    <w:basedOn w:val="a0"/>
    <w:next w:val="a0"/>
    <w:rsid w:val="006E1346"/>
    <w:pPr>
      <w:keepNext/>
      <w:jc w:val="center"/>
    </w:pPr>
    <w:rPr>
      <w:szCs w:val="20"/>
    </w:rPr>
  </w:style>
  <w:style w:type="paragraph" w:customStyle="1" w:styleId="affff4">
    <w:name w:val="текст сноски"/>
    <w:basedOn w:val="a0"/>
    <w:rsid w:val="006E1346"/>
    <w:pPr>
      <w:widowControl w:val="0"/>
    </w:pPr>
    <w:rPr>
      <w:rFonts w:ascii="Gelvetsky 12pt" w:hAnsi="Gelvetsky 12pt"/>
      <w:szCs w:val="20"/>
      <w:lang w:val="en-US"/>
    </w:rPr>
  </w:style>
  <w:style w:type="paragraph" w:customStyle="1" w:styleId="ConsNonformat0">
    <w:name w:val="ConsNonformat"/>
    <w:rsid w:val="006E1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R1">
    <w:name w:val="FR1"/>
    <w:rsid w:val="006E1346"/>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0"/>
    <w:rsid w:val="006E1346"/>
    <w:pPr>
      <w:spacing w:before="320" w:line="320" w:lineRule="atLeast"/>
      <w:ind w:left="1191"/>
      <w:jc w:val="both"/>
    </w:pPr>
    <w:rPr>
      <w:rFonts w:ascii="GaramondC" w:hAnsi="GaramondC"/>
      <w:color w:val="000000"/>
      <w:sz w:val="20"/>
    </w:rPr>
  </w:style>
  <w:style w:type="paragraph" w:customStyle="1" w:styleId="02statia2">
    <w:name w:val="02_statia_2"/>
    <w:basedOn w:val="a0"/>
    <w:rsid w:val="006E1346"/>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0"/>
    <w:rsid w:val="006E1346"/>
    <w:pPr>
      <w:keepNext/>
      <w:suppressAutoHyphens/>
      <w:spacing w:after="340" w:line="288" w:lineRule="auto"/>
      <w:jc w:val="both"/>
    </w:pPr>
    <w:rPr>
      <w:rFonts w:ascii="GaramondC" w:hAnsi="GaramondC"/>
      <w:color w:val="000000"/>
      <w:sz w:val="62"/>
    </w:rPr>
  </w:style>
  <w:style w:type="paragraph" w:customStyle="1" w:styleId="fr10">
    <w:name w:val="fr1"/>
    <w:basedOn w:val="a0"/>
    <w:rsid w:val="006E1346"/>
    <w:pPr>
      <w:spacing w:before="150" w:after="150"/>
      <w:ind w:left="150" w:right="150"/>
    </w:pPr>
  </w:style>
  <w:style w:type="paragraph" w:customStyle="1" w:styleId="03OsnovnoyTEXTTABLBullit2">
    <w:name w:val="03_Osnovnoy_TEXT_TABL_Bullit_2"/>
    <w:basedOn w:val="a0"/>
    <w:rsid w:val="006E1346"/>
    <w:pPr>
      <w:spacing w:before="120" w:line="320" w:lineRule="atLeast"/>
      <w:ind w:left="780" w:hanging="460"/>
    </w:pPr>
    <w:rPr>
      <w:rFonts w:ascii="GaramondC" w:hAnsi="GaramondC"/>
      <w:color w:val="000000"/>
      <w:sz w:val="20"/>
      <w:lang w:val="en-US"/>
    </w:rPr>
  </w:style>
  <w:style w:type="paragraph" w:customStyle="1" w:styleId="affff5">
    <w:name w:val="втяжка"/>
    <w:basedOn w:val="a0"/>
    <w:next w:val="a0"/>
    <w:rsid w:val="006E1346"/>
    <w:pPr>
      <w:tabs>
        <w:tab w:val="left" w:pos="567"/>
      </w:tabs>
      <w:spacing w:before="57"/>
      <w:ind w:left="567" w:hanging="567"/>
      <w:jc w:val="both"/>
    </w:pPr>
    <w:rPr>
      <w:rFonts w:ascii="SchoolBookC" w:hAnsi="SchoolBookC"/>
    </w:rPr>
  </w:style>
  <w:style w:type="paragraph" w:customStyle="1" w:styleId="02statia3">
    <w:name w:val="02_statia_3"/>
    <w:basedOn w:val="a0"/>
    <w:rsid w:val="006E1346"/>
    <w:pPr>
      <w:spacing w:before="120" w:line="320" w:lineRule="atLeast"/>
      <w:ind w:left="2900" w:hanging="880"/>
      <w:jc w:val="both"/>
    </w:pPr>
    <w:rPr>
      <w:rFonts w:ascii="GaramondNarrowC" w:hAnsi="GaramondNarrowC"/>
      <w:color w:val="000000"/>
      <w:sz w:val="21"/>
    </w:rPr>
  </w:style>
  <w:style w:type="paragraph" w:customStyle="1" w:styleId="ConsTitle">
    <w:name w:val="ConsTitle"/>
    <w:rsid w:val="006E1346"/>
    <w:pPr>
      <w:widowControl w:val="0"/>
      <w:spacing w:after="0" w:line="240" w:lineRule="auto"/>
    </w:pPr>
    <w:rPr>
      <w:rFonts w:ascii="Times New Roman" w:eastAsia="Times New Roman" w:hAnsi="Times New Roman" w:cs="Times New Roman"/>
      <w:sz w:val="14"/>
      <w:szCs w:val="20"/>
      <w:lang w:eastAsia="ru-RU"/>
    </w:rPr>
  </w:style>
  <w:style w:type="paragraph" w:customStyle="1" w:styleId="02statia1">
    <w:name w:val="02_statia_1"/>
    <w:basedOn w:val="a0"/>
    <w:rsid w:val="006E1346"/>
    <w:pPr>
      <w:suppressAutoHyphens/>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rsid w:val="006E1346"/>
    <w:pPr>
      <w:ind w:left="1240"/>
    </w:pPr>
  </w:style>
  <w:style w:type="paragraph" w:customStyle="1" w:styleId="3a">
    <w:name w:val="Стиль3"/>
    <w:basedOn w:val="23"/>
    <w:rsid w:val="006E1346"/>
    <w:pPr>
      <w:widowControl w:val="0"/>
      <w:tabs>
        <w:tab w:val="num" w:pos="1307"/>
      </w:tabs>
      <w:adjustRightInd w:val="0"/>
      <w:ind w:left="1080" w:firstLine="0"/>
      <w:textAlignment w:val="baseline"/>
    </w:pPr>
    <w:rPr>
      <w:sz w:val="24"/>
      <w:szCs w:val="20"/>
    </w:rPr>
  </w:style>
  <w:style w:type="paragraph" w:styleId="20">
    <w:name w:val="List Bullet 2"/>
    <w:basedOn w:val="a0"/>
    <w:autoRedefine/>
    <w:rsid w:val="006E1346"/>
    <w:pPr>
      <w:numPr>
        <w:numId w:val="3"/>
      </w:numPr>
      <w:spacing w:after="60"/>
      <w:jc w:val="both"/>
    </w:pPr>
    <w:rPr>
      <w:szCs w:val="20"/>
    </w:rPr>
  </w:style>
  <w:style w:type="character" w:customStyle="1" w:styleId="FontStyle18">
    <w:name w:val="Font Style18"/>
    <w:rsid w:val="006E1346"/>
    <w:rPr>
      <w:rFonts w:ascii="Times New Roman" w:hAnsi="Times New Roman" w:cs="Times New Roman" w:hint="default"/>
      <w:sz w:val="22"/>
      <w:szCs w:val="22"/>
    </w:rPr>
  </w:style>
  <w:style w:type="paragraph" w:customStyle="1" w:styleId="affff6">
    <w:name w:val="Словарная статья"/>
    <w:basedOn w:val="a0"/>
    <w:next w:val="a0"/>
    <w:rsid w:val="006E1346"/>
    <w:pPr>
      <w:autoSpaceDE w:val="0"/>
      <w:autoSpaceDN w:val="0"/>
      <w:adjustRightInd w:val="0"/>
      <w:ind w:right="118"/>
      <w:jc w:val="both"/>
    </w:pPr>
    <w:rPr>
      <w:rFonts w:ascii="Arial" w:hAnsi="Arial"/>
      <w:sz w:val="20"/>
      <w:szCs w:val="20"/>
    </w:rPr>
  </w:style>
  <w:style w:type="paragraph" w:styleId="affff7">
    <w:name w:val="Note Heading"/>
    <w:basedOn w:val="a0"/>
    <w:next w:val="a0"/>
    <w:link w:val="affff8"/>
    <w:rsid w:val="006E1346"/>
    <w:pPr>
      <w:spacing w:after="60"/>
      <w:jc w:val="both"/>
    </w:pPr>
  </w:style>
  <w:style w:type="character" w:customStyle="1" w:styleId="affff8">
    <w:name w:val="Заголовок записки Знак"/>
    <w:basedOn w:val="a1"/>
    <w:link w:val="affff7"/>
    <w:rsid w:val="006E1346"/>
    <w:rPr>
      <w:rFonts w:ascii="Times New Roman" w:eastAsia="Times New Roman" w:hAnsi="Times New Roman" w:cs="Times New Roman"/>
      <w:sz w:val="24"/>
      <w:szCs w:val="24"/>
      <w:lang w:eastAsia="ru-RU"/>
    </w:rPr>
  </w:style>
  <w:style w:type="character" w:customStyle="1" w:styleId="affff9">
    <w:name w:val="Основной шрифт"/>
    <w:semiHidden/>
    <w:rsid w:val="006E1346"/>
  </w:style>
  <w:style w:type="paragraph" w:customStyle="1" w:styleId="BodyText21">
    <w:name w:val="Body Text 21"/>
    <w:basedOn w:val="a0"/>
    <w:rsid w:val="006E1346"/>
    <w:pPr>
      <w:overflowPunct w:val="0"/>
      <w:autoSpaceDE w:val="0"/>
      <w:autoSpaceDN w:val="0"/>
      <w:adjustRightInd w:val="0"/>
      <w:jc w:val="both"/>
      <w:textAlignment w:val="baseline"/>
    </w:pPr>
    <w:rPr>
      <w:sz w:val="20"/>
      <w:szCs w:val="20"/>
    </w:rPr>
  </w:style>
  <w:style w:type="paragraph" w:customStyle="1" w:styleId="affffa">
    <w:name w:val="Абзац"/>
    <w:basedOn w:val="a0"/>
    <w:rsid w:val="006E1346"/>
    <w:pPr>
      <w:widowControl w:val="0"/>
      <w:spacing w:after="120"/>
      <w:ind w:firstLine="709"/>
      <w:jc w:val="both"/>
    </w:pPr>
    <w:rPr>
      <w:sz w:val="28"/>
      <w:szCs w:val="28"/>
    </w:rPr>
  </w:style>
  <w:style w:type="paragraph" w:customStyle="1" w:styleId="1f2">
    <w:name w:val="Текст1"/>
    <w:basedOn w:val="a0"/>
    <w:rsid w:val="006E1346"/>
    <w:pPr>
      <w:suppressAutoHyphens/>
    </w:pPr>
    <w:rPr>
      <w:rFonts w:ascii="Courier New" w:hAnsi="Courier New" w:cs="Courier New"/>
      <w:sz w:val="20"/>
      <w:szCs w:val="20"/>
      <w:lang w:eastAsia="ar-SA"/>
    </w:rPr>
  </w:style>
  <w:style w:type="paragraph" w:customStyle="1" w:styleId="affffb">
    <w:name w:val="Îáû÷íûé"/>
    <w:rsid w:val="006E1346"/>
    <w:pPr>
      <w:suppressAutoHyphens/>
      <w:spacing w:after="0" w:line="240" w:lineRule="auto"/>
    </w:pPr>
    <w:rPr>
      <w:rFonts w:ascii="Times New Roman" w:eastAsia="Arial" w:hAnsi="Times New Roman" w:cs="Times New Roman"/>
      <w:sz w:val="20"/>
      <w:szCs w:val="20"/>
      <w:lang w:eastAsia="ar-SA"/>
    </w:rPr>
  </w:style>
  <w:style w:type="paragraph" w:customStyle="1" w:styleId="1f3">
    <w:name w:val="Знак Знак1"/>
    <w:basedOn w:val="a0"/>
    <w:rsid w:val="006E1346"/>
    <w:pPr>
      <w:spacing w:after="160" w:line="240" w:lineRule="exact"/>
    </w:pPr>
    <w:rPr>
      <w:rFonts w:ascii="Verdana" w:hAnsi="Verdana"/>
      <w:lang w:val="en-US" w:eastAsia="en-US"/>
    </w:rPr>
  </w:style>
  <w:style w:type="paragraph" w:styleId="2">
    <w:name w:val="List Number 2"/>
    <w:basedOn w:val="a0"/>
    <w:rsid w:val="006E1346"/>
    <w:pPr>
      <w:numPr>
        <w:numId w:val="4"/>
      </w:numPr>
    </w:pPr>
  </w:style>
  <w:style w:type="paragraph" w:customStyle="1" w:styleId="1f4">
    <w:name w:val="Знак Знак1 Знак"/>
    <w:basedOn w:val="a0"/>
    <w:next w:val="21"/>
    <w:autoRedefine/>
    <w:rsid w:val="006E1346"/>
    <w:pPr>
      <w:spacing w:after="160" w:line="240" w:lineRule="exact"/>
    </w:pPr>
    <w:rPr>
      <w:szCs w:val="20"/>
      <w:lang w:val="en-US" w:eastAsia="en-US"/>
    </w:rPr>
  </w:style>
  <w:style w:type="paragraph" w:customStyle="1" w:styleId="affffc">
    <w:name w:val="Знак Знак Знак Знак Знак Знак Знак"/>
    <w:basedOn w:val="a0"/>
    <w:rsid w:val="006E1346"/>
    <w:pPr>
      <w:spacing w:after="160" w:line="240" w:lineRule="exact"/>
    </w:pPr>
    <w:rPr>
      <w:rFonts w:ascii="Verdana" w:hAnsi="Verdana"/>
      <w:lang w:val="en-US" w:eastAsia="en-US"/>
    </w:rPr>
  </w:style>
  <w:style w:type="paragraph" w:customStyle="1" w:styleId="1f5">
    <w:name w:val="1"/>
    <w:basedOn w:val="a0"/>
    <w:next w:val="21"/>
    <w:autoRedefine/>
    <w:rsid w:val="006E1346"/>
    <w:pPr>
      <w:spacing w:after="160" w:line="240" w:lineRule="exact"/>
    </w:pPr>
    <w:rPr>
      <w:szCs w:val="20"/>
      <w:lang w:val="en-US" w:eastAsia="en-US"/>
    </w:rPr>
  </w:style>
  <w:style w:type="paragraph" w:customStyle="1" w:styleId="conspluscell0">
    <w:name w:val="conspluscell"/>
    <w:basedOn w:val="a0"/>
    <w:uiPriority w:val="99"/>
    <w:rsid w:val="006E1346"/>
    <w:pPr>
      <w:spacing w:before="100" w:beforeAutospacing="1" w:after="100" w:afterAutospacing="1"/>
    </w:pPr>
  </w:style>
  <w:style w:type="paragraph" w:customStyle="1" w:styleId="tekstob">
    <w:name w:val="tekstob"/>
    <w:basedOn w:val="a0"/>
    <w:rsid w:val="006E1346"/>
    <w:pPr>
      <w:spacing w:before="100" w:beforeAutospacing="1" w:after="100" w:afterAutospacing="1"/>
    </w:pPr>
  </w:style>
  <w:style w:type="character" w:styleId="affffd">
    <w:name w:val="Intense Emphasis"/>
    <w:uiPriority w:val="21"/>
    <w:qFormat/>
    <w:rsid w:val="006E1346"/>
    <w:rPr>
      <w:b/>
      <w:bCs/>
      <w:i/>
      <w:iCs/>
      <w:color w:val="4F81BD"/>
    </w:rPr>
  </w:style>
  <w:style w:type="paragraph" w:customStyle="1" w:styleId="2e">
    <w:name w:val="Стиль2"/>
    <w:basedOn w:val="2"/>
    <w:rsid w:val="006E1346"/>
    <w:pPr>
      <w:keepNext/>
      <w:keepLines/>
      <w:widowControl w:val="0"/>
      <w:numPr>
        <w:numId w:val="0"/>
      </w:numPr>
      <w:suppressLineNumbers/>
      <w:tabs>
        <w:tab w:val="num" w:pos="1476"/>
      </w:tabs>
      <w:suppressAutoHyphens/>
      <w:spacing w:after="60"/>
      <w:ind w:left="1476" w:hanging="576"/>
      <w:jc w:val="both"/>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D89D6223B4E12CD9CFD381330820BB5F02E4D7CFBE09A7D3BDCB01B230AG" TargetMode="External"/><Relationship Id="rId13" Type="http://schemas.openxmlformats.org/officeDocument/2006/relationships/hyperlink" Target="https://login.consultant.ru/link/?req=doc&amp;base=LAW&amp;n=400017&amp;date=23.11.2022&amp;dst=42&amp;field=134" TargetMode="External"/><Relationship Id="rId18" Type="http://schemas.openxmlformats.org/officeDocument/2006/relationships/hyperlink" Target="consultantplus://offline/ref=6FE16CA977F964F09EBDA630877F9B6D94A3CFF74AD8753560FF760492083CF11FB58B465FEA21F9Q8y6M" TargetMode="External"/><Relationship Id="rId3" Type="http://schemas.openxmlformats.org/officeDocument/2006/relationships/settings" Target="settings.xml"/><Relationship Id="rId21" Type="http://schemas.openxmlformats.org/officeDocument/2006/relationships/hyperlink" Target="consultantplus://offline/ref=6FE16CA977F964F09EBDA630877F9B6D94A3CDF94ED0753560FF760492083CF11FB58B425EQEyAM" TargetMode="External"/><Relationship Id="rId7" Type="http://schemas.openxmlformats.org/officeDocument/2006/relationships/hyperlink" Target="consultantplus://offline/ref=917D89D6223B4E12CD9CFD381330820BB5F02E437BFDE09A7D3BDCB01B230AG" TargetMode="External"/><Relationship Id="rId12" Type="http://schemas.openxmlformats.org/officeDocument/2006/relationships/hyperlink" Target="consultantplus://offline/ref=917D89D6223B4E12CD9CE335055CDD02B4FE76477EFFE9C5266487ED4C337DD709119622FDEECD049789162E02G" TargetMode="External"/><Relationship Id="rId17" Type="http://schemas.openxmlformats.org/officeDocument/2006/relationships/hyperlink" Target="consultantplus://offline/ref=64C737B6D56A1109A7DCD07B07B86447FBE5C631E94134EAA18521F3C63B6FD3A73320AAFBt014J" TargetMode="External"/><Relationship Id="rId2" Type="http://schemas.openxmlformats.org/officeDocument/2006/relationships/styles" Target="styles.xml"/><Relationship Id="rId16" Type="http://schemas.openxmlformats.org/officeDocument/2006/relationships/hyperlink" Target="consultantplus://offline/main?base=RLAW073;n=86926;fld=134;dst=100167" TargetMode="External"/><Relationship Id="rId20" Type="http://schemas.openxmlformats.org/officeDocument/2006/relationships/hyperlink" Target="consultantplus://offline/ref=64C737B6D56A1109A7DCD07B07B86447FBE5C631E94134EAA18521F3C63B6FD3A73320AAFBt014J"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917D89D6223B4E12CD9CE335055CDD02B4FE76477EFFE9C5266487ED4C337DD709119622FDEECD049789122E0FG" TargetMode="External"/><Relationship Id="rId5" Type="http://schemas.openxmlformats.org/officeDocument/2006/relationships/image" Target="media/image1.wmf"/><Relationship Id="rId15" Type="http://schemas.openxmlformats.org/officeDocument/2006/relationships/hyperlink" Target="https://login.consultant.ru/link/?req=doc&amp;base=LAW&amp;n=148609&amp;date=23.11.2022" TargetMode="External"/><Relationship Id="rId23" Type="http://schemas.openxmlformats.org/officeDocument/2006/relationships/theme" Target="theme/theme1.xml"/><Relationship Id="rId10" Type="http://schemas.openxmlformats.org/officeDocument/2006/relationships/hyperlink" Target="consultantplus://offline/ref=917D89D6223B4E12CD9CE335055CDD02B4FE76477CF3EFC9266487ED4C337DD72009G" TargetMode="External"/><Relationship Id="rId19" Type="http://schemas.openxmlformats.org/officeDocument/2006/relationships/hyperlink" Target="consultantplus://offline/ref=6FE16CA977F964F09EBDA630877F9B6D94A3CDF94ED0753560FF760492083CF11FB58B425EQEyAM" TargetMode="External"/><Relationship Id="rId4" Type="http://schemas.openxmlformats.org/officeDocument/2006/relationships/webSettings" Target="webSettings.xml"/><Relationship Id="rId9" Type="http://schemas.openxmlformats.org/officeDocument/2006/relationships/hyperlink" Target="consultantplus://offline/ref=917D89D6223B4E12CD9CE335055CDD02B4FE76477CFBEFCE276487ED4C337DD72009G" TargetMode="External"/><Relationship Id="rId14" Type="http://schemas.openxmlformats.org/officeDocument/2006/relationships/hyperlink" Target="https://login.consultant.ru/link/?req=doc&amp;base=LAW&amp;n=400017&amp;date=23.11.2022&amp;dst=100017&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20067</Words>
  <Characters>114384</Characters>
  <Application>Microsoft Office Word</Application>
  <DocSecurity>0</DocSecurity>
  <Lines>953</Lines>
  <Paragraphs>268</Paragraphs>
  <ScaleCrop>false</ScaleCrop>
  <Company>Сельсовет</Company>
  <LinksUpToDate>false</LinksUpToDate>
  <CharactersWithSpaces>134183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2022-12-19T04:27:00Z</dcterms:created>
  <dcterms:modified xsi:type="dcterms:W3CDTF">2022-12-19T04:28:00Z</dcterms:modified>
</cp:coreProperties>
</file>