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7134EC" w:rsidRPr="00CF5A27" w:rsidTr="0004194F">
        <w:trPr>
          <w:trHeight w:val="1614"/>
        </w:trPr>
        <w:tc>
          <w:tcPr>
            <w:tcW w:w="4444" w:type="dxa"/>
          </w:tcPr>
          <w:p w:rsidR="007134EC" w:rsidRPr="00CF5A27" w:rsidRDefault="007134EC" w:rsidP="0004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7134EC" w:rsidRPr="00CF5A27" w:rsidRDefault="007134EC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7134EC" w:rsidRPr="00CF5A27" w:rsidRDefault="007134EC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7134EC" w:rsidRPr="00CF5A27" w:rsidRDefault="007134EC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7134EC" w:rsidRPr="00CF5A27" w:rsidRDefault="007134EC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7134EC" w:rsidRPr="00CF5A27" w:rsidRDefault="007134EC" w:rsidP="0004194F">
            <w:pPr>
              <w:jc w:val="center"/>
              <w:rPr>
                <w:sz w:val="20"/>
                <w:szCs w:val="20"/>
              </w:rPr>
            </w:pPr>
          </w:p>
          <w:p w:rsidR="007134EC" w:rsidRPr="00CF5A27" w:rsidRDefault="007134EC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7134EC" w:rsidRPr="00CF5A27" w:rsidRDefault="007134EC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7134EC" w:rsidRPr="00CF5A27" w:rsidRDefault="007134EC" w:rsidP="0004194F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7134EC" w:rsidRPr="00CF5A27" w:rsidRDefault="007134EC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000846" r:id="rId6"/>
              </w:object>
            </w:r>
          </w:p>
        </w:tc>
        <w:tc>
          <w:tcPr>
            <w:tcW w:w="4147" w:type="dxa"/>
          </w:tcPr>
          <w:p w:rsidR="007134EC" w:rsidRPr="00DC6C87" w:rsidRDefault="007134EC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7134EC" w:rsidRPr="00DC6C87" w:rsidRDefault="007134EC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7134EC" w:rsidRPr="00DC6C87" w:rsidRDefault="007134EC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7134EC" w:rsidRPr="00DC6C87" w:rsidRDefault="007134EC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7134EC" w:rsidRPr="00CF5A27" w:rsidRDefault="007134EC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7134EC" w:rsidRPr="00CF5A27" w:rsidRDefault="007134EC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7134EC" w:rsidRPr="00CF5A27" w:rsidRDefault="007134EC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7134EC" w:rsidRPr="00CF5A27" w:rsidRDefault="007134EC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134EC" w:rsidRPr="00CF5A27" w:rsidRDefault="007134EC" w:rsidP="007134EC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7134EC" w:rsidRPr="00C92F84" w:rsidRDefault="007134EC" w:rsidP="007134EC">
      <w:pPr>
        <w:pStyle w:val="ConsPlusNormal"/>
        <w:jc w:val="both"/>
      </w:pPr>
    </w:p>
    <w:p w:rsidR="007134EC" w:rsidRPr="00F760B5" w:rsidRDefault="007134EC" w:rsidP="007134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134EC" w:rsidRPr="004854D6" w:rsidRDefault="007134EC" w:rsidP="007134EC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eastAsia="ar-SA"/>
        </w:rPr>
        <w:t xml:space="preserve">10.12.2021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            </w:t>
      </w:r>
      <w:r>
        <w:rPr>
          <w:b/>
          <w:i w:val="0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№ 4</w:t>
      </w:r>
      <w:r>
        <w:rPr>
          <w:b/>
          <w:i w:val="0"/>
          <w:sz w:val="28"/>
          <w:szCs w:val="28"/>
          <w:lang w:eastAsia="ar-SA"/>
        </w:rPr>
        <w:t>5</w:t>
      </w:r>
    </w:p>
    <w:p w:rsidR="007134EC" w:rsidRDefault="007134EC" w:rsidP="00713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34EC" w:rsidRPr="008806BD" w:rsidRDefault="007134EC" w:rsidP="007134E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06BD"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7134EC" w:rsidRPr="008F2DF7" w:rsidRDefault="007134EC" w:rsidP="007134E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7134EC" w:rsidRPr="00CD6464" w:rsidRDefault="007134EC" w:rsidP="007134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7134EC" w:rsidRDefault="007134EC" w:rsidP="007134E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134EC" w:rsidRDefault="007134EC" w:rsidP="007134EC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3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80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</w:t>
      </w:r>
      <w:proofErr w:type="spellStart"/>
      <w:r w:rsidRPr="002842B0">
        <w:rPr>
          <w:sz w:val="28"/>
          <w:szCs w:val="28"/>
        </w:rPr>
        <w:t>район,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ряпино</w:t>
      </w:r>
      <w:proofErr w:type="spellEnd"/>
      <w:r w:rsidRPr="002842B0">
        <w:rPr>
          <w:sz w:val="28"/>
          <w:szCs w:val="28"/>
        </w:rPr>
        <w:t>, ул</w:t>
      </w:r>
      <w:r>
        <w:rPr>
          <w:sz w:val="28"/>
          <w:szCs w:val="28"/>
        </w:rPr>
        <w:t>ица Сибирская</w:t>
      </w:r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ом15</w:t>
      </w:r>
    </w:p>
    <w:p w:rsidR="007134EC" w:rsidRPr="00D2389E" w:rsidRDefault="007134EC" w:rsidP="007134E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134EC" w:rsidRDefault="007134EC" w:rsidP="007134E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7134EC" w:rsidRDefault="007134EC" w:rsidP="007134E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12D90">
        <w:rPr>
          <w:rFonts w:ascii="Times New Roman" w:hAnsi="Times New Roman"/>
          <w:sz w:val="28"/>
          <w:szCs w:val="28"/>
        </w:rPr>
        <w:t xml:space="preserve"> </w:t>
      </w:r>
    </w:p>
    <w:p w:rsidR="007134EC" w:rsidRPr="00112D90" w:rsidRDefault="007134EC" w:rsidP="007134E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7134EC" w:rsidRPr="00112D90" w:rsidRDefault="007134EC" w:rsidP="007134EC">
      <w:pPr>
        <w:jc w:val="center"/>
        <w:rPr>
          <w:b/>
          <w:sz w:val="28"/>
          <w:szCs w:val="28"/>
          <w:lang w:val="en-US"/>
        </w:rPr>
      </w:pPr>
    </w:p>
    <w:p w:rsidR="007134EC" w:rsidRPr="00112D90" w:rsidRDefault="007134EC" w:rsidP="007134EC">
      <w:pPr>
        <w:jc w:val="center"/>
        <w:rPr>
          <w:b/>
          <w:sz w:val="28"/>
          <w:szCs w:val="28"/>
          <w:lang w:val="en-US"/>
        </w:rPr>
      </w:pPr>
    </w:p>
    <w:p w:rsidR="007134EC" w:rsidRPr="00112D90" w:rsidRDefault="007134EC" w:rsidP="007134EC">
      <w:pPr>
        <w:jc w:val="center"/>
        <w:rPr>
          <w:b/>
          <w:sz w:val="28"/>
          <w:szCs w:val="28"/>
          <w:lang w:val="en-US"/>
        </w:rPr>
      </w:pPr>
    </w:p>
    <w:p w:rsidR="007134EC" w:rsidRDefault="007134EC" w:rsidP="007134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И.С.Захарова</w:t>
      </w: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34EC"/>
    <w:rsid w:val="002E17B0"/>
    <w:rsid w:val="006328E7"/>
    <w:rsid w:val="007134EC"/>
    <w:rsid w:val="00A74231"/>
    <w:rsid w:val="00C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EC"/>
    <w:rPr>
      <w:color w:val="0000FF"/>
      <w:u w:val="single"/>
    </w:rPr>
  </w:style>
  <w:style w:type="paragraph" w:styleId="a4">
    <w:name w:val="List Paragraph"/>
    <w:basedOn w:val="a"/>
    <w:qFormat/>
    <w:rsid w:val="007134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1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7134EC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34EC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2022-01-18T04:46:00Z</dcterms:created>
  <dcterms:modified xsi:type="dcterms:W3CDTF">2022-01-18T04:46:00Z</dcterms:modified>
</cp:coreProperties>
</file>