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3F768C" w:rsidTr="00EE40CF">
        <w:tc>
          <w:tcPr>
            <w:tcW w:w="4102" w:type="dxa"/>
          </w:tcPr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84665957" r:id="rId5"/>
              </w:objec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F768C" w:rsidRDefault="003F768C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3F768C" w:rsidRDefault="003F768C" w:rsidP="003F768C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F768C" w:rsidRDefault="003F768C" w:rsidP="003F76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3F768C" w:rsidRDefault="003F768C" w:rsidP="003F76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3F768C" w:rsidRDefault="003F768C" w:rsidP="003F768C">
      <w:pPr>
        <w:jc w:val="center"/>
        <w:rPr>
          <w:b/>
          <w:sz w:val="26"/>
          <w:szCs w:val="26"/>
        </w:rPr>
      </w:pPr>
    </w:p>
    <w:p w:rsidR="003F768C" w:rsidRDefault="003F768C" w:rsidP="003F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3F768C" w:rsidRDefault="003F768C" w:rsidP="003F7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26.02. 2021                                                                                        № 126</w:t>
      </w:r>
    </w:p>
    <w:p w:rsidR="003F768C" w:rsidRDefault="003F768C" w:rsidP="003F76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«15» ноября 2017 года №137                       «Об установлении налога на имущество физических лиц»                                   (с внесенными изменениями)</w:t>
      </w:r>
    </w:p>
    <w:p w:rsidR="003F768C" w:rsidRDefault="003F768C" w:rsidP="003F76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768C" w:rsidRDefault="003F768C" w:rsidP="003F768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6 части 3 статьи 18 Устава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</w:t>
      </w:r>
      <w:r w:rsidRPr="000E545F">
        <w:rPr>
          <w:rFonts w:ascii="Times New Roman" w:hAnsi="Times New Roman" w:cs="Times New Roman"/>
          <w:bCs w:val="0"/>
          <w:color w:val="00000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:rsidR="003F768C" w:rsidRDefault="003F768C" w:rsidP="003F768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решение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«15» ноября</w:t>
      </w:r>
      <w:r w:rsidRPr="00C612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2017года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№137 «</w:t>
      </w:r>
      <w:r w:rsidRPr="00C612B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налога на имущество физических лиц» (с изменениями и дополнениями): </w:t>
      </w:r>
    </w:p>
    <w:p w:rsidR="003F768C" w:rsidRDefault="003F768C" w:rsidP="003F768C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768C" w:rsidRDefault="003F768C" w:rsidP="003F768C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п.п.2,5 п.2 решения изложить в новой редакции:</w:t>
      </w:r>
    </w:p>
    <w:p w:rsidR="003F768C" w:rsidRDefault="003F768C" w:rsidP="003F768C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768C" w:rsidRDefault="003F768C" w:rsidP="003F768C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«2.5. 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768C" w:rsidRPr="007C445E" w:rsidRDefault="003F768C" w:rsidP="003F768C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</w:t>
      </w:r>
      <w:r w:rsidRPr="009D3DA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7C445E">
        <w:rPr>
          <w:rFonts w:ascii="Times New Roman" w:hAnsi="Times New Roman"/>
          <w:color w:val="000000" w:themeColor="text1"/>
          <w:sz w:val="28"/>
          <w:szCs w:val="28"/>
        </w:rPr>
        <w:t>ранее чем по истечении одного месяца со дня его  официального опубликования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768C" w:rsidRDefault="003F768C" w:rsidP="003F768C">
      <w:pPr>
        <w:tabs>
          <w:tab w:val="num" w:pos="0"/>
        </w:tabs>
        <w:jc w:val="both"/>
        <w:rPr>
          <w:sz w:val="28"/>
          <w:szCs w:val="28"/>
        </w:rPr>
      </w:pPr>
      <w:r w:rsidRPr="007C445E">
        <w:rPr>
          <w:b/>
          <w:bCs/>
          <w:color w:val="000000" w:themeColor="text1"/>
          <w:sz w:val="28"/>
          <w:szCs w:val="28"/>
        </w:rPr>
        <w:t xml:space="preserve">  4.</w:t>
      </w:r>
      <w:r w:rsidRPr="002A14AA">
        <w:rPr>
          <w:bCs/>
          <w:color w:val="000000" w:themeColor="text1"/>
          <w:sz w:val="28"/>
          <w:szCs w:val="28"/>
        </w:rPr>
        <w:t xml:space="preserve">Настоящее решение </w:t>
      </w:r>
      <w:r w:rsidRPr="002A14AA">
        <w:rPr>
          <w:sz w:val="28"/>
          <w:szCs w:val="28"/>
        </w:rPr>
        <w:t>об</w:t>
      </w:r>
      <w:r>
        <w:rPr>
          <w:sz w:val="28"/>
          <w:szCs w:val="28"/>
        </w:rPr>
        <w:t xml:space="preserve">народовать на информационном стенде в здании Администрации и разместить  на официальном сайте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 xml:space="preserve">. </w:t>
        </w:r>
        <w:r>
          <w:rPr>
            <w:rStyle w:val="a3"/>
            <w:szCs w:val="28"/>
            <w:lang w:val="en-US"/>
          </w:rPr>
          <w:t>sp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traypino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3F768C" w:rsidRDefault="003F768C" w:rsidP="003F768C">
      <w:pPr>
        <w:tabs>
          <w:tab w:val="num" w:pos="0"/>
        </w:tabs>
        <w:jc w:val="both"/>
        <w:rPr>
          <w:sz w:val="28"/>
          <w:szCs w:val="28"/>
        </w:rPr>
      </w:pPr>
    </w:p>
    <w:p w:rsidR="003F768C" w:rsidRDefault="003F768C" w:rsidP="003F7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F768C" w:rsidRDefault="003F768C" w:rsidP="003F768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3F768C" w:rsidRDefault="003F768C" w:rsidP="003F768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 И.С. Захарова</w:t>
      </w:r>
    </w:p>
    <w:p w:rsidR="007B2513" w:rsidRDefault="007B2513"/>
    <w:sectPr w:rsidR="007B2513" w:rsidSect="003F768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8C"/>
    <w:rsid w:val="003F768C"/>
    <w:rsid w:val="007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76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nhideWhenUsed/>
    <w:rsid w:val="003F768C"/>
    <w:rPr>
      <w:color w:val="0000FF"/>
      <w:u w:val="single"/>
    </w:rPr>
  </w:style>
  <w:style w:type="paragraph" w:customStyle="1" w:styleId="ConsTitle">
    <w:name w:val="ConsTitle"/>
    <w:uiPriority w:val="99"/>
    <w:rsid w:val="003F7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2021-06-08T09:56:00Z</dcterms:created>
  <dcterms:modified xsi:type="dcterms:W3CDTF">2021-06-08T09:57:00Z</dcterms:modified>
</cp:coreProperties>
</file>