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E" w:rsidRPr="00441974" w:rsidRDefault="008470CE" w:rsidP="005A4857">
      <w:pPr>
        <w:pStyle w:val="ab"/>
        <w:jc w:val="center"/>
      </w:pPr>
    </w:p>
    <w:tbl>
      <w:tblPr>
        <w:tblpPr w:leftFromText="180" w:rightFromText="180" w:bottomFromText="200" w:vertAnchor="text" w:horzAnchor="margin" w:tblpXSpec="center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5A4857" w:rsidRPr="005A4857" w:rsidTr="005A4857">
        <w:trPr>
          <w:trHeight w:val="94"/>
        </w:trPr>
        <w:tc>
          <w:tcPr>
            <w:tcW w:w="4215" w:type="dxa"/>
          </w:tcPr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 w:rsidRPr="005A4857">
              <w:rPr>
                <w:sz w:val="18"/>
                <w:szCs w:val="18"/>
                <w:lang w:eastAsia="en-US"/>
              </w:rPr>
              <w:t>Баш</w:t>
            </w:r>
            <w:proofErr w:type="gramStart"/>
            <w:r w:rsidRPr="005A4857">
              <w:rPr>
                <w:sz w:val="18"/>
                <w:szCs w:val="18"/>
                <w:lang w:val="en-US" w:eastAsia="en-US"/>
              </w:rPr>
              <w:t>k</w:t>
            </w:r>
            <w:proofErr w:type="spellStart"/>
            <w:proofErr w:type="gramEnd"/>
            <w:r w:rsidRPr="005A4857">
              <w:rPr>
                <w:sz w:val="18"/>
                <w:szCs w:val="18"/>
                <w:lang w:eastAsia="en-US"/>
              </w:rPr>
              <w:t>ортостан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 xml:space="preserve"> Республика</w:t>
            </w:r>
            <w:r w:rsidRPr="005A4857">
              <w:rPr>
                <w:sz w:val="18"/>
                <w:szCs w:val="18"/>
                <w:lang w:val="en-US" w:eastAsia="en-US"/>
              </w:rPr>
              <w:t>h</w:t>
            </w:r>
            <w:r w:rsidRPr="005A4857">
              <w:rPr>
                <w:sz w:val="18"/>
                <w:szCs w:val="18"/>
                <w:lang w:eastAsia="en-US"/>
              </w:rPr>
              <w:t>ы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A4857">
              <w:rPr>
                <w:sz w:val="18"/>
                <w:szCs w:val="18"/>
                <w:lang w:eastAsia="en-US"/>
              </w:rPr>
              <w:t>Ауыр</w:t>
            </w:r>
            <w:proofErr w:type="spellEnd"/>
            <w:r w:rsidRPr="005A4857">
              <w:rPr>
                <w:sz w:val="18"/>
                <w:szCs w:val="18"/>
                <w:lang w:val="be-BY" w:eastAsia="en-US"/>
              </w:rPr>
              <w:t>ғ</w:t>
            </w:r>
            <w:r w:rsidRPr="005A4857">
              <w:rPr>
                <w:sz w:val="18"/>
                <w:szCs w:val="18"/>
                <w:lang w:eastAsia="en-US"/>
              </w:rPr>
              <w:t>азы районы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A4857">
              <w:rPr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857">
              <w:rPr>
                <w:sz w:val="18"/>
                <w:szCs w:val="18"/>
                <w:lang w:eastAsia="en-US"/>
              </w:rPr>
              <w:t>районынын</w:t>
            </w:r>
            <w:proofErr w:type="spellEnd"/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 w:rsidRPr="005A4857">
              <w:rPr>
                <w:sz w:val="18"/>
                <w:szCs w:val="18"/>
                <w:lang w:eastAsia="en-US"/>
              </w:rPr>
              <w:t>Т</w:t>
            </w:r>
            <w:r w:rsidRPr="005A4857">
              <w:rPr>
                <w:sz w:val="18"/>
                <w:szCs w:val="18"/>
                <w:lang w:val="en-US" w:eastAsia="en-US"/>
              </w:rPr>
              <w:t>e</w:t>
            </w:r>
            <w:r w:rsidRPr="005A4857">
              <w:rPr>
                <w:sz w:val="18"/>
                <w:szCs w:val="18"/>
                <w:lang w:eastAsia="en-US"/>
              </w:rPr>
              <w:t>р</w:t>
            </w:r>
            <w:r w:rsidRPr="005A4857">
              <w:rPr>
                <w:sz w:val="18"/>
                <w:szCs w:val="18"/>
                <w:lang w:val="be-BY" w:eastAsia="en-US"/>
              </w:rPr>
              <w:t>ә</w:t>
            </w:r>
            <w:proofErr w:type="gramStart"/>
            <w:r w:rsidRPr="005A4857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5A4857">
              <w:rPr>
                <w:sz w:val="18"/>
                <w:szCs w:val="18"/>
                <w:lang w:val="be-BY" w:eastAsia="en-US"/>
              </w:rPr>
              <w:t xml:space="preserve">ә </w:t>
            </w:r>
            <w:proofErr w:type="spellStart"/>
            <w:r w:rsidRPr="005A4857">
              <w:rPr>
                <w:sz w:val="18"/>
                <w:szCs w:val="18"/>
                <w:lang w:eastAsia="en-US"/>
              </w:rPr>
              <w:t>ауыл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 xml:space="preserve"> совет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A4857">
              <w:rPr>
                <w:sz w:val="18"/>
                <w:szCs w:val="18"/>
                <w:lang w:eastAsia="en-US"/>
              </w:rPr>
              <w:t>ауыл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4857">
              <w:rPr>
                <w:sz w:val="18"/>
                <w:szCs w:val="18"/>
                <w:lang w:eastAsia="en-US"/>
              </w:rPr>
              <w:t>биләмә</w:t>
            </w:r>
            <w:proofErr w:type="spellEnd"/>
            <w:r w:rsidRPr="005A4857">
              <w:rPr>
                <w:sz w:val="18"/>
                <w:szCs w:val="18"/>
                <w:lang w:val="en-US" w:eastAsia="en-US"/>
              </w:rPr>
              <w:t>h</w:t>
            </w:r>
            <w:r w:rsidRPr="005A4857">
              <w:rPr>
                <w:sz w:val="18"/>
                <w:szCs w:val="18"/>
                <w:lang w:eastAsia="en-US"/>
              </w:rPr>
              <w:t xml:space="preserve">е </w:t>
            </w:r>
            <w:proofErr w:type="spellStart"/>
            <w:r w:rsidRPr="005A4857">
              <w:rPr>
                <w:sz w:val="18"/>
                <w:szCs w:val="18"/>
                <w:lang w:eastAsia="en-US"/>
              </w:rPr>
              <w:t>хакими</w:t>
            </w:r>
            <w:proofErr w:type="spellEnd"/>
            <w:proofErr w:type="gramStart"/>
            <w:r w:rsidRPr="005A4857">
              <w:rPr>
                <w:sz w:val="18"/>
                <w:szCs w:val="18"/>
                <w:lang w:val="en-US" w:eastAsia="en-US"/>
              </w:rPr>
              <w:t>e</w:t>
            </w:r>
            <w:proofErr w:type="gramEnd"/>
            <w:r w:rsidRPr="005A4857">
              <w:rPr>
                <w:sz w:val="18"/>
                <w:szCs w:val="18"/>
                <w:lang w:eastAsia="en-US"/>
              </w:rPr>
              <w:t>те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A4857">
              <w:rPr>
                <w:sz w:val="18"/>
                <w:szCs w:val="18"/>
                <w:lang w:eastAsia="en-US"/>
              </w:rPr>
              <w:t>Беренсе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 xml:space="preserve"> </w:t>
            </w:r>
            <w:r w:rsidRPr="005A4857">
              <w:rPr>
                <w:sz w:val="18"/>
                <w:szCs w:val="18"/>
                <w:lang w:val="en-US" w:eastAsia="en-US"/>
              </w:rPr>
              <w:t>M</w:t>
            </w:r>
            <w:r w:rsidRPr="005A4857">
              <w:rPr>
                <w:sz w:val="18"/>
                <w:szCs w:val="18"/>
                <w:lang w:eastAsia="en-US"/>
              </w:rPr>
              <w:t xml:space="preserve">ай </w:t>
            </w:r>
            <w:proofErr w:type="spellStart"/>
            <w:r w:rsidRPr="005A4857">
              <w:rPr>
                <w:sz w:val="18"/>
                <w:szCs w:val="18"/>
                <w:lang w:eastAsia="en-US"/>
              </w:rPr>
              <w:t>урамы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 xml:space="preserve"> 1, Т</w:t>
            </w:r>
            <w:r w:rsidRPr="005A4857">
              <w:rPr>
                <w:sz w:val="18"/>
                <w:szCs w:val="18"/>
                <w:lang w:val="en-US" w:eastAsia="en-US"/>
              </w:rPr>
              <w:t>e</w:t>
            </w:r>
            <w:r w:rsidRPr="005A4857">
              <w:rPr>
                <w:sz w:val="18"/>
                <w:szCs w:val="18"/>
                <w:lang w:eastAsia="en-US"/>
              </w:rPr>
              <w:t>р</w:t>
            </w:r>
            <w:r w:rsidRPr="005A4857">
              <w:rPr>
                <w:sz w:val="18"/>
                <w:szCs w:val="18"/>
                <w:lang w:val="be-BY" w:eastAsia="en-US"/>
              </w:rPr>
              <w:t>ә</w:t>
            </w:r>
            <w:proofErr w:type="gramStart"/>
            <w:r w:rsidRPr="005A4857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5A4857">
              <w:rPr>
                <w:sz w:val="18"/>
                <w:szCs w:val="18"/>
                <w:lang w:val="be-BY" w:eastAsia="en-US"/>
              </w:rPr>
              <w:t xml:space="preserve">ә </w:t>
            </w:r>
            <w:proofErr w:type="spellStart"/>
            <w:r w:rsidRPr="005A4857">
              <w:rPr>
                <w:sz w:val="18"/>
                <w:szCs w:val="18"/>
                <w:lang w:eastAsia="en-US"/>
              </w:rPr>
              <w:t>ауылы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>,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A4857">
              <w:rPr>
                <w:sz w:val="18"/>
                <w:szCs w:val="18"/>
                <w:lang w:eastAsia="en-US"/>
              </w:rPr>
              <w:t>Ауыр</w:t>
            </w:r>
            <w:proofErr w:type="spellEnd"/>
            <w:r w:rsidRPr="005A4857">
              <w:rPr>
                <w:sz w:val="18"/>
                <w:szCs w:val="18"/>
                <w:lang w:val="be-BY" w:eastAsia="en-US"/>
              </w:rPr>
              <w:t>ғ</w:t>
            </w:r>
            <w:r w:rsidRPr="005A4857">
              <w:rPr>
                <w:sz w:val="18"/>
                <w:szCs w:val="18"/>
                <w:lang w:eastAsia="en-US"/>
              </w:rPr>
              <w:t>азы районы, БР, 453484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 w:rsidRPr="005A4857">
              <w:rPr>
                <w:sz w:val="18"/>
                <w:szCs w:val="18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 w:rsidRPr="005A4857">
              <w:rPr>
                <w:sz w:val="18"/>
                <w:szCs w:val="18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46831494" r:id="rId9"/>
              </w:object>
            </w:r>
          </w:p>
        </w:tc>
        <w:tc>
          <w:tcPr>
            <w:tcW w:w="3894" w:type="dxa"/>
            <w:hideMark/>
          </w:tcPr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 w:rsidRPr="005A4857">
              <w:rPr>
                <w:sz w:val="18"/>
                <w:szCs w:val="18"/>
                <w:lang w:eastAsia="en-US"/>
              </w:rPr>
              <w:t>Республика Башкортостан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 w:rsidRPr="005A4857">
              <w:rPr>
                <w:sz w:val="18"/>
                <w:szCs w:val="18"/>
                <w:lang w:eastAsia="en-US"/>
              </w:rPr>
              <w:t>Муниципальный район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A4857">
              <w:rPr>
                <w:sz w:val="18"/>
                <w:szCs w:val="18"/>
                <w:lang w:eastAsia="en-US"/>
              </w:rPr>
              <w:t>Аургазинский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 xml:space="preserve"> район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 w:rsidRPr="005A4857">
              <w:rPr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5A4857">
              <w:rPr>
                <w:sz w:val="18"/>
                <w:szCs w:val="18"/>
                <w:lang w:eastAsia="en-US"/>
              </w:rPr>
              <w:t>Тряпинский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 xml:space="preserve"> сельсовет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 w:rsidRPr="005A4857"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5A4857">
              <w:rPr>
                <w:sz w:val="18"/>
                <w:szCs w:val="18"/>
                <w:lang w:eastAsia="en-US"/>
              </w:rPr>
              <w:t>Тряпино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>, ул. Первомайская 1,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A4857">
              <w:rPr>
                <w:sz w:val="18"/>
                <w:szCs w:val="18"/>
                <w:lang w:eastAsia="en-US"/>
              </w:rPr>
              <w:t>Аургазинский</w:t>
            </w:r>
            <w:proofErr w:type="spellEnd"/>
            <w:r w:rsidRPr="005A4857">
              <w:rPr>
                <w:sz w:val="18"/>
                <w:szCs w:val="18"/>
                <w:lang w:eastAsia="en-US"/>
              </w:rPr>
              <w:t xml:space="preserve"> район, РБ, 453484</w:t>
            </w:r>
          </w:p>
          <w:p w:rsidR="005A4857" w:rsidRPr="005A4857" w:rsidRDefault="005A4857" w:rsidP="005A4857">
            <w:pPr>
              <w:pStyle w:val="ab"/>
              <w:jc w:val="center"/>
              <w:rPr>
                <w:sz w:val="18"/>
                <w:szCs w:val="18"/>
                <w:lang w:eastAsia="en-US"/>
              </w:rPr>
            </w:pPr>
            <w:r w:rsidRPr="005A4857">
              <w:rPr>
                <w:sz w:val="18"/>
                <w:szCs w:val="18"/>
                <w:lang w:eastAsia="en-US"/>
              </w:rPr>
              <w:t>Тел. Факс (34745)   2-94-24</w:t>
            </w:r>
          </w:p>
        </w:tc>
      </w:tr>
    </w:tbl>
    <w:p w:rsidR="005A4857" w:rsidRPr="005A4857" w:rsidRDefault="005A4857" w:rsidP="005A4857">
      <w:pPr>
        <w:jc w:val="center"/>
        <w:rPr>
          <w:rFonts w:ascii="Times New Roman" w:hAnsi="Times New Roman"/>
          <w:b/>
          <w:sz w:val="28"/>
          <w:szCs w:val="28"/>
        </w:rPr>
      </w:pPr>
      <w:r w:rsidRPr="005A4857">
        <w:rPr>
          <w:rFonts w:ascii="Times New Roman" w:hAnsi="Times New Roman"/>
          <w:b/>
          <w:sz w:val="28"/>
          <w:szCs w:val="28"/>
        </w:rPr>
        <w:t>________________________________________________________________________ПОСТАНОВЛЕНИЕ</w:t>
      </w:r>
    </w:p>
    <w:p w:rsidR="005A4857" w:rsidRPr="005A4857" w:rsidRDefault="005A4857" w:rsidP="005A4857">
      <w:pPr>
        <w:pStyle w:val="af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5A4857">
        <w:rPr>
          <w:rFonts w:ascii="Times New Roman" w:hAnsi="Times New Roman"/>
          <w:b/>
          <w:sz w:val="28"/>
          <w:szCs w:val="28"/>
        </w:rPr>
        <w:t xml:space="preserve">20.12.2019 </w:t>
      </w:r>
      <w:r w:rsidRPr="005A4857">
        <w:rPr>
          <w:rFonts w:ascii="Times New Roman" w:hAnsi="Times New Roman"/>
          <w:b/>
          <w:sz w:val="28"/>
          <w:szCs w:val="28"/>
        </w:rPr>
        <w:tab/>
      </w:r>
      <w:r w:rsidRPr="005A4857">
        <w:rPr>
          <w:rFonts w:ascii="Times New Roman" w:hAnsi="Times New Roman"/>
          <w:b/>
          <w:sz w:val="28"/>
          <w:szCs w:val="28"/>
        </w:rPr>
        <w:tab/>
      </w:r>
      <w:r w:rsidRPr="005A4857">
        <w:rPr>
          <w:rFonts w:ascii="Times New Roman" w:hAnsi="Times New Roman"/>
          <w:b/>
          <w:sz w:val="28"/>
          <w:szCs w:val="28"/>
        </w:rPr>
        <w:tab/>
      </w:r>
      <w:r w:rsidRPr="005A4857">
        <w:rPr>
          <w:rFonts w:ascii="Times New Roman" w:hAnsi="Times New Roman"/>
          <w:b/>
          <w:sz w:val="28"/>
          <w:szCs w:val="28"/>
        </w:rPr>
        <w:tab/>
      </w:r>
      <w:r w:rsidRPr="005A4857">
        <w:rPr>
          <w:rFonts w:ascii="Times New Roman" w:hAnsi="Times New Roman"/>
          <w:b/>
          <w:sz w:val="28"/>
          <w:szCs w:val="28"/>
        </w:rPr>
        <w:tab/>
      </w:r>
      <w:r w:rsidRPr="005A4857">
        <w:rPr>
          <w:rFonts w:ascii="Times New Roman" w:hAnsi="Times New Roman"/>
          <w:b/>
          <w:sz w:val="28"/>
          <w:szCs w:val="28"/>
        </w:rPr>
        <w:tab/>
      </w:r>
      <w:r w:rsidRPr="005A4857">
        <w:rPr>
          <w:rFonts w:ascii="Times New Roman" w:hAnsi="Times New Roman"/>
          <w:b/>
          <w:sz w:val="28"/>
          <w:szCs w:val="28"/>
        </w:rPr>
        <w:tab/>
      </w:r>
      <w:r w:rsidRPr="005A4857">
        <w:rPr>
          <w:rFonts w:ascii="Times New Roman" w:hAnsi="Times New Roman"/>
          <w:b/>
          <w:sz w:val="28"/>
          <w:szCs w:val="28"/>
        </w:rPr>
        <w:tab/>
      </w:r>
      <w:r w:rsidRPr="005A4857">
        <w:rPr>
          <w:rFonts w:ascii="Times New Roman" w:hAnsi="Times New Roman"/>
          <w:b/>
          <w:sz w:val="28"/>
          <w:szCs w:val="28"/>
        </w:rPr>
        <w:tab/>
        <w:t xml:space="preserve"> № 69</w:t>
      </w:r>
    </w:p>
    <w:p w:rsidR="005A4857" w:rsidRPr="005A4857" w:rsidRDefault="005A4857" w:rsidP="005A4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857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5A4857" w:rsidRPr="005A4857" w:rsidRDefault="005A4857" w:rsidP="005A4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857">
        <w:rPr>
          <w:rFonts w:ascii="Times New Roman" w:hAnsi="Times New Roman" w:cs="Times New Roman"/>
          <w:sz w:val="28"/>
          <w:szCs w:val="28"/>
        </w:rPr>
        <w:t xml:space="preserve">плана исполнения бюджета сельского поселения </w:t>
      </w:r>
      <w:proofErr w:type="spellStart"/>
      <w:r w:rsidRP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5A48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4857" w:rsidRPr="005A4857" w:rsidRDefault="005A4857" w:rsidP="005A4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8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A485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5A48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A4857" w:rsidRPr="005A4857" w:rsidRDefault="005A4857" w:rsidP="005A4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857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5A4857" w:rsidRPr="005A4857" w:rsidRDefault="005A4857" w:rsidP="005A4857">
      <w:pPr>
        <w:spacing w:after="1"/>
        <w:rPr>
          <w:rFonts w:ascii="Times New Roman" w:hAnsi="Times New Roman"/>
          <w:sz w:val="28"/>
          <w:szCs w:val="28"/>
        </w:rPr>
      </w:pPr>
    </w:p>
    <w:p w:rsidR="005A4857" w:rsidRPr="005A4857" w:rsidRDefault="005A4857" w:rsidP="005A48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857" w:rsidRPr="005A4857" w:rsidRDefault="005A4857" w:rsidP="005A4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8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5A4857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5A48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5A48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4857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5A48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A4857">
        <w:rPr>
          <w:rFonts w:ascii="Times New Roman" w:hAnsi="Times New Roman" w:cs="Times New Roman"/>
          <w:b/>
          <w:sz w:val="28"/>
          <w:szCs w:val="28"/>
        </w:rPr>
        <w:t>от 26 декабря 2013  г. № 98-167</w:t>
      </w:r>
      <w:r w:rsidRPr="00323678">
        <w:rPr>
          <w:rFonts w:ascii="Times New Roman" w:hAnsi="Times New Roman" w:cs="Times New Roman"/>
          <w:b/>
          <w:sz w:val="28"/>
          <w:szCs w:val="28"/>
        </w:rPr>
        <w:t>з</w:t>
      </w:r>
      <w:r w:rsidRPr="005A4857">
        <w:rPr>
          <w:rFonts w:ascii="Times New Roman" w:hAnsi="Times New Roman" w:cs="Times New Roman"/>
          <w:sz w:val="28"/>
          <w:szCs w:val="28"/>
        </w:rPr>
        <w:t xml:space="preserve"> «О бюджетном процессе сельского поселения </w:t>
      </w:r>
      <w:proofErr w:type="spellStart"/>
      <w:r w:rsidRP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5A48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485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5A48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(изм. от 24.04.2018  г. №103-181з):</w:t>
      </w:r>
      <w:proofErr w:type="gramEnd"/>
    </w:p>
    <w:p w:rsidR="005A4857" w:rsidRPr="005A4857" w:rsidRDefault="005A4857" w:rsidP="005A4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857" w:rsidRPr="005A4857" w:rsidRDefault="005A4857" w:rsidP="005A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85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5A48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A4857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5A48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485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5A48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5A4857" w:rsidRPr="005A4857" w:rsidRDefault="005A4857" w:rsidP="005A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85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главы сельского поселения от 29.07.2014 №23 «</w:t>
      </w:r>
      <w:r w:rsidRPr="005A485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Pr="005A4857">
        <w:rPr>
          <w:rFonts w:ascii="Times New Roman" w:hAnsi="Times New Roman" w:cs="Times New Roman"/>
          <w:bCs/>
          <w:sz w:val="28"/>
          <w:szCs w:val="28"/>
        </w:rPr>
        <w:t>Тряпинский</w:t>
      </w:r>
      <w:proofErr w:type="spellEnd"/>
      <w:r w:rsidRPr="005A485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A4857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5A485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в текущем финансовом году</w:t>
      </w:r>
      <w:r w:rsidRPr="005A4857">
        <w:rPr>
          <w:rFonts w:ascii="Times New Roman" w:hAnsi="Times New Roman" w:cs="Times New Roman"/>
          <w:sz w:val="28"/>
          <w:szCs w:val="28"/>
        </w:rPr>
        <w:t>»</w:t>
      </w:r>
    </w:p>
    <w:p w:rsidR="005A4857" w:rsidRPr="005A4857" w:rsidRDefault="005A4857" w:rsidP="005A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8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48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85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A4857" w:rsidRPr="005A4857" w:rsidRDefault="005A4857" w:rsidP="005A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857" w:rsidRPr="005A4857" w:rsidRDefault="005A4857" w:rsidP="005A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857" w:rsidRPr="005A4857" w:rsidRDefault="005A4857" w:rsidP="005A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857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5A4857">
        <w:rPr>
          <w:rFonts w:ascii="Times New Roman" w:hAnsi="Times New Roman" w:cs="Times New Roman"/>
          <w:sz w:val="28"/>
          <w:szCs w:val="28"/>
        </w:rPr>
        <w:tab/>
      </w:r>
      <w:r w:rsidRPr="005A4857">
        <w:rPr>
          <w:rFonts w:ascii="Times New Roman" w:hAnsi="Times New Roman" w:cs="Times New Roman"/>
          <w:sz w:val="28"/>
          <w:szCs w:val="28"/>
        </w:rPr>
        <w:tab/>
      </w:r>
      <w:r w:rsidRPr="005A4857">
        <w:rPr>
          <w:rFonts w:ascii="Times New Roman" w:hAnsi="Times New Roman" w:cs="Times New Roman"/>
          <w:sz w:val="28"/>
          <w:szCs w:val="28"/>
        </w:rPr>
        <w:tab/>
      </w:r>
      <w:r w:rsidRPr="005A4857">
        <w:rPr>
          <w:rFonts w:ascii="Times New Roman" w:hAnsi="Times New Roman" w:cs="Times New Roman"/>
          <w:sz w:val="28"/>
          <w:szCs w:val="28"/>
        </w:rPr>
        <w:tab/>
      </w:r>
      <w:r w:rsidRPr="005A4857">
        <w:rPr>
          <w:rFonts w:ascii="Times New Roman" w:hAnsi="Times New Roman" w:cs="Times New Roman"/>
          <w:sz w:val="28"/>
          <w:szCs w:val="28"/>
        </w:rPr>
        <w:tab/>
        <w:t>И.С. Захарова</w:t>
      </w:r>
    </w:p>
    <w:p w:rsidR="002427F5" w:rsidRPr="00E31062" w:rsidRDefault="002427F5" w:rsidP="00E31062">
      <w:pPr>
        <w:pStyle w:val="ab"/>
        <w:rPr>
          <w:sz w:val="20"/>
          <w:szCs w:val="20"/>
        </w:rPr>
      </w:pPr>
    </w:p>
    <w:p w:rsidR="005A4857" w:rsidRDefault="005A4857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8470CE" w:rsidRPr="00753EC1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753EC1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от </w:t>
      </w:r>
      <w:r w:rsidR="008A591E">
        <w:rPr>
          <w:rFonts w:ascii="Times New Roman" w:hAnsi="Times New Roman" w:cs="Times New Roman"/>
          <w:sz w:val="28"/>
          <w:szCs w:val="28"/>
        </w:rPr>
        <w:t>20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8A591E">
        <w:rPr>
          <w:rFonts w:ascii="Times New Roman" w:hAnsi="Times New Roman" w:cs="Times New Roman"/>
          <w:sz w:val="28"/>
          <w:szCs w:val="28"/>
        </w:rPr>
        <w:t>6</w:t>
      </w:r>
      <w:r w:rsidR="005A4857">
        <w:rPr>
          <w:rFonts w:ascii="Times New Roman" w:hAnsi="Times New Roman" w:cs="Times New Roman"/>
          <w:sz w:val="28"/>
          <w:szCs w:val="28"/>
        </w:rPr>
        <w:t>9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5A4857">
        <w:rPr>
          <w:rFonts w:ascii="Times New Roman" w:hAnsi="Times New Roman" w:cs="Times New Roman"/>
          <w:sz w:val="28"/>
          <w:szCs w:val="28"/>
        </w:rPr>
        <w:t xml:space="preserve">ТРЯПИНСКИЙ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1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2367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753EC1">
        <w:rPr>
          <w:rFonts w:ascii="Times New Roman" w:hAnsi="Times New Roman" w:cs="Times New Roman"/>
          <w:sz w:val="28"/>
          <w:szCs w:val="28"/>
        </w:rPr>
        <w:lastRenderedPageBreak/>
        <w:t>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5A4857">
        <w:rPr>
          <w:rFonts w:ascii="Times New Roman" w:hAnsi="Times New Roman" w:cs="Times New Roman"/>
          <w:sz w:val="28"/>
          <w:szCs w:val="28"/>
        </w:rPr>
        <w:t xml:space="preserve">ТРЯПИНСКИЙ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</w:t>
      </w:r>
      <w:r w:rsidR="00323678">
        <w:rPr>
          <w:rFonts w:ascii="Times New Roman" w:hAnsi="Times New Roman" w:cs="Times New Roman"/>
          <w:sz w:val="28"/>
          <w:szCs w:val="28"/>
        </w:rPr>
        <w:t>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323678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lastRenderedPageBreak/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5A4857">
        <w:rPr>
          <w:rFonts w:ascii="Times New Roman" w:hAnsi="Times New Roman" w:cs="Times New Roman"/>
          <w:sz w:val="28"/>
          <w:szCs w:val="28"/>
        </w:rPr>
        <w:t xml:space="preserve">ТРЯПИНСКИЙ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323678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</w:t>
      </w:r>
      <w:r>
        <w:rPr>
          <w:rFonts w:ascii="Times New Roman" w:hAnsi="Times New Roman" w:cs="Times New Roman"/>
          <w:sz w:val="28"/>
          <w:szCs w:val="28"/>
        </w:rPr>
        <w:t>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proofErr w:type="gram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При уточнении прогнозов кассовых выплат по расходам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5A4857">
        <w:rPr>
          <w:rFonts w:ascii="Times New Roman" w:hAnsi="Times New Roman" w:cs="Times New Roman"/>
          <w:sz w:val="28"/>
          <w:szCs w:val="28"/>
        </w:rPr>
        <w:t xml:space="preserve">ТРЯПИНСКИЙ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323678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Башкортостан за отчетный период и уточняются соответствующие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323678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5A4857">
        <w:rPr>
          <w:rFonts w:ascii="Times New Roman" w:hAnsi="Times New Roman" w:cs="Times New Roman"/>
          <w:sz w:val="28"/>
          <w:szCs w:val="28"/>
        </w:rPr>
        <w:t xml:space="preserve">ТРЯПИНСКИЙ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r w:rsidR="0032367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323678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bookmarkStart w:id="4" w:name="_GoBack"/>
      <w:bookmarkEnd w:id="4"/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753EC1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="005A4857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2"/>
          <w:pgSz w:w="11906" w:h="16838"/>
          <w:pgMar w:top="284" w:right="566" w:bottom="993" w:left="1133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 w:rsidR="00323678"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1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5A4857">
        <w:rPr>
          <w:rFonts w:ascii="Times New Roman" w:hAnsi="Times New Roman" w:cs="Times New Roman"/>
        </w:rPr>
        <w:t>Тряпинский</w:t>
      </w:r>
      <w:proofErr w:type="spellEnd"/>
      <w:r w:rsidR="005A4857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</w:t>
      </w:r>
      <w:proofErr w:type="gramStart"/>
      <w:r w:rsidRPr="00753EC1">
        <w:rPr>
          <w:rFonts w:ascii="Times New Roman" w:hAnsi="Times New Roman" w:cs="Times New Roman"/>
          <w:sz w:val="14"/>
          <w:szCs w:val="14"/>
        </w:rPr>
        <w:t>РАСПРЕДЕЛЕНИИ</w:t>
      </w:r>
      <w:proofErr w:type="gramEnd"/>
      <w:r w:rsidRPr="00753EC1">
        <w:rPr>
          <w:rFonts w:ascii="Times New Roman" w:hAnsi="Times New Roman" w:cs="Times New Roman"/>
          <w:sz w:val="14"/>
          <w:szCs w:val="14"/>
        </w:rPr>
        <w:t xml:space="preserve"> ПОСТУПЛЕНИЙ ДОХОДОВ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5A4857">
        <w:rPr>
          <w:rFonts w:ascii="Times New Roman" w:hAnsi="Times New Roman" w:cs="Times New Roman"/>
          <w:sz w:val="14"/>
          <w:szCs w:val="14"/>
        </w:rPr>
        <w:t xml:space="preserve">ТРЯПИНСКИЙ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proofErr w:type="spellStart"/>
      <w:r w:rsidR="005A4857">
        <w:rPr>
          <w:rFonts w:ascii="Times New Roman" w:hAnsi="Times New Roman" w:cs="Times New Roman"/>
          <w:sz w:val="14"/>
          <w:szCs w:val="14"/>
        </w:rPr>
        <w:t>Тряпинский</w:t>
      </w:r>
      <w:proofErr w:type="spellEnd"/>
      <w:r w:rsidR="005A4857">
        <w:rPr>
          <w:rFonts w:ascii="Times New Roman" w:hAnsi="Times New Roman" w:cs="Times New Roman"/>
          <w:sz w:val="14"/>
          <w:szCs w:val="14"/>
        </w:rPr>
        <w:t xml:space="preserve"> </w:t>
      </w:r>
      <w:r w:rsidR="004577FE">
        <w:rPr>
          <w:rFonts w:ascii="Times New Roman" w:hAnsi="Times New Roman" w:cs="Times New Roman"/>
          <w:sz w:val="14"/>
          <w:szCs w:val="14"/>
        </w:rPr>
        <w:t xml:space="preserve">сельсовет </w:t>
      </w: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3236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2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бюджета</w:t>
      </w:r>
      <w:r w:rsidRPr="00753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A4857">
        <w:rPr>
          <w:rFonts w:ascii="Times New Roman" w:hAnsi="Times New Roman" w:cs="Times New Roman"/>
        </w:rPr>
        <w:t>Тряпинский</w:t>
      </w:r>
      <w:proofErr w:type="spellEnd"/>
      <w:r w:rsidR="005A4857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272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5A4857">
        <w:rPr>
          <w:rFonts w:ascii="Times New Roman" w:hAnsi="Times New Roman" w:cs="Times New Roman"/>
          <w:sz w:val="14"/>
          <w:szCs w:val="14"/>
        </w:rPr>
        <w:t xml:space="preserve">ТРЯПИНСКИЙ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proofErr w:type="spellStart"/>
      <w:r w:rsidR="005A4857">
        <w:rPr>
          <w:rFonts w:ascii="Times New Roman" w:hAnsi="Times New Roman" w:cs="Times New Roman"/>
          <w:sz w:val="14"/>
          <w:szCs w:val="14"/>
        </w:rPr>
        <w:t>Тряпинский</w:t>
      </w:r>
      <w:proofErr w:type="spellEnd"/>
      <w:r w:rsidR="005A4857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753EC1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3236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3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5A4857">
        <w:rPr>
          <w:rFonts w:ascii="Times New Roman" w:hAnsi="Times New Roman" w:cs="Times New Roman"/>
        </w:rPr>
        <w:t>Тряпинский</w:t>
      </w:r>
      <w:proofErr w:type="spellEnd"/>
      <w:r w:rsidR="005A4857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8470CE" w:rsidRPr="00753EC1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6" w:name="Par380"/>
      <w:bookmarkEnd w:id="6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</w:t>
      </w:r>
      <w:proofErr w:type="gramStart"/>
      <w:r w:rsidRPr="00753EC1">
        <w:rPr>
          <w:rFonts w:ascii="Times New Roman" w:hAnsi="Times New Roman" w:cs="Times New Roman"/>
          <w:sz w:val="14"/>
          <w:szCs w:val="14"/>
        </w:rPr>
        <w:t>ПО</w:t>
      </w:r>
      <w:proofErr w:type="gramEnd"/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5A4857">
        <w:rPr>
          <w:rFonts w:ascii="Times New Roman" w:hAnsi="Times New Roman" w:cs="Times New Roman"/>
          <w:sz w:val="14"/>
          <w:szCs w:val="14"/>
        </w:rPr>
        <w:t xml:space="preserve">ТРЯПИНСКИЙ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6"/>
          <w:footerReference w:type="default" r:id="rId17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753EC1" w:rsidRDefault="00323678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5A4857">
        <w:rPr>
          <w:rFonts w:ascii="Times New Roman" w:hAnsi="Times New Roman" w:cs="Times New Roman"/>
        </w:rPr>
        <w:t>Тряпинский</w:t>
      </w:r>
      <w:proofErr w:type="spellEnd"/>
      <w:r w:rsidR="005A4857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70CE" w:rsidRPr="00753EC1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753EC1">
        <w:rPr>
          <w:rFonts w:ascii="Times New Roman" w:hAnsi="Times New Roman" w:cs="Times New Roman"/>
        </w:rPr>
        <w:t>И.О.Фамилия</w:t>
      </w:r>
      <w:proofErr w:type="spellEnd"/>
      <w:r w:rsidRPr="00753EC1">
        <w:rPr>
          <w:rFonts w:ascii="Times New Roman" w:hAnsi="Times New Roman" w:cs="Times New Roman"/>
        </w:rPr>
        <w:t>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693"/>
      <w:bookmarkEnd w:id="7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5A4857">
        <w:rPr>
          <w:rFonts w:ascii="Times New Roman" w:hAnsi="Times New Roman" w:cs="Times New Roman"/>
        </w:rPr>
        <w:t xml:space="preserve">ТРЯПИНСКИЙ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53EC1">
        <w:rPr>
          <w:rFonts w:ascii="Times New Roman" w:hAnsi="Times New Roman" w:cs="Times New Roman"/>
        </w:rPr>
        <w:t>осуществляющего</w:t>
      </w:r>
      <w:proofErr w:type="gramEnd"/>
      <w:r w:rsidRPr="00753EC1">
        <w:rPr>
          <w:rFonts w:ascii="Times New Roman" w:hAnsi="Times New Roman" w:cs="Times New Roman"/>
        </w:rPr>
        <w:t xml:space="preserve"> составление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 w:rsidR="005A4857">
        <w:rPr>
          <w:rFonts w:ascii="Times New Roman" w:hAnsi="Times New Roman" w:cs="Times New Roman"/>
        </w:rPr>
        <w:t>Тряпинский</w:t>
      </w:r>
      <w:proofErr w:type="spellEnd"/>
      <w:r w:rsidR="005A4857"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proofErr w:type="spellStart"/>
      <w:r w:rsidR="005A4857">
        <w:rPr>
          <w:rFonts w:ascii="Times New Roman" w:hAnsi="Times New Roman" w:cs="Times New Roman"/>
        </w:rPr>
        <w:t>Тряпинский</w:t>
      </w:r>
      <w:proofErr w:type="spellEnd"/>
      <w:r w:rsidR="005A4857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  <w:r w:rsidRPr="00753EC1">
        <w:rPr>
          <w:rFonts w:ascii="Times New Roman" w:hAnsi="Times New Roman" w:cs="Times New Roman"/>
        </w:rPr>
        <w:t xml:space="preserve">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470CE" w:rsidRDefault="008470CE" w:rsidP="00323678">
      <w:pPr>
        <w:pStyle w:val="ConsPlusNormal"/>
        <w:jc w:val="right"/>
      </w:pPr>
    </w:p>
    <w:sectPr w:rsidR="008470CE" w:rsidSect="00323678">
      <w:headerReference w:type="default" r:id="rId22"/>
      <w:footerReference w:type="default" r:id="rId23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18" w:rsidRDefault="00122718">
      <w:pPr>
        <w:spacing w:after="0" w:line="240" w:lineRule="auto"/>
      </w:pPr>
      <w:r>
        <w:separator/>
      </w:r>
    </w:p>
  </w:endnote>
  <w:endnote w:type="continuationSeparator" w:id="0">
    <w:p w:rsidR="00122718" w:rsidRDefault="0012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441974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</w:pPr>
        </w:p>
      </w:tc>
    </w:tr>
  </w:tbl>
  <w:p w:rsidR="00441974" w:rsidRDefault="004419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F22709" w:rsidRDefault="00441974" w:rsidP="004577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F22709" w:rsidRDefault="00441974" w:rsidP="004577F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264FAF" w:rsidRDefault="00441974" w:rsidP="0045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18" w:rsidRDefault="00122718">
      <w:pPr>
        <w:spacing w:after="0" w:line="240" w:lineRule="auto"/>
      </w:pPr>
      <w:r>
        <w:separator/>
      </w:r>
    </w:p>
  </w:footnote>
  <w:footnote w:type="continuationSeparator" w:id="0">
    <w:p w:rsidR="00122718" w:rsidRDefault="0012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/>
  <w:p w:rsidR="00441974" w:rsidRDefault="00441974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419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419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320F0"/>
    <w:multiLevelType w:val="hybridMultilevel"/>
    <w:tmpl w:val="B5B2DB9E"/>
    <w:lvl w:ilvl="0" w:tplc="D66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D34E86"/>
    <w:multiLevelType w:val="hybridMultilevel"/>
    <w:tmpl w:val="4F306C68"/>
    <w:lvl w:ilvl="0" w:tplc="1BC82D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E"/>
    <w:rsid w:val="000C385D"/>
    <w:rsid w:val="00122718"/>
    <w:rsid w:val="001B4189"/>
    <w:rsid w:val="002427F5"/>
    <w:rsid w:val="00323678"/>
    <w:rsid w:val="00441974"/>
    <w:rsid w:val="004577FE"/>
    <w:rsid w:val="004D3EC6"/>
    <w:rsid w:val="005A4857"/>
    <w:rsid w:val="006A2C41"/>
    <w:rsid w:val="008470CE"/>
    <w:rsid w:val="00897435"/>
    <w:rsid w:val="008A591E"/>
    <w:rsid w:val="009E7CA6"/>
    <w:rsid w:val="00A435D9"/>
    <w:rsid w:val="00AF334E"/>
    <w:rsid w:val="00B13049"/>
    <w:rsid w:val="00C762D0"/>
    <w:rsid w:val="00C917EA"/>
    <w:rsid w:val="00E31062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link w:val="ConsPlusNormal0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5A4857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locked/>
    <w:rsid w:val="005A485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link w:val="ConsPlusNormal0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5A4857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locked/>
    <w:rsid w:val="005A485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B874AD78AB308993ED05D0C7C9A0A7CE44A2C8801C153EC351806E4B205ACF5A4E7071C56976A14F0DF1FF7Fq0S4M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11</cp:revision>
  <dcterms:created xsi:type="dcterms:W3CDTF">2020-03-24T07:05:00Z</dcterms:created>
  <dcterms:modified xsi:type="dcterms:W3CDTF">2020-03-27T11:25:00Z</dcterms:modified>
</cp:coreProperties>
</file>