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2808B0" w:rsidRPr="003934E4" w:rsidTr="00BE4BA5">
        <w:trPr>
          <w:trHeight w:val="2114"/>
        </w:trPr>
        <w:tc>
          <w:tcPr>
            <w:tcW w:w="4280" w:type="dxa"/>
          </w:tcPr>
          <w:p w:rsidR="002808B0" w:rsidRPr="002808B0" w:rsidRDefault="002808B0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08B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2808B0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2808B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2808B0" w:rsidRPr="002808B0" w:rsidRDefault="002808B0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08B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2808B0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2808B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2808B0" w:rsidRPr="002808B0" w:rsidRDefault="002808B0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808B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2808B0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2808B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2808B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808B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808B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2808B0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2808B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2808B0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2808B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2808B0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2808B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808B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808B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2808B0" w:rsidRPr="002808B0" w:rsidRDefault="002808B0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808B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808B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2808B0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2808B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2808B0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2808B0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808B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808B0" w:rsidRPr="002808B0" w:rsidRDefault="002808B0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808B0" w:rsidRPr="002808B0" w:rsidRDefault="002808B0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808B0" w:rsidRPr="003934E4" w:rsidRDefault="002808B0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3934E4">
              <w:rPr>
                <w:sz w:val="14"/>
                <w:szCs w:val="20"/>
                <w:lang w:val="be-BY"/>
              </w:rPr>
              <w:t>ғ</w:t>
            </w:r>
            <w:r w:rsidRPr="003934E4">
              <w:rPr>
                <w:rFonts w:ascii="Century Bash" w:hAnsi="Century Bash"/>
                <w:sz w:val="14"/>
                <w:szCs w:val="20"/>
              </w:rPr>
              <w:t>азы районы,  Тер</w:t>
            </w:r>
            <w:r w:rsidRPr="003934E4">
              <w:rPr>
                <w:sz w:val="14"/>
                <w:szCs w:val="20"/>
                <w:lang w:val="be-BY"/>
              </w:rPr>
              <w:t>ә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п</w:t>
            </w:r>
            <w:proofErr w:type="gramEnd"/>
            <w:r w:rsidRPr="003934E4">
              <w:rPr>
                <w:sz w:val="14"/>
                <w:szCs w:val="20"/>
                <w:lang w:val="be-BY"/>
              </w:rPr>
              <w:t>ә</w:t>
            </w:r>
            <w:r w:rsidRPr="002808B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2808B0" w:rsidRPr="003934E4" w:rsidRDefault="002808B0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8B0" w:rsidRPr="003934E4" w:rsidRDefault="002808B0" w:rsidP="00BE4BA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934E4">
              <w:rPr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23644733" r:id="rId6"/>
              </w:object>
            </w:r>
          </w:p>
          <w:p w:rsidR="002808B0" w:rsidRPr="003934E4" w:rsidRDefault="002808B0" w:rsidP="00BE4BA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507" w:type="dxa"/>
          </w:tcPr>
          <w:p w:rsidR="002808B0" w:rsidRPr="002808B0" w:rsidRDefault="002808B0" w:rsidP="00BE4BA5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08B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2808B0" w:rsidRPr="003934E4" w:rsidRDefault="002808B0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2808B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808B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2808B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2808B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2808B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2808B0" w:rsidRPr="003934E4" w:rsidRDefault="002808B0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2808B0" w:rsidRPr="003934E4" w:rsidRDefault="002808B0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  <w:szCs w:val="20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2808B0" w:rsidRPr="003934E4" w:rsidRDefault="002808B0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ул. Первомайская, 1      т. 2-94-24</w:t>
            </w:r>
          </w:p>
        </w:tc>
      </w:tr>
    </w:tbl>
    <w:p w:rsidR="002808B0" w:rsidRDefault="002808B0" w:rsidP="002808B0">
      <w:pPr>
        <w:autoSpaceDE w:val="0"/>
        <w:autoSpaceDN w:val="0"/>
        <w:adjustRightInd w:val="0"/>
        <w:jc w:val="right"/>
        <w:rPr>
          <w:i/>
          <w:sz w:val="20"/>
          <w:szCs w:val="20"/>
          <w:lang w:eastAsia="en-US"/>
        </w:rPr>
      </w:pPr>
      <w:r w:rsidRPr="003934E4">
        <w:rPr>
          <w:sz w:val="28"/>
          <w:szCs w:val="28"/>
        </w:rPr>
        <w:t>__________________________________________________________________</w:t>
      </w:r>
    </w:p>
    <w:p w:rsidR="002808B0" w:rsidRDefault="002808B0" w:rsidP="002808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808B0" w:rsidRDefault="002808B0" w:rsidP="002808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2808B0" w:rsidRDefault="002808B0" w:rsidP="002808B0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 w:rsidRPr="00506C6A"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506C6A">
        <w:rPr>
          <w:sz w:val="28"/>
          <w:szCs w:val="28"/>
        </w:rPr>
        <w:t xml:space="preserve">  сельсовет </w:t>
      </w:r>
      <w:r w:rsidRPr="00506C6A"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2808B0" w:rsidRPr="008D26E1" w:rsidRDefault="002808B0" w:rsidP="002808B0">
      <w:pPr>
        <w:jc w:val="center"/>
        <w:rPr>
          <w:sz w:val="28"/>
          <w:szCs w:val="28"/>
        </w:rPr>
      </w:pPr>
    </w:p>
    <w:p w:rsidR="002808B0" w:rsidRPr="008D26E1" w:rsidRDefault="002808B0" w:rsidP="002808B0">
      <w:pPr>
        <w:jc w:val="center"/>
        <w:rPr>
          <w:b/>
          <w:sz w:val="28"/>
          <w:szCs w:val="28"/>
        </w:rPr>
      </w:pPr>
      <w:r w:rsidRPr="008D26E1">
        <w:rPr>
          <w:b/>
          <w:sz w:val="28"/>
          <w:szCs w:val="28"/>
        </w:rPr>
        <w:t xml:space="preserve">28.02.2013                     </w:t>
      </w:r>
      <w:r>
        <w:rPr>
          <w:b/>
          <w:sz w:val="28"/>
          <w:szCs w:val="28"/>
        </w:rPr>
        <w:t xml:space="preserve">          </w:t>
      </w:r>
      <w:r w:rsidRPr="008D26E1">
        <w:rPr>
          <w:b/>
          <w:sz w:val="28"/>
          <w:szCs w:val="28"/>
        </w:rPr>
        <w:t xml:space="preserve">                                                         № 162               </w:t>
      </w:r>
    </w:p>
    <w:p w:rsidR="002808B0" w:rsidRPr="008D26E1" w:rsidRDefault="002808B0" w:rsidP="002808B0">
      <w:pPr>
        <w:jc w:val="center"/>
        <w:rPr>
          <w:sz w:val="28"/>
          <w:szCs w:val="28"/>
        </w:rPr>
      </w:pPr>
    </w:p>
    <w:p w:rsidR="002808B0" w:rsidRPr="008D26E1" w:rsidRDefault="002808B0" w:rsidP="002808B0">
      <w:pPr>
        <w:jc w:val="center"/>
        <w:rPr>
          <w:sz w:val="28"/>
          <w:szCs w:val="28"/>
        </w:rPr>
      </w:pPr>
    </w:p>
    <w:p w:rsidR="002808B0" w:rsidRPr="008D26E1" w:rsidRDefault="002808B0" w:rsidP="002808B0">
      <w:pPr>
        <w:jc w:val="center"/>
        <w:rPr>
          <w:b/>
          <w:sz w:val="28"/>
          <w:szCs w:val="28"/>
        </w:rPr>
      </w:pPr>
      <w:r w:rsidRPr="008D26E1">
        <w:rPr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8D26E1">
        <w:rPr>
          <w:b/>
          <w:sz w:val="28"/>
          <w:szCs w:val="28"/>
        </w:rPr>
        <w:t>Тряпинский</w:t>
      </w:r>
      <w:proofErr w:type="spellEnd"/>
      <w:r w:rsidRPr="008D26E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D26E1">
        <w:rPr>
          <w:b/>
          <w:sz w:val="28"/>
          <w:szCs w:val="28"/>
        </w:rPr>
        <w:t>Аургазинский</w:t>
      </w:r>
      <w:proofErr w:type="spellEnd"/>
      <w:r w:rsidRPr="008D26E1">
        <w:rPr>
          <w:b/>
          <w:sz w:val="28"/>
          <w:szCs w:val="28"/>
        </w:rPr>
        <w:t xml:space="preserve"> район Республики Башкортостан от 19 декабря 2012 года № 135 «</w:t>
      </w:r>
      <w:proofErr w:type="spellStart"/>
      <w:r w:rsidRPr="008D26E1">
        <w:rPr>
          <w:b/>
          <w:sz w:val="28"/>
          <w:szCs w:val="28"/>
        </w:rPr>
        <w:t>Обутверждении</w:t>
      </w:r>
      <w:proofErr w:type="spellEnd"/>
      <w:r w:rsidRPr="008D26E1">
        <w:rPr>
          <w:b/>
          <w:sz w:val="28"/>
          <w:szCs w:val="28"/>
        </w:rPr>
        <w:t xml:space="preserve"> бюджета сельского поселения </w:t>
      </w:r>
      <w:proofErr w:type="spellStart"/>
      <w:r w:rsidRPr="008D26E1">
        <w:rPr>
          <w:b/>
          <w:sz w:val="28"/>
          <w:szCs w:val="28"/>
        </w:rPr>
        <w:t>Тряпинский</w:t>
      </w:r>
      <w:proofErr w:type="spellEnd"/>
      <w:r w:rsidRPr="008D26E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D26E1">
        <w:rPr>
          <w:b/>
          <w:sz w:val="28"/>
          <w:szCs w:val="28"/>
        </w:rPr>
        <w:t>Аургазинский</w:t>
      </w:r>
      <w:proofErr w:type="spellEnd"/>
      <w:r w:rsidRPr="008D26E1">
        <w:rPr>
          <w:b/>
          <w:sz w:val="28"/>
          <w:szCs w:val="28"/>
        </w:rPr>
        <w:t xml:space="preserve"> район Республики Башкортостан на 2013 год и на плановый период 2014-2015 годов»</w:t>
      </w:r>
    </w:p>
    <w:p w:rsidR="002808B0" w:rsidRPr="008D26E1" w:rsidRDefault="002808B0" w:rsidP="002808B0">
      <w:pPr>
        <w:rPr>
          <w:b/>
          <w:sz w:val="28"/>
          <w:szCs w:val="28"/>
        </w:rPr>
      </w:pPr>
    </w:p>
    <w:p w:rsidR="002808B0" w:rsidRPr="008D26E1" w:rsidRDefault="002808B0" w:rsidP="002808B0">
      <w:pPr>
        <w:ind w:firstLine="540"/>
        <w:jc w:val="both"/>
        <w:rPr>
          <w:sz w:val="28"/>
          <w:szCs w:val="28"/>
        </w:rPr>
      </w:pPr>
    </w:p>
    <w:p w:rsidR="002808B0" w:rsidRPr="008D26E1" w:rsidRDefault="002808B0" w:rsidP="002808B0">
      <w:pPr>
        <w:ind w:firstLine="540"/>
        <w:jc w:val="both"/>
        <w:rPr>
          <w:sz w:val="28"/>
          <w:szCs w:val="28"/>
        </w:rPr>
      </w:pPr>
      <w:r w:rsidRPr="008D26E1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8D26E1">
        <w:rPr>
          <w:sz w:val="28"/>
          <w:szCs w:val="28"/>
        </w:rPr>
        <w:t xml:space="preserve"> сельсовет 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8D26E1">
        <w:rPr>
          <w:sz w:val="28"/>
          <w:szCs w:val="28"/>
        </w:rPr>
        <w:t xml:space="preserve"> сельсовет муниципального района РБ решил:</w:t>
      </w:r>
    </w:p>
    <w:p w:rsidR="002808B0" w:rsidRPr="008D26E1" w:rsidRDefault="002808B0" w:rsidP="002808B0">
      <w:pPr>
        <w:ind w:firstLine="540"/>
        <w:jc w:val="both"/>
        <w:rPr>
          <w:sz w:val="28"/>
          <w:szCs w:val="28"/>
        </w:rPr>
      </w:pPr>
      <w:r w:rsidRPr="008D26E1"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8D26E1">
        <w:rPr>
          <w:sz w:val="28"/>
          <w:szCs w:val="28"/>
        </w:rPr>
        <w:t xml:space="preserve">сельсовет муниципального района </w:t>
      </w:r>
      <w:proofErr w:type="spellStart"/>
      <w:r w:rsidRPr="008D26E1">
        <w:rPr>
          <w:sz w:val="28"/>
          <w:szCs w:val="28"/>
        </w:rPr>
        <w:t>Аургазинский</w:t>
      </w:r>
      <w:proofErr w:type="spellEnd"/>
      <w:r w:rsidRPr="008D26E1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19</w:t>
      </w:r>
      <w:r w:rsidRPr="008D26E1">
        <w:rPr>
          <w:sz w:val="28"/>
          <w:szCs w:val="28"/>
        </w:rPr>
        <w:t xml:space="preserve"> декабря 2012 года № </w:t>
      </w:r>
      <w:r>
        <w:rPr>
          <w:sz w:val="28"/>
          <w:szCs w:val="28"/>
        </w:rPr>
        <w:t>135</w:t>
      </w:r>
      <w:r w:rsidRPr="008D26E1">
        <w:rPr>
          <w:sz w:val="28"/>
          <w:szCs w:val="28"/>
        </w:rPr>
        <w:t xml:space="preserve"> «Об утверждении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8D26E1">
        <w:rPr>
          <w:sz w:val="28"/>
          <w:szCs w:val="28"/>
        </w:rPr>
        <w:t xml:space="preserve"> сельсовет муниципального района </w:t>
      </w:r>
      <w:proofErr w:type="spellStart"/>
      <w:r w:rsidRPr="008D26E1">
        <w:rPr>
          <w:sz w:val="28"/>
          <w:szCs w:val="28"/>
        </w:rPr>
        <w:t>Аургазинский</w:t>
      </w:r>
      <w:proofErr w:type="spellEnd"/>
      <w:r w:rsidRPr="008D26E1">
        <w:rPr>
          <w:sz w:val="28"/>
          <w:szCs w:val="28"/>
        </w:rPr>
        <w:t xml:space="preserve"> район Республики Башкортостан на 2013 год и на плановый период 2014-2015 годов» следующие изменения и дополнения:</w:t>
      </w:r>
    </w:p>
    <w:p w:rsidR="002808B0" w:rsidRPr="008D26E1" w:rsidRDefault="002808B0" w:rsidP="002808B0">
      <w:pPr>
        <w:ind w:firstLine="540"/>
        <w:jc w:val="both"/>
        <w:rPr>
          <w:sz w:val="28"/>
          <w:szCs w:val="28"/>
        </w:rPr>
      </w:pPr>
      <w:r w:rsidRPr="008D26E1">
        <w:rPr>
          <w:noProof/>
          <w:color w:val="000000"/>
          <w:sz w:val="28"/>
          <w:szCs w:val="28"/>
        </w:rPr>
        <w:t>1. п</w:t>
      </w:r>
      <w:proofErr w:type="spellStart"/>
      <w:r w:rsidRPr="008D26E1">
        <w:rPr>
          <w:sz w:val="28"/>
          <w:szCs w:val="28"/>
        </w:rPr>
        <w:t>ункт</w:t>
      </w:r>
      <w:proofErr w:type="spellEnd"/>
      <w:r w:rsidRPr="008D26E1">
        <w:rPr>
          <w:sz w:val="28"/>
          <w:szCs w:val="28"/>
        </w:rPr>
        <w:t xml:space="preserve">  </w:t>
      </w:r>
      <w:r>
        <w:rPr>
          <w:sz w:val="28"/>
          <w:szCs w:val="28"/>
        </w:rPr>
        <w:t>17</w:t>
      </w:r>
      <w:r w:rsidRPr="008D26E1">
        <w:rPr>
          <w:sz w:val="28"/>
          <w:szCs w:val="28"/>
        </w:rPr>
        <w:t xml:space="preserve"> изложить в следующей редакции:</w:t>
      </w:r>
    </w:p>
    <w:p w:rsidR="002808B0" w:rsidRPr="008D26E1" w:rsidRDefault="002808B0" w:rsidP="002808B0">
      <w:pPr>
        <w:jc w:val="both"/>
        <w:rPr>
          <w:color w:val="000000"/>
          <w:sz w:val="28"/>
        </w:rPr>
      </w:pPr>
      <w:r w:rsidRPr="008D26E1">
        <w:rPr>
          <w:color w:val="000000"/>
          <w:sz w:val="28"/>
        </w:rPr>
        <w:t>« 1</w:t>
      </w:r>
      <w:r>
        <w:rPr>
          <w:color w:val="000000"/>
          <w:sz w:val="28"/>
        </w:rPr>
        <w:t>7</w:t>
      </w:r>
      <w:r w:rsidRPr="008D26E1">
        <w:rPr>
          <w:color w:val="000000"/>
          <w:sz w:val="28"/>
        </w:rPr>
        <w:t xml:space="preserve">. Установить, что в ходе исполнения настоящего решения по представлению Главы администрации  в показатели сводной бюджетной росписи, связанные с особенностями исполнения бюджета и (или) перераспределения бюджетных ассигнований между распорядителями бюджетных средств  вносятся изменения: </w:t>
      </w:r>
    </w:p>
    <w:p w:rsidR="002808B0" w:rsidRPr="008D26E1" w:rsidRDefault="002808B0" w:rsidP="002808B0">
      <w:pPr>
        <w:jc w:val="both"/>
        <w:rPr>
          <w:color w:val="000000"/>
          <w:sz w:val="28"/>
        </w:rPr>
      </w:pPr>
      <w:r w:rsidRPr="008D26E1">
        <w:rPr>
          <w:color w:val="000000"/>
          <w:sz w:val="28"/>
        </w:rPr>
        <w:t xml:space="preserve">  - при поступлении из бюджета муниципального района  сре</w:t>
      </w:r>
      <w:proofErr w:type="gramStart"/>
      <w:r w:rsidRPr="008D26E1">
        <w:rPr>
          <w:color w:val="000000"/>
          <w:sz w:val="28"/>
        </w:rPr>
        <w:t>дств в в</w:t>
      </w:r>
      <w:proofErr w:type="gramEnd"/>
      <w:r w:rsidRPr="008D26E1">
        <w:rPr>
          <w:color w:val="000000"/>
          <w:sz w:val="28"/>
        </w:rPr>
        <w:t>иде субсидий, субвенций и иных межбюджетных трансфертов:</w:t>
      </w:r>
    </w:p>
    <w:p w:rsidR="002808B0" w:rsidRPr="008D26E1" w:rsidRDefault="002808B0" w:rsidP="002808B0">
      <w:pPr>
        <w:jc w:val="both"/>
        <w:rPr>
          <w:color w:val="000000"/>
          <w:sz w:val="28"/>
        </w:rPr>
      </w:pPr>
      <w:r w:rsidRPr="008D26E1">
        <w:rPr>
          <w:color w:val="000000"/>
          <w:sz w:val="28"/>
        </w:rPr>
        <w:t xml:space="preserve">-   при    передаче    полномочий    по    финансированию    отдельных   учреждений, </w:t>
      </w:r>
    </w:p>
    <w:p w:rsidR="002808B0" w:rsidRPr="008D26E1" w:rsidRDefault="002808B0" w:rsidP="002808B0">
      <w:pPr>
        <w:jc w:val="both"/>
        <w:rPr>
          <w:color w:val="000000"/>
          <w:sz w:val="28"/>
        </w:rPr>
      </w:pPr>
      <w:r w:rsidRPr="008D26E1">
        <w:rPr>
          <w:color w:val="000000"/>
          <w:sz w:val="28"/>
        </w:rPr>
        <w:lastRenderedPageBreak/>
        <w:t>мероприятий или расходов из одного ведомства в другое;</w:t>
      </w:r>
    </w:p>
    <w:p w:rsidR="002808B0" w:rsidRPr="008D26E1" w:rsidRDefault="002808B0" w:rsidP="002808B0">
      <w:pPr>
        <w:jc w:val="both"/>
        <w:rPr>
          <w:color w:val="000000"/>
          <w:sz w:val="28"/>
        </w:rPr>
      </w:pPr>
      <w:r w:rsidRPr="008D26E1">
        <w:rPr>
          <w:color w:val="000000"/>
          <w:sz w:val="28"/>
        </w:rPr>
        <w:t>-    по предписаниям контрольных органов;</w:t>
      </w:r>
    </w:p>
    <w:p w:rsidR="002808B0" w:rsidRPr="008D26E1" w:rsidRDefault="002808B0" w:rsidP="002808B0">
      <w:pPr>
        <w:jc w:val="both"/>
        <w:rPr>
          <w:color w:val="000000"/>
          <w:sz w:val="28"/>
        </w:rPr>
      </w:pPr>
      <w:r w:rsidRPr="008D26E1">
        <w:rPr>
          <w:color w:val="000000"/>
          <w:sz w:val="28"/>
        </w:rPr>
        <w:t>-    в случае образования в ходе исполнения бюджета  на 201</w:t>
      </w:r>
      <w:r>
        <w:rPr>
          <w:color w:val="000000"/>
          <w:sz w:val="28"/>
        </w:rPr>
        <w:t>3</w:t>
      </w:r>
      <w:r w:rsidRPr="008D26E1">
        <w:rPr>
          <w:color w:val="000000"/>
          <w:sz w:val="28"/>
        </w:rPr>
        <w:t xml:space="preserve"> год экономии по отдельным разделам, подразделам, целевым статьям, видам расходов и статьям </w:t>
      </w:r>
      <w:proofErr w:type="gramStart"/>
      <w:r w:rsidRPr="008D26E1">
        <w:rPr>
          <w:color w:val="000000"/>
          <w:sz w:val="28"/>
        </w:rPr>
        <w:t>операций   сектора государственного управления классификации расходов бюджетов</w:t>
      </w:r>
      <w:proofErr w:type="gramEnd"/>
      <w:r w:rsidRPr="008D26E1">
        <w:rPr>
          <w:color w:val="000000"/>
          <w:sz w:val="28"/>
        </w:rPr>
        <w:t>;</w:t>
      </w:r>
    </w:p>
    <w:p w:rsidR="002808B0" w:rsidRPr="008D26E1" w:rsidRDefault="002808B0" w:rsidP="002808B0">
      <w:pPr>
        <w:jc w:val="both"/>
        <w:rPr>
          <w:color w:val="000000"/>
          <w:sz w:val="28"/>
        </w:rPr>
      </w:pPr>
      <w:r w:rsidRPr="008D26E1">
        <w:rPr>
          <w:color w:val="000000"/>
          <w:sz w:val="28"/>
        </w:rPr>
        <w:t>-  в случае обращения взыскания на  средства бюджета по денежным обязательствам получателей бюджетных средств на основании исполнительных листов судебных органов;</w:t>
      </w:r>
    </w:p>
    <w:p w:rsidR="002808B0" w:rsidRPr="008D26E1" w:rsidRDefault="002808B0" w:rsidP="002808B0">
      <w:pPr>
        <w:jc w:val="both"/>
        <w:rPr>
          <w:color w:val="000000"/>
          <w:sz w:val="28"/>
        </w:rPr>
      </w:pPr>
      <w:r w:rsidRPr="008D26E1">
        <w:rPr>
          <w:color w:val="000000"/>
          <w:sz w:val="28"/>
        </w:rPr>
        <w:t>-     при использовании остатков средств местного бюджета на 1 января 201</w:t>
      </w:r>
      <w:r>
        <w:rPr>
          <w:color w:val="000000"/>
          <w:sz w:val="28"/>
        </w:rPr>
        <w:t>3</w:t>
      </w:r>
      <w:r w:rsidRPr="008D26E1">
        <w:rPr>
          <w:color w:val="000000"/>
          <w:sz w:val="28"/>
        </w:rPr>
        <w:t xml:space="preserve"> года на покрытие временного кассового разрыва;</w:t>
      </w:r>
    </w:p>
    <w:p w:rsidR="002808B0" w:rsidRPr="008D26E1" w:rsidRDefault="002808B0" w:rsidP="002808B0">
      <w:pPr>
        <w:jc w:val="both"/>
        <w:rPr>
          <w:color w:val="000000"/>
          <w:sz w:val="28"/>
          <w:szCs w:val="28"/>
        </w:rPr>
      </w:pPr>
      <w:r w:rsidRPr="008D26E1">
        <w:rPr>
          <w:color w:val="000000"/>
          <w:sz w:val="28"/>
          <w:szCs w:val="28"/>
        </w:rPr>
        <w:t>-     в иных случаях, установленных бюджетным законодательством ».</w:t>
      </w:r>
    </w:p>
    <w:p w:rsidR="002808B0" w:rsidRPr="008D26E1" w:rsidRDefault="002808B0" w:rsidP="002808B0">
      <w:pPr>
        <w:ind w:firstLine="540"/>
        <w:jc w:val="both"/>
        <w:rPr>
          <w:sz w:val="28"/>
          <w:szCs w:val="28"/>
        </w:rPr>
      </w:pPr>
    </w:p>
    <w:p w:rsidR="002808B0" w:rsidRPr="008D26E1" w:rsidRDefault="002808B0" w:rsidP="002808B0">
      <w:pPr>
        <w:ind w:firstLine="540"/>
        <w:jc w:val="both"/>
        <w:rPr>
          <w:sz w:val="28"/>
          <w:szCs w:val="28"/>
        </w:rPr>
      </w:pPr>
      <w:r w:rsidRPr="008D26E1">
        <w:rPr>
          <w:noProof/>
          <w:color w:val="000000"/>
          <w:sz w:val="28"/>
          <w:szCs w:val="28"/>
        </w:rPr>
        <w:t>2. п</w:t>
      </w:r>
      <w:proofErr w:type="spellStart"/>
      <w:r w:rsidRPr="008D26E1">
        <w:rPr>
          <w:sz w:val="28"/>
          <w:szCs w:val="28"/>
        </w:rPr>
        <w:t>ункт</w:t>
      </w:r>
      <w:proofErr w:type="spellEnd"/>
      <w:r w:rsidRPr="008D26E1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8D26E1">
        <w:rPr>
          <w:sz w:val="28"/>
          <w:szCs w:val="28"/>
        </w:rPr>
        <w:t xml:space="preserve"> изложить в следующей редакции:</w:t>
      </w:r>
    </w:p>
    <w:p w:rsidR="002808B0" w:rsidRPr="008D26E1" w:rsidRDefault="002808B0" w:rsidP="002808B0">
      <w:pPr>
        <w:jc w:val="both"/>
        <w:rPr>
          <w:color w:val="000000"/>
          <w:sz w:val="28"/>
          <w:szCs w:val="28"/>
        </w:rPr>
      </w:pPr>
      <w:r w:rsidRPr="008D26E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18</w:t>
      </w:r>
      <w:r w:rsidRPr="008D26E1">
        <w:rPr>
          <w:color w:val="000000"/>
          <w:sz w:val="28"/>
          <w:szCs w:val="28"/>
        </w:rPr>
        <w:t xml:space="preserve"> « Исполнение судебных актов по обращению взыскания на средства бюджета поселения осуществляется в соответствии с Бюджетным кодексом Российской Федерации ».</w:t>
      </w:r>
    </w:p>
    <w:p w:rsidR="002808B0" w:rsidRPr="008D26E1" w:rsidRDefault="002808B0" w:rsidP="002808B0">
      <w:pPr>
        <w:ind w:firstLine="540"/>
        <w:jc w:val="both"/>
        <w:rPr>
          <w:noProof/>
          <w:color w:val="000000"/>
          <w:sz w:val="28"/>
          <w:szCs w:val="28"/>
        </w:rPr>
      </w:pPr>
    </w:p>
    <w:p w:rsidR="002808B0" w:rsidRPr="008D26E1" w:rsidRDefault="002808B0" w:rsidP="002808B0">
      <w:pPr>
        <w:ind w:firstLine="540"/>
        <w:jc w:val="both"/>
        <w:rPr>
          <w:sz w:val="28"/>
          <w:szCs w:val="28"/>
        </w:rPr>
      </w:pPr>
      <w:r w:rsidRPr="008D26E1">
        <w:rPr>
          <w:noProof/>
          <w:color w:val="000000"/>
          <w:sz w:val="28"/>
          <w:szCs w:val="28"/>
        </w:rPr>
        <w:t xml:space="preserve">3.дополнить </w:t>
      </w:r>
      <w:r w:rsidRPr="008D26E1">
        <w:rPr>
          <w:sz w:val="28"/>
          <w:szCs w:val="28"/>
        </w:rPr>
        <w:t>пункт 1</w:t>
      </w:r>
      <w:r>
        <w:rPr>
          <w:sz w:val="28"/>
          <w:szCs w:val="28"/>
        </w:rPr>
        <w:t>9</w:t>
      </w:r>
      <w:r w:rsidRPr="008D26E1">
        <w:rPr>
          <w:sz w:val="28"/>
          <w:szCs w:val="28"/>
        </w:rPr>
        <w:t>следующего содержания:</w:t>
      </w:r>
    </w:p>
    <w:p w:rsidR="002808B0" w:rsidRPr="008D26E1" w:rsidRDefault="002808B0" w:rsidP="002808B0">
      <w:pPr>
        <w:spacing w:after="120"/>
        <w:ind w:left="284"/>
        <w:jc w:val="both"/>
        <w:rPr>
          <w:color w:val="000000"/>
          <w:sz w:val="28"/>
          <w:szCs w:val="28"/>
        </w:rPr>
      </w:pPr>
      <w:r w:rsidRPr="008D26E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19</w:t>
      </w:r>
      <w:r w:rsidRPr="008D26E1">
        <w:rPr>
          <w:color w:val="000000"/>
          <w:sz w:val="28"/>
          <w:szCs w:val="28"/>
        </w:rPr>
        <w:t>.  Установить, что нормативные правовые акты, частично обеспеченные источниками финансирования, применяются в пределах средств, утвержденных в  бюджете сельского поселения».</w:t>
      </w:r>
    </w:p>
    <w:p w:rsidR="002808B0" w:rsidRPr="008D26E1" w:rsidRDefault="002808B0" w:rsidP="002808B0">
      <w:pPr>
        <w:ind w:firstLine="540"/>
        <w:jc w:val="both"/>
        <w:rPr>
          <w:noProof/>
          <w:color w:val="000000"/>
          <w:sz w:val="28"/>
          <w:szCs w:val="28"/>
        </w:rPr>
      </w:pPr>
    </w:p>
    <w:p w:rsidR="002808B0" w:rsidRPr="008D26E1" w:rsidRDefault="002808B0" w:rsidP="002808B0">
      <w:pPr>
        <w:ind w:firstLine="540"/>
        <w:jc w:val="both"/>
        <w:rPr>
          <w:sz w:val="28"/>
          <w:szCs w:val="28"/>
        </w:rPr>
      </w:pPr>
      <w:r w:rsidRPr="008D26E1">
        <w:rPr>
          <w:noProof/>
          <w:color w:val="000000"/>
          <w:sz w:val="28"/>
          <w:szCs w:val="28"/>
        </w:rPr>
        <w:t xml:space="preserve">4. дополнить </w:t>
      </w:r>
      <w:r w:rsidRPr="008D26E1">
        <w:rPr>
          <w:sz w:val="28"/>
          <w:szCs w:val="28"/>
        </w:rPr>
        <w:t>пункт 17 следующего содержания:</w:t>
      </w:r>
    </w:p>
    <w:p w:rsidR="002808B0" w:rsidRPr="008D26E1" w:rsidRDefault="002808B0" w:rsidP="002808B0">
      <w:pPr>
        <w:autoSpaceDE w:val="0"/>
        <w:autoSpaceDN w:val="0"/>
        <w:adjustRightInd w:val="0"/>
        <w:ind w:firstLine="180"/>
        <w:jc w:val="both"/>
        <w:outlineLvl w:val="1"/>
        <w:rPr>
          <w:sz w:val="28"/>
          <w:szCs w:val="28"/>
        </w:rPr>
      </w:pPr>
      <w:r w:rsidRPr="008D26E1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8D26E1">
        <w:rPr>
          <w:sz w:val="28"/>
          <w:szCs w:val="28"/>
        </w:rPr>
        <w:t>.Утвердить перечень целевых муниципальных программ, предусмотренных к финансированию за счет средств бюджета  муниципального района:</w:t>
      </w:r>
    </w:p>
    <w:p w:rsidR="002808B0" w:rsidRPr="008D26E1" w:rsidRDefault="002808B0" w:rsidP="002808B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8D26E1">
        <w:rPr>
          <w:sz w:val="28"/>
          <w:szCs w:val="28"/>
        </w:rPr>
        <w:t xml:space="preserve"> </w:t>
      </w:r>
      <w:r w:rsidRPr="008D26E1">
        <w:rPr>
          <w:color w:val="000000"/>
          <w:sz w:val="28"/>
          <w:szCs w:val="28"/>
        </w:rPr>
        <w:t xml:space="preserve">на плановый период 2014-2015 годов  согласно </w:t>
      </w:r>
      <w:r w:rsidRPr="008D26E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8D26E1">
        <w:rPr>
          <w:color w:val="000000"/>
          <w:sz w:val="28"/>
          <w:szCs w:val="28"/>
        </w:rPr>
        <w:t xml:space="preserve"> к настоящему решению».</w:t>
      </w:r>
    </w:p>
    <w:p w:rsidR="002808B0" w:rsidRPr="008D26E1" w:rsidRDefault="002808B0" w:rsidP="002808B0">
      <w:pPr>
        <w:ind w:firstLine="540"/>
        <w:jc w:val="both"/>
        <w:rPr>
          <w:sz w:val="28"/>
          <w:szCs w:val="28"/>
        </w:rPr>
      </w:pPr>
    </w:p>
    <w:p w:rsidR="002808B0" w:rsidRPr="008D26E1" w:rsidRDefault="002808B0" w:rsidP="002808B0">
      <w:pPr>
        <w:ind w:firstLine="540"/>
        <w:jc w:val="both"/>
        <w:rPr>
          <w:sz w:val="28"/>
          <w:szCs w:val="28"/>
        </w:rPr>
      </w:pPr>
      <w:r w:rsidRPr="008D26E1">
        <w:rPr>
          <w:sz w:val="28"/>
          <w:szCs w:val="28"/>
        </w:rPr>
        <w:t xml:space="preserve">5. Пункты </w:t>
      </w:r>
      <w:r>
        <w:rPr>
          <w:sz w:val="28"/>
          <w:szCs w:val="28"/>
        </w:rPr>
        <w:t>17,18</w:t>
      </w:r>
      <w:r w:rsidRPr="008D26E1">
        <w:rPr>
          <w:sz w:val="28"/>
          <w:szCs w:val="28"/>
        </w:rPr>
        <w:t xml:space="preserve"> считать соответственно пунктами </w:t>
      </w:r>
      <w:r>
        <w:rPr>
          <w:sz w:val="28"/>
          <w:szCs w:val="28"/>
        </w:rPr>
        <w:t>21,22</w:t>
      </w:r>
    </w:p>
    <w:p w:rsidR="002808B0" w:rsidRPr="008D26E1" w:rsidRDefault="002808B0" w:rsidP="002808B0">
      <w:pPr>
        <w:ind w:firstLine="540"/>
        <w:jc w:val="both"/>
        <w:rPr>
          <w:sz w:val="28"/>
          <w:szCs w:val="28"/>
        </w:rPr>
      </w:pPr>
    </w:p>
    <w:p w:rsidR="002808B0" w:rsidRPr="008D26E1" w:rsidRDefault="002808B0" w:rsidP="002808B0">
      <w:pPr>
        <w:ind w:firstLine="540"/>
        <w:jc w:val="both"/>
        <w:rPr>
          <w:sz w:val="28"/>
          <w:szCs w:val="28"/>
        </w:rPr>
      </w:pPr>
    </w:p>
    <w:p w:rsidR="002808B0" w:rsidRPr="008D26E1" w:rsidRDefault="002808B0" w:rsidP="002808B0">
      <w:pPr>
        <w:ind w:firstLine="540"/>
        <w:jc w:val="both"/>
        <w:rPr>
          <w:sz w:val="28"/>
          <w:szCs w:val="28"/>
        </w:rPr>
      </w:pPr>
    </w:p>
    <w:p w:rsidR="002808B0" w:rsidRPr="00C13DB6" w:rsidRDefault="002808B0" w:rsidP="002808B0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Председатель Совета</w:t>
      </w:r>
    </w:p>
    <w:p w:rsidR="002808B0" w:rsidRPr="00C13DB6" w:rsidRDefault="002808B0" w:rsidP="0028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сельского поселения </w:t>
      </w:r>
    </w:p>
    <w:p w:rsidR="002808B0" w:rsidRPr="00C13DB6" w:rsidRDefault="002808B0" w:rsidP="0028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Тряпинский</w:t>
      </w:r>
      <w:proofErr w:type="spellEnd"/>
      <w:r w:rsidRPr="00C13DB6">
        <w:rPr>
          <w:color w:val="000000"/>
          <w:sz w:val="28"/>
          <w:szCs w:val="28"/>
        </w:rPr>
        <w:t xml:space="preserve"> сельсовет </w:t>
      </w:r>
    </w:p>
    <w:p w:rsidR="002808B0" w:rsidRPr="00C13DB6" w:rsidRDefault="002808B0" w:rsidP="0028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муниципального района </w:t>
      </w:r>
    </w:p>
    <w:p w:rsidR="002808B0" w:rsidRPr="00C13DB6" w:rsidRDefault="002808B0" w:rsidP="0028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Аургазинский</w:t>
      </w:r>
      <w:proofErr w:type="spellEnd"/>
      <w:r w:rsidRPr="00C13DB6">
        <w:rPr>
          <w:color w:val="000000"/>
          <w:sz w:val="28"/>
          <w:szCs w:val="28"/>
        </w:rPr>
        <w:t xml:space="preserve"> район </w:t>
      </w:r>
    </w:p>
    <w:p w:rsidR="00277EEF" w:rsidRDefault="002808B0" w:rsidP="002808B0">
      <w:r w:rsidRPr="00C13DB6">
        <w:rPr>
          <w:sz w:val="28"/>
          <w:szCs w:val="28"/>
        </w:rPr>
        <w:t>Республики Башкортостан</w:t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</w:t>
      </w:r>
      <w:r w:rsidRPr="00C13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И.С. Захарова           </w:t>
      </w:r>
      <w:bookmarkStart w:id="0" w:name="_GoBack"/>
      <w:bookmarkEnd w:id="0"/>
    </w:p>
    <w:sectPr w:rsidR="0027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99"/>
    <w:rsid w:val="00037F99"/>
    <w:rsid w:val="00277EEF"/>
    <w:rsid w:val="0028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Company>Тряпинский СП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2013-03-01T06:06:00Z</dcterms:created>
  <dcterms:modified xsi:type="dcterms:W3CDTF">2013-03-01T06:06:00Z</dcterms:modified>
</cp:coreProperties>
</file>