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22"/>
        <w:gridCol w:w="1447"/>
        <w:gridCol w:w="4341"/>
      </w:tblGrid>
      <w:tr w:rsidR="00A2530C" w:rsidTr="00390F81">
        <w:trPr>
          <w:trHeight w:val="2224"/>
        </w:trPr>
        <w:tc>
          <w:tcPr>
            <w:tcW w:w="4122" w:type="dxa"/>
          </w:tcPr>
          <w:p w:rsidR="00A2530C" w:rsidRPr="00DE4D17" w:rsidRDefault="00A2530C" w:rsidP="00390F81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E4D17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A2530C" w:rsidRPr="00DE4D17" w:rsidRDefault="00A2530C" w:rsidP="00390F81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DE4D17">
              <w:rPr>
                <w:rFonts w:ascii="Cambria Math" w:hAnsi="Cambria Math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A2530C" w:rsidRPr="00DE4D17" w:rsidRDefault="00A2530C" w:rsidP="00390F81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E4D1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DE4D1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DE4D1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DE4D1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E4D1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E4D1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E4D17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2530C" w:rsidRPr="00DE4D17" w:rsidRDefault="00A2530C" w:rsidP="00390F81">
            <w:pPr>
              <w:pStyle w:val="a3"/>
              <w:jc w:val="center"/>
              <w:rPr>
                <w:rFonts w:ascii="Century Bash" w:hAnsi="Century Bash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530C" w:rsidRPr="00DE4D17" w:rsidRDefault="00A2530C" w:rsidP="00390F81">
            <w:pPr>
              <w:pStyle w:val="a3"/>
              <w:jc w:val="center"/>
              <w:rPr>
                <w:rFonts w:ascii="Century Bash" w:hAnsi="Century Bash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530C" w:rsidRDefault="00A2530C" w:rsidP="00390F81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Терэпэ</w:t>
            </w:r>
            <w:proofErr w:type="spellEnd"/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A2530C" w:rsidRDefault="00A2530C" w:rsidP="00390F81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30C" w:rsidRDefault="00A2530C" w:rsidP="00390F81">
            <w:pPr>
              <w:pStyle w:val="a3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5pt;height:76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33556418" r:id="rId6"/>
              </w:object>
            </w:r>
          </w:p>
          <w:p w:rsidR="00A2530C" w:rsidRDefault="00A2530C" w:rsidP="00390F81">
            <w:pPr>
              <w:pStyle w:val="a3"/>
            </w:pPr>
          </w:p>
          <w:p w:rsidR="00A2530C" w:rsidRDefault="00A2530C" w:rsidP="00390F81">
            <w:pPr>
              <w:pStyle w:val="a3"/>
            </w:pPr>
          </w:p>
        </w:tc>
        <w:tc>
          <w:tcPr>
            <w:tcW w:w="4341" w:type="dxa"/>
          </w:tcPr>
          <w:p w:rsidR="00A2530C" w:rsidRPr="00DE4D17" w:rsidRDefault="00A2530C" w:rsidP="00390F81">
            <w:pPr>
              <w:pStyle w:val="a3"/>
              <w:jc w:val="center"/>
              <w:rPr>
                <w:rFonts w:ascii="Century Bash" w:hAnsi="Century Bash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A2530C" w:rsidRPr="00DE4D17" w:rsidRDefault="00A2530C" w:rsidP="00390F81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D1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A2530C" w:rsidRDefault="00A2530C" w:rsidP="00390F81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A2530C" w:rsidRDefault="00A2530C" w:rsidP="00390F81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A2530C" w:rsidRDefault="00A2530C" w:rsidP="00390F81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A2530C" w:rsidRDefault="00A2530C" w:rsidP="00390F81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т. 2-94-24</w:t>
            </w:r>
          </w:p>
          <w:p w:rsidR="00A2530C" w:rsidRDefault="00A2530C" w:rsidP="00390F81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A2530C" w:rsidRDefault="00A2530C" w:rsidP="00A2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                               </w:t>
      </w:r>
    </w:p>
    <w:p w:rsidR="00A2530C" w:rsidRDefault="00A2530C" w:rsidP="00A2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2530C" w:rsidRDefault="00A2530C" w:rsidP="00A2530C">
      <w:pPr>
        <w:jc w:val="center"/>
        <w:rPr>
          <w:b/>
          <w:sz w:val="28"/>
          <w:szCs w:val="28"/>
        </w:rPr>
      </w:pPr>
      <w:r w:rsidRPr="001C29BC">
        <w:rPr>
          <w:b/>
          <w:sz w:val="28"/>
          <w:szCs w:val="28"/>
        </w:rPr>
        <w:t>РЕШЕНИЕ</w:t>
      </w:r>
    </w:p>
    <w:p w:rsidR="00A2530C" w:rsidRDefault="00A2530C" w:rsidP="00A2530C">
      <w:pPr>
        <w:jc w:val="center"/>
        <w:rPr>
          <w:sz w:val="28"/>
          <w:szCs w:val="28"/>
        </w:rPr>
      </w:pPr>
      <w:r w:rsidRPr="008D401A">
        <w:rPr>
          <w:sz w:val="28"/>
          <w:szCs w:val="28"/>
        </w:rPr>
        <w:t xml:space="preserve">   </w:t>
      </w:r>
      <w:r>
        <w:rPr>
          <w:sz w:val="28"/>
          <w:szCs w:val="28"/>
        </w:rPr>
        <w:t>07</w:t>
      </w:r>
      <w:r w:rsidRPr="008D26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8D2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8D26E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 w:rsidRPr="008D26E1">
        <w:rPr>
          <w:b/>
          <w:sz w:val="28"/>
          <w:szCs w:val="28"/>
        </w:rPr>
        <w:t xml:space="preserve">                                                         № </w:t>
      </w:r>
      <w:r>
        <w:rPr>
          <w:b/>
          <w:sz w:val="28"/>
          <w:szCs w:val="28"/>
        </w:rPr>
        <w:t>59</w:t>
      </w:r>
    </w:p>
    <w:p w:rsidR="00A2530C" w:rsidRDefault="00A2530C" w:rsidP="00A2530C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</w:p>
    <w:p w:rsidR="00A2530C" w:rsidRPr="008D26E1" w:rsidRDefault="00A2530C" w:rsidP="00A2530C">
      <w:pPr>
        <w:jc w:val="center"/>
        <w:rPr>
          <w:sz w:val="28"/>
          <w:szCs w:val="28"/>
        </w:rPr>
      </w:pPr>
    </w:p>
    <w:p w:rsidR="00A2530C" w:rsidRDefault="00A2530C" w:rsidP="00A25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СП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за 2015 год</w:t>
      </w:r>
    </w:p>
    <w:p w:rsidR="00A2530C" w:rsidRDefault="00A2530C" w:rsidP="00A2530C">
      <w:pPr>
        <w:jc w:val="center"/>
        <w:rPr>
          <w:b/>
          <w:sz w:val="28"/>
          <w:szCs w:val="28"/>
        </w:rPr>
      </w:pPr>
    </w:p>
    <w:p w:rsidR="00A2530C" w:rsidRDefault="00A2530C" w:rsidP="00A2530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Положением «О публичных слушаниях в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сельсовет», утвержденным решением Совета № 18/1 от 16.04.2007 г.,  решением № 58 от 18.04.2016 г. «О проведении публичных</w:t>
      </w:r>
      <w:proofErr w:type="gramEnd"/>
      <w:r>
        <w:rPr>
          <w:sz w:val="28"/>
          <w:szCs w:val="28"/>
        </w:rPr>
        <w:t xml:space="preserve"> слушаний по отчету об исполнении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РБ за 2015 год»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A2530C" w:rsidRDefault="00A2530C" w:rsidP="00A2530C">
      <w:pPr>
        <w:ind w:firstLine="540"/>
        <w:jc w:val="both"/>
        <w:rPr>
          <w:b/>
          <w:sz w:val="28"/>
          <w:szCs w:val="28"/>
        </w:rPr>
      </w:pPr>
    </w:p>
    <w:p w:rsidR="00A2530C" w:rsidRDefault="00A2530C" w:rsidP="00A25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бюджета СП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за 2015 год по доходам в сумме 3 960 415,82 рублей, по расходам в сумме 3 732 329,41 рублей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A2530C" w:rsidRDefault="00A2530C" w:rsidP="00A25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обнародовать в здании администрации 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A2530C" w:rsidRDefault="00A2530C" w:rsidP="00A2530C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 обнародования.</w:t>
      </w:r>
    </w:p>
    <w:p w:rsidR="00A2530C" w:rsidRDefault="00A2530C" w:rsidP="00A2530C">
      <w:pPr>
        <w:pStyle w:val="3"/>
        <w:keepNext/>
        <w:outlineLvl w:val="0"/>
        <w:rPr>
          <w:b/>
          <w:szCs w:val="28"/>
        </w:rPr>
      </w:pPr>
    </w:p>
    <w:p w:rsidR="00A2530C" w:rsidRPr="00C13DB6" w:rsidRDefault="00A2530C" w:rsidP="00A2530C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Председатель Совета</w:t>
      </w:r>
    </w:p>
    <w:p w:rsidR="00A2530C" w:rsidRPr="00C13DB6" w:rsidRDefault="00A2530C" w:rsidP="00A2530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A2530C" w:rsidRPr="00C13DB6" w:rsidRDefault="00A2530C" w:rsidP="00A2530C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</w:t>
      </w:r>
    </w:p>
    <w:p w:rsidR="00A2530C" w:rsidRPr="00C13DB6" w:rsidRDefault="00A2530C" w:rsidP="00A2530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муниципального района </w:t>
      </w:r>
    </w:p>
    <w:p w:rsidR="00A2530C" w:rsidRPr="00C13DB6" w:rsidRDefault="00A2530C" w:rsidP="00A2530C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</w:t>
      </w:r>
    </w:p>
    <w:p w:rsidR="00A2530C" w:rsidRDefault="00A2530C" w:rsidP="00A2530C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Республики Башкортостан</w:t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</w:t>
      </w:r>
      <w:r w:rsidRPr="00C13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И.С. Захарова           </w:t>
      </w:r>
    </w:p>
    <w:p w:rsidR="00A2530C" w:rsidRDefault="00A2530C" w:rsidP="00A2530C">
      <w:pPr>
        <w:jc w:val="both"/>
        <w:rPr>
          <w:sz w:val="28"/>
        </w:rPr>
      </w:pPr>
    </w:p>
    <w:p w:rsidR="00A2530C" w:rsidRDefault="00A2530C" w:rsidP="00A2530C">
      <w:pPr>
        <w:jc w:val="both"/>
        <w:rPr>
          <w:sz w:val="28"/>
        </w:rPr>
      </w:pPr>
    </w:p>
    <w:p w:rsidR="00A2530C" w:rsidRDefault="00A2530C" w:rsidP="00A2530C">
      <w:pPr>
        <w:jc w:val="both"/>
        <w:rPr>
          <w:sz w:val="28"/>
        </w:rPr>
      </w:pPr>
    </w:p>
    <w:p w:rsidR="00A2530C" w:rsidRDefault="00A2530C" w:rsidP="00A2530C">
      <w:pPr>
        <w:jc w:val="both"/>
        <w:rPr>
          <w:sz w:val="28"/>
        </w:rPr>
      </w:pPr>
    </w:p>
    <w:p w:rsidR="00A2530C" w:rsidRDefault="00A2530C" w:rsidP="00A2530C">
      <w:pPr>
        <w:jc w:val="both"/>
        <w:rPr>
          <w:sz w:val="28"/>
        </w:rPr>
      </w:pPr>
    </w:p>
    <w:p w:rsidR="00A2530C" w:rsidRDefault="00A2530C" w:rsidP="00A2530C">
      <w:pPr>
        <w:jc w:val="both"/>
        <w:rPr>
          <w:sz w:val="28"/>
        </w:rPr>
      </w:pPr>
    </w:p>
    <w:p w:rsidR="00A2530C" w:rsidRDefault="00A2530C" w:rsidP="00A2530C">
      <w:pPr>
        <w:jc w:val="both"/>
        <w:rPr>
          <w:sz w:val="28"/>
        </w:rPr>
      </w:pPr>
    </w:p>
    <w:p w:rsidR="00A2530C" w:rsidRPr="00E721F5" w:rsidRDefault="00A2530C" w:rsidP="00A2530C">
      <w:pPr>
        <w:widowControl w:val="0"/>
        <w:adjustRightInd w:val="0"/>
        <w:ind w:left="6521"/>
        <w:jc w:val="center"/>
        <w:rPr>
          <w:rFonts w:cs="Arial"/>
          <w:sz w:val="24"/>
          <w:szCs w:val="24"/>
        </w:rPr>
      </w:pPr>
      <w:r w:rsidRPr="00E721F5">
        <w:rPr>
          <w:rFonts w:cs="Arial"/>
          <w:sz w:val="24"/>
          <w:szCs w:val="24"/>
        </w:rPr>
        <w:t>Приложение №1</w:t>
      </w:r>
    </w:p>
    <w:p w:rsidR="00A2530C" w:rsidRPr="00E721F5" w:rsidRDefault="00A2530C" w:rsidP="00A2530C">
      <w:pPr>
        <w:widowControl w:val="0"/>
        <w:adjustRightInd w:val="0"/>
        <w:ind w:left="6521"/>
        <w:jc w:val="center"/>
        <w:rPr>
          <w:rFonts w:cs="Arial"/>
          <w:sz w:val="24"/>
          <w:szCs w:val="24"/>
        </w:rPr>
      </w:pPr>
      <w:r w:rsidRPr="00E721F5">
        <w:rPr>
          <w:rFonts w:cs="Arial"/>
          <w:sz w:val="24"/>
          <w:szCs w:val="24"/>
        </w:rPr>
        <w:t>к решению Совета</w:t>
      </w:r>
    </w:p>
    <w:p w:rsidR="00A2530C" w:rsidRPr="00E721F5" w:rsidRDefault="00A2530C" w:rsidP="00A2530C">
      <w:pPr>
        <w:widowControl w:val="0"/>
        <w:adjustRightInd w:val="0"/>
        <w:ind w:left="5954"/>
        <w:jc w:val="center"/>
        <w:rPr>
          <w:rFonts w:cs="Arial"/>
          <w:sz w:val="24"/>
          <w:szCs w:val="24"/>
        </w:rPr>
      </w:pPr>
      <w:r w:rsidRPr="00E721F5">
        <w:rPr>
          <w:rFonts w:cs="Arial"/>
          <w:sz w:val="24"/>
          <w:szCs w:val="24"/>
        </w:rPr>
        <w:t xml:space="preserve">сельского поселения </w:t>
      </w:r>
      <w:proofErr w:type="spellStart"/>
      <w:r w:rsidRPr="00E721F5">
        <w:rPr>
          <w:rFonts w:cs="Arial"/>
          <w:sz w:val="24"/>
          <w:szCs w:val="24"/>
        </w:rPr>
        <w:t>Тряпинский</w:t>
      </w:r>
      <w:proofErr w:type="spellEnd"/>
      <w:r w:rsidRPr="00E721F5">
        <w:rPr>
          <w:rFonts w:cs="Arial"/>
          <w:sz w:val="24"/>
          <w:szCs w:val="24"/>
        </w:rPr>
        <w:t xml:space="preserve"> сельсовет муниципального района</w:t>
      </w:r>
    </w:p>
    <w:p w:rsidR="00A2530C" w:rsidRPr="00E721F5" w:rsidRDefault="00A2530C" w:rsidP="00A2530C">
      <w:pPr>
        <w:widowControl w:val="0"/>
        <w:adjustRightInd w:val="0"/>
        <w:ind w:left="6521"/>
        <w:jc w:val="center"/>
        <w:rPr>
          <w:rFonts w:cs="Arial"/>
          <w:sz w:val="24"/>
          <w:szCs w:val="24"/>
        </w:rPr>
      </w:pPr>
      <w:proofErr w:type="spellStart"/>
      <w:r w:rsidRPr="00E721F5">
        <w:rPr>
          <w:rFonts w:cs="Arial"/>
          <w:sz w:val="24"/>
          <w:szCs w:val="24"/>
        </w:rPr>
        <w:t>Аургазинский</w:t>
      </w:r>
      <w:proofErr w:type="spellEnd"/>
      <w:r w:rsidRPr="00E721F5">
        <w:rPr>
          <w:rFonts w:cs="Arial"/>
          <w:sz w:val="24"/>
          <w:szCs w:val="24"/>
        </w:rPr>
        <w:t xml:space="preserve"> район РБ</w:t>
      </w:r>
    </w:p>
    <w:p w:rsidR="00A2530C" w:rsidRPr="00E721F5" w:rsidRDefault="00A2530C" w:rsidP="00A2530C">
      <w:pPr>
        <w:widowControl w:val="0"/>
        <w:adjustRightInd w:val="0"/>
        <w:ind w:left="6521"/>
        <w:jc w:val="center"/>
        <w:rPr>
          <w:sz w:val="24"/>
          <w:szCs w:val="24"/>
        </w:rPr>
      </w:pPr>
      <w:r w:rsidRPr="00E721F5">
        <w:rPr>
          <w:rFonts w:cs="Arial"/>
          <w:sz w:val="24"/>
          <w:szCs w:val="24"/>
        </w:rPr>
        <w:t>№ 59 от0</w:t>
      </w:r>
      <w:r>
        <w:rPr>
          <w:rFonts w:cs="Arial"/>
          <w:sz w:val="24"/>
          <w:szCs w:val="24"/>
        </w:rPr>
        <w:t>7</w:t>
      </w:r>
      <w:r w:rsidRPr="00E721F5">
        <w:rPr>
          <w:rFonts w:cs="Arial"/>
          <w:sz w:val="24"/>
          <w:szCs w:val="24"/>
        </w:rPr>
        <w:t xml:space="preserve"> июня 201</w:t>
      </w:r>
      <w:r>
        <w:rPr>
          <w:rFonts w:cs="Arial"/>
          <w:sz w:val="24"/>
          <w:szCs w:val="24"/>
        </w:rPr>
        <w:t>6</w:t>
      </w:r>
      <w:r w:rsidRPr="00E721F5">
        <w:rPr>
          <w:rFonts w:cs="Arial"/>
          <w:sz w:val="24"/>
          <w:szCs w:val="24"/>
        </w:rPr>
        <w:t>г</w:t>
      </w:r>
    </w:p>
    <w:p w:rsidR="00A2530C" w:rsidRDefault="00A2530C" w:rsidP="00A2530C">
      <w:pPr>
        <w:widowControl w:val="0"/>
        <w:adjustRightInd w:val="0"/>
        <w:ind w:left="1134" w:firstLine="5387"/>
        <w:jc w:val="center"/>
        <w:rPr>
          <w:bCs/>
          <w:sz w:val="28"/>
          <w:szCs w:val="28"/>
        </w:rPr>
      </w:pPr>
    </w:p>
    <w:p w:rsidR="00A2530C" w:rsidRDefault="00A2530C" w:rsidP="00A2530C">
      <w:pPr>
        <w:widowControl w:val="0"/>
        <w:adjustRightInd w:val="0"/>
        <w:ind w:left="1134" w:hanging="127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Доходы бюджета </w:t>
      </w:r>
      <w:r w:rsidRPr="000D26CC">
        <w:rPr>
          <w:bCs/>
          <w:sz w:val="28"/>
          <w:szCs w:val="28"/>
        </w:rPr>
        <w:t xml:space="preserve">сельского  поселения </w:t>
      </w:r>
      <w:proofErr w:type="spellStart"/>
      <w:r w:rsidRPr="000D26CC">
        <w:rPr>
          <w:bCs/>
          <w:sz w:val="28"/>
          <w:szCs w:val="28"/>
        </w:rPr>
        <w:t>Тряпинский</w:t>
      </w:r>
      <w:proofErr w:type="spellEnd"/>
      <w:r w:rsidRPr="000D26CC">
        <w:rPr>
          <w:bCs/>
          <w:sz w:val="28"/>
          <w:szCs w:val="28"/>
        </w:rPr>
        <w:t xml:space="preserve">  сельсовет</w:t>
      </w:r>
      <w:r>
        <w:rPr>
          <w:bCs/>
          <w:sz w:val="28"/>
          <w:szCs w:val="28"/>
        </w:rPr>
        <w:t xml:space="preserve"> </w:t>
      </w:r>
      <w:r w:rsidRPr="000D26CC">
        <w:rPr>
          <w:bCs/>
          <w:sz w:val="28"/>
          <w:szCs w:val="28"/>
        </w:rPr>
        <w:t xml:space="preserve">муниципального  района  </w:t>
      </w:r>
      <w:proofErr w:type="spellStart"/>
      <w:r w:rsidRPr="000D26CC">
        <w:rPr>
          <w:bCs/>
          <w:sz w:val="28"/>
          <w:szCs w:val="28"/>
        </w:rPr>
        <w:t>Аургазинский</w:t>
      </w:r>
      <w:proofErr w:type="spellEnd"/>
      <w:r w:rsidRPr="000D26CC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за 2015 год по кодам видов доходов, подвидов доходов, классификации операций сектора </w:t>
      </w:r>
      <w:proofErr w:type="spellStart"/>
      <w:r>
        <w:rPr>
          <w:bCs/>
          <w:sz w:val="28"/>
          <w:szCs w:val="28"/>
        </w:rPr>
        <w:t>государственого</w:t>
      </w:r>
      <w:proofErr w:type="spellEnd"/>
      <w:r>
        <w:rPr>
          <w:bCs/>
          <w:sz w:val="28"/>
          <w:szCs w:val="28"/>
        </w:rPr>
        <w:t xml:space="preserve"> управления, относящихся к доходам бюджета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6"/>
        <w:gridCol w:w="2490"/>
        <w:gridCol w:w="1418"/>
        <w:gridCol w:w="1559"/>
        <w:gridCol w:w="1134"/>
      </w:tblGrid>
      <w:tr w:rsidR="00A2530C" w:rsidRPr="00A54554" w:rsidTr="00390F81">
        <w:trPr>
          <w:trHeight w:val="9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A54554">
              <w:rPr>
                <w:rFonts w:eastAsia="Calibri"/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A54554">
              <w:rPr>
                <w:rFonts w:eastAsia="Calibri"/>
                <w:b/>
                <w:bCs/>
                <w:color w:val="000000"/>
                <w:sz w:val="20"/>
              </w:rPr>
              <w:t>Утвержденные бюджетные назначения (2014)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A54554">
              <w:rPr>
                <w:rFonts w:eastAsia="Calibri"/>
                <w:b/>
                <w:bCs/>
                <w:color w:val="000000"/>
                <w:sz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A54554">
              <w:rPr>
                <w:rFonts w:eastAsia="Calibri"/>
                <w:b/>
                <w:bCs/>
                <w:color w:val="000000"/>
                <w:sz w:val="20"/>
              </w:rPr>
              <w:t>% исполнения плана</w:t>
            </w:r>
          </w:p>
        </w:tc>
      </w:tr>
      <w:tr w:rsidR="00A2530C" w:rsidRPr="00A54554" w:rsidTr="00390F81">
        <w:trPr>
          <w:trHeight w:val="13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 w:rsidRPr="00A54554">
              <w:rPr>
                <w:rFonts w:eastAsia="Calibri"/>
                <w:b/>
                <w:bCs/>
                <w:color w:val="000000"/>
                <w:sz w:val="20"/>
              </w:rPr>
              <w:t>1. Доходы бюджета - всего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 w:rsidRPr="00A54554">
              <w:rPr>
                <w:rFonts w:eastAsia="Calibri"/>
                <w:b/>
                <w:bCs/>
                <w:color w:val="000000"/>
                <w:sz w:val="20"/>
              </w:rPr>
              <w:t>\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A54554">
              <w:rPr>
                <w:rFonts w:eastAsia="Calibri"/>
                <w:b/>
                <w:bCs/>
                <w:color w:val="000000"/>
                <w:sz w:val="20"/>
              </w:rPr>
              <w:t xml:space="preserve">3 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908</w:t>
            </w:r>
            <w:r w:rsidRPr="00A54554">
              <w:rPr>
                <w:rFonts w:eastAsia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443</w:t>
            </w:r>
            <w:r w:rsidRPr="00A54554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A54554">
              <w:rPr>
                <w:rFonts w:eastAsia="Calibri"/>
                <w:b/>
                <w:bCs/>
                <w:color w:val="000000"/>
                <w:sz w:val="20"/>
              </w:rPr>
              <w:t>3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 960</w:t>
            </w:r>
            <w:r w:rsidRPr="00A54554">
              <w:rPr>
                <w:rFonts w:eastAsia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415</w:t>
            </w:r>
            <w:r w:rsidRPr="00A54554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A54554">
              <w:rPr>
                <w:rFonts w:eastAsia="Calibri"/>
                <w:b/>
                <w:bCs/>
                <w:color w:val="000000"/>
                <w:sz w:val="20"/>
              </w:rPr>
              <w:t>10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1</w:t>
            </w:r>
            <w:r w:rsidRPr="00A54554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33</w:t>
            </w:r>
          </w:p>
        </w:tc>
      </w:tr>
      <w:tr w:rsidR="00A2530C" w:rsidRPr="00A54554" w:rsidTr="00390F81">
        <w:trPr>
          <w:trHeight w:val="61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\1010201001\182\0000\110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9 630</w:t>
            </w:r>
            <w:r w:rsidRPr="00A54554">
              <w:rPr>
                <w:rFonts w:eastAsia="Calibri"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9 679,90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10</w:t>
            </w:r>
            <w:r>
              <w:rPr>
                <w:rFonts w:eastAsia="Calibri"/>
                <w:color w:val="000000"/>
                <w:sz w:val="20"/>
              </w:rPr>
              <w:t>0</w:t>
            </w:r>
            <w:r w:rsidRPr="00A54554">
              <w:rPr>
                <w:rFonts w:eastAsia="Calibri"/>
                <w:color w:val="000000"/>
                <w:sz w:val="20"/>
              </w:rPr>
              <w:t>,</w:t>
            </w:r>
            <w:r>
              <w:rPr>
                <w:rFonts w:eastAsia="Calibri"/>
                <w:color w:val="000000"/>
                <w:sz w:val="20"/>
              </w:rPr>
              <w:t>52</w:t>
            </w:r>
          </w:p>
        </w:tc>
      </w:tr>
      <w:tr w:rsidR="00A2530C" w:rsidRPr="00A54554" w:rsidTr="00390F81">
        <w:trPr>
          <w:trHeight w:val="61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\1010201001\182\1000\110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9 679,84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87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\101020</w:t>
            </w:r>
            <w:r>
              <w:rPr>
                <w:rFonts w:eastAsia="Calibri"/>
                <w:color w:val="000000"/>
                <w:sz w:val="20"/>
              </w:rPr>
              <w:t>1</w:t>
            </w:r>
            <w:r w:rsidRPr="00A54554">
              <w:rPr>
                <w:rFonts w:eastAsia="Calibri"/>
                <w:color w:val="000000"/>
                <w:sz w:val="20"/>
              </w:rPr>
              <w:t>001\182\</w:t>
            </w:r>
            <w:r>
              <w:rPr>
                <w:rFonts w:eastAsia="Calibri"/>
                <w:color w:val="000000"/>
                <w:sz w:val="20"/>
              </w:rPr>
              <w:t>21</w:t>
            </w:r>
            <w:r w:rsidRPr="00A54554">
              <w:rPr>
                <w:rFonts w:eastAsia="Calibri"/>
                <w:color w:val="000000"/>
                <w:sz w:val="20"/>
              </w:rPr>
              <w:t>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\1010203001\182\1000\110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Налог на доходы физических лиц с </w:t>
            </w:r>
            <w:r w:rsidRPr="00A54554">
              <w:rPr>
                <w:rFonts w:eastAsia="Calibri"/>
                <w:color w:val="000000"/>
                <w:sz w:val="20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lastRenderedPageBreak/>
              <w:t>\1010203001\182\</w:t>
            </w:r>
            <w:r>
              <w:rPr>
                <w:rFonts w:eastAsia="Calibri"/>
                <w:color w:val="000000"/>
                <w:sz w:val="20"/>
              </w:rPr>
              <w:t>21</w:t>
            </w:r>
            <w:r w:rsidRPr="00A54554">
              <w:rPr>
                <w:rFonts w:eastAsia="Calibri"/>
                <w:color w:val="000000"/>
                <w:sz w:val="20"/>
              </w:rPr>
              <w:t>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\1010203001\182\</w:t>
            </w:r>
            <w:r>
              <w:rPr>
                <w:rFonts w:eastAsia="Calibri"/>
                <w:color w:val="000000"/>
                <w:sz w:val="20"/>
              </w:rPr>
              <w:t>30</w:t>
            </w:r>
            <w:r w:rsidRPr="00A54554">
              <w:rPr>
                <w:rFonts w:eastAsia="Calibri"/>
                <w:color w:val="000000"/>
                <w:sz w:val="20"/>
              </w:rPr>
              <w:t>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\1050301001\182\0000\110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7 5</w:t>
            </w:r>
            <w:r w:rsidRPr="00A54554">
              <w:rPr>
                <w:rFonts w:eastAsia="Calibri"/>
                <w:color w:val="000000"/>
                <w:sz w:val="20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7 486,50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99,82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\1050301001\182\1000\110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7 486,50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\1060103010\182\0000\110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5</w:t>
            </w:r>
            <w:r>
              <w:rPr>
                <w:rFonts w:eastAsia="Calibri"/>
                <w:color w:val="000000"/>
                <w:sz w:val="20"/>
              </w:rPr>
              <w:t>6</w:t>
            </w:r>
            <w:r w:rsidRPr="00A54554">
              <w:rPr>
                <w:rFonts w:eastAsia="Calibri"/>
                <w:color w:val="000000"/>
                <w:sz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59 310,68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105,91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\1060103010\182\1000\110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58 664,10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\1060103010\182\</w:t>
            </w:r>
            <w:r>
              <w:rPr>
                <w:rFonts w:eastAsia="Calibri"/>
                <w:color w:val="000000"/>
                <w:sz w:val="20"/>
              </w:rPr>
              <w:t>21</w:t>
            </w:r>
            <w:r w:rsidRPr="00A54554">
              <w:rPr>
                <w:rFonts w:eastAsia="Calibri"/>
                <w:color w:val="000000"/>
                <w:sz w:val="20"/>
              </w:rPr>
              <w:t>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646,58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49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Земельный налог</w:t>
            </w:r>
            <w:r>
              <w:rPr>
                <w:rFonts w:eastAsia="Calibri"/>
                <w:color w:val="000000"/>
                <w:sz w:val="20"/>
              </w:rPr>
              <w:t xml:space="preserve"> с организаций, обладающих земельным участком, расположенным в границах  сельских </w:t>
            </w:r>
            <w:r w:rsidRPr="00A54554">
              <w:rPr>
                <w:rFonts w:eastAsia="Calibri"/>
                <w:color w:val="000000"/>
                <w:sz w:val="20"/>
              </w:rPr>
              <w:t>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\106060</w:t>
            </w:r>
            <w:r>
              <w:rPr>
                <w:rFonts w:eastAsia="Calibri"/>
                <w:color w:val="000000"/>
                <w:sz w:val="20"/>
              </w:rPr>
              <w:t>3</w:t>
            </w:r>
            <w:r w:rsidRPr="00A54554">
              <w:rPr>
                <w:rFonts w:eastAsia="Calibri"/>
                <w:color w:val="000000"/>
                <w:sz w:val="20"/>
              </w:rPr>
              <w:t>310\182\0000\110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37 000,00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37 838,02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102,26</w:t>
            </w:r>
          </w:p>
        </w:tc>
      </w:tr>
      <w:tr w:rsidR="00A2530C" w:rsidRPr="00A54554" w:rsidTr="00390F81">
        <w:trPr>
          <w:trHeight w:val="49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Земельный налог</w:t>
            </w:r>
            <w:r>
              <w:rPr>
                <w:rFonts w:eastAsia="Calibri"/>
                <w:color w:val="000000"/>
                <w:sz w:val="20"/>
              </w:rPr>
              <w:t xml:space="preserve"> с организаций, обладающих земельным участком, расположенным в границах  сельских </w:t>
            </w:r>
            <w:r w:rsidRPr="00A54554">
              <w:rPr>
                <w:rFonts w:eastAsia="Calibri"/>
                <w:color w:val="000000"/>
                <w:sz w:val="20"/>
              </w:rPr>
              <w:t>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\106060</w:t>
            </w:r>
            <w:r>
              <w:rPr>
                <w:rFonts w:eastAsia="Calibri"/>
                <w:color w:val="000000"/>
                <w:sz w:val="20"/>
              </w:rPr>
              <w:t>3</w:t>
            </w:r>
            <w:r w:rsidRPr="00A54554">
              <w:rPr>
                <w:rFonts w:eastAsia="Calibri"/>
                <w:color w:val="000000"/>
                <w:sz w:val="20"/>
              </w:rPr>
              <w:t>310\182\1000\110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37 208,00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49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Земельный налог</w:t>
            </w:r>
            <w:r>
              <w:rPr>
                <w:rFonts w:eastAsia="Calibri"/>
                <w:color w:val="000000"/>
                <w:sz w:val="20"/>
              </w:rPr>
              <w:t xml:space="preserve"> с организаций, обладающих земельным участком, расположенным в границах  сельских </w:t>
            </w:r>
            <w:r w:rsidRPr="00A54554">
              <w:rPr>
                <w:rFonts w:eastAsia="Calibri"/>
                <w:color w:val="000000"/>
                <w:sz w:val="20"/>
              </w:rPr>
              <w:t>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\106060</w:t>
            </w:r>
            <w:r>
              <w:rPr>
                <w:rFonts w:eastAsia="Calibri"/>
                <w:color w:val="000000"/>
                <w:sz w:val="20"/>
              </w:rPr>
              <w:t>3</w:t>
            </w:r>
            <w:r w:rsidRPr="00A54554">
              <w:rPr>
                <w:rFonts w:eastAsia="Calibri"/>
                <w:color w:val="000000"/>
                <w:sz w:val="20"/>
              </w:rPr>
              <w:t>310\182\2</w:t>
            </w:r>
            <w:r>
              <w:rPr>
                <w:rFonts w:eastAsia="Calibri"/>
                <w:color w:val="000000"/>
                <w:sz w:val="20"/>
              </w:rPr>
              <w:t>1</w:t>
            </w:r>
            <w:r w:rsidRPr="00A54554">
              <w:rPr>
                <w:rFonts w:eastAsia="Calibri"/>
                <w:color w:val="000000"/>
                <w:sz w:val="20"/>
              </w:rPr>
              <w:t>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630,02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49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Земельный налог</w:t>
            </w:r>
            <w:r>
              <w:rPr>
                <w:rFonts w:eastAsia="Calibri"/>
                <w:color w:val="000000"/>
                <w:sz w:val="20"/>
              </w:rPr>
              <w:t xml:space="preserve"> с физических</w:t>
            </w:r>
            <w:r w:rsidRPr="00A54554">
              <w:rPr>
                <w:rFonts w:eastAsia="Calibri"/>
                <w:color w:val="000000"/>
                <w:sz w:val="20"/>
              </w:rPr>
              <w:t xml:space="preserve">, </w:t>
            </w:r>
            <w:r>
              <w:rPr>
                <w:rFonts w:eastAsia="Calibri"/>
                <w:color w:val="000000"/>
                <w:sz w:val="20"/>
              </w:rPr>
              <w:t xml:space="preserve">обладающих земельным участком, расположенным в границах  сельских </w:t>
            </w:r>
            <w:r w:rsidRPr="00A54554">
              <w:rPr>
                <w:rFonts w:eastAsia="Calibri"/>
                <w:color w:val="000000"/>
                <w:sz w:val="20"/>
              </w:rPr>
              <w:t>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\106060</w:t>
            </w:r>
            <w:r>
              <w:rPr>
                <w:rFonts w:eastAsia="Calibri"/>
                <w:color w:val="000000"/>
                <w:sz w:val="20"/>
              </w:rPr>
              <w:t>4</w:t>
            </w:r>
            <w:r w:rsidRPr="00A54554">
              <w:rPr>
                <w:rFonts w:eastAsia="Calibri"/>
                <w:color w:val="000000"/>
                <w:sz w:val="20"/>
              </w:rPr>
              <w:t>310\182\0000\110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370 629,20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371 309,49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100,18</w:t>
            </w:r>
          </w:p>
        </w:tc>
      </w:tr>
      <w:tr w:rsidR="00A2530C" w:rsidRPr="00A54554" w:rsidTr="00390F81">
        <w:trPr>
          <w:trHeight w:val="49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Земельный налог</w:t>
            </w:r>
            <w:r>
              <w:rPr>
                <w:rFonts w:eastAsia="Calibri"/>
                <w:color w:val="000000"/>
                <w:sz w:val="20"/>
              </w:rPr>
              <w:t xml:space="preserve"> с физических</w:t>
            </w:r>
            <w:r w:rsidRPr="00A54554">
              <w:rPr>
                <w:rFonts w:eastAsia="Calibri"/>
                <w:color w:val="000000"/>
                <w:sz w:val="20"/>
              </w:rPr>
              <w:t xml:space="preserve">, </w:t>
            </w:r>
            <w:r>
              <w:rPr>
                <w:rFonts w:eastAsia="Calibri"/>
                <w:color w:val="000000"/>
                <w:sz w:val="20"/>
              </w:rPr>
              <w:t xml:space="preserve">обладающих земельным участком, расположенным в границах  сельских </w:t>
            </w:r>
            <w:r w:rsidRPr="00A54554">
              <w:rPr>
                <w:rFonts w:eastAsia="Calibri"/>
                <w:color w:val="000000"/>
                <w:sz w:val="20"/>
              </w:rPr>
              <w:t>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\106060</w:t>
            </w:r>
            <w:r>
              <w:rPr>
                <w:rFonts w:eastAsia="Calibri"/>
                <w:color w:val="000000"/>
                <w:sz w:val="20"/>
              </w:rPr>
              <w:t>4</w:t>
            </w:r>
            <w:r w:rsidRPr="00A54554">
              <w:rPr>
                <w:rFonts w:eastAsia="Calibri"/>
                <w:color w:val="000000"/>
                <w:sz w:val="20"/>
              </w:rPr>
              <w:t>310\182\1000\110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370 028,57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49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Земельный налог</w:t>
            </w:r>
            <w:r>
              <w:rPr>
                <w:rFonts w:eastAsia="Calibri"/>
                <w:color w:val="000000"/>
                <w:sz w:val="20"/>
              </w:rPr>
              <w:t xml:space="preserve"> с физических,  обладающих земельным участком, расположенным в границах  сельских </w:t>
            </w:r>
            <w:r w:rsidRPr="00A54554">
              <w:rPr>
                <w:rFonts w:eastAsia="Calibri"/>
                <w:color w:val="000000"/>
                <w:sz w:val="20"/>
              </w:rPr>
              <w:t>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\106060</w:t>
            </w:r>
            <w:r>
              <w:rPr>
                <w:rFonts w:eastAsia="Calibri"/>
                <w:color w:val="000000"/>
                <w:sz w:val="20"/>
              </w:rPr>
              <w:t>4</w:t>
            </w:r>
            <w:r w:rsidRPr="00A54554">
              <w:rPr>
                <w:rFonts w:eastAsia="Calibri"/>
                <w:color w:val="000000"/>
                <w:sz w:val="20"/>
              </w:rPr>
              <w:t>310\182\</w:t>
            </w:r>
            <w:r>
              <w:rPr>
                <w:rFonts w:eastAsia="Calibri"/>
                <w:color w:val="000000"/>
                <w:sz w:val="20"/>
              </w:rPr>
              <w:t>21</w:t>
            </w:r>
            <w:r w:rsidRPr="00A54554">
              <w:rPr>
                <w:rFonts w:eastAsia="Calibri"/>
                <w:color w:val="000000"/>
                <w:sz w:val="20"/>
              </w:rPr>
              <w:t>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1 280,92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</w:tr>
      <w:tr w:rsidR="00A2530C" w:rsidRPr="00A54554" w:rsidTr="00390F81">
        <w:trPr>
          <w:trHeight w:val="49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\1080402001\791\0000\110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42</w:t>
            </w:r>
            <w:r w:rsidRPr="00A54554">
              <w:rPr>
                <w:rFonts w:eastAsia="Calibri"/>
                <w:color w:val="000000"/>
                <w:sz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43 000,00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102,38</w:t>
            </w:r>
          </w:p>
        </w:tc>
      </w:tr>
      <w:tr w:rsidR="00A2530C" w:rsidRPr="00A54554" w:rsidTr="00390F81">
        <w:trPr>
          <w:trHeight w:val="49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\1080402001\791\1000\110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43 000,00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lastRenderedPageBreak/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\1090405310\182\1000\110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-</w:t>
            </w:r>
            <w:r>
              <w:rPr>
                <w:rFonts w:eastAsia="Calibri"/>
                <w:color w:val="000000"/>
                <w:sz w:val="20"/>
              </w:rPr>
              <w:t>4 366,95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\1090405310\182\2</w:t>
            </w:r>
            <w:r>
              <w:rPr>
                <w:rFonts w:eastAsia="Calibri"/>
                <w:color w:val="000000"/>
                <w:sz w:val="20"/>
              </w:rPr>
              <w:t>1</w:t>
            </w:r>
            <w:r w:rsidRPr="00A54554">
              <w:rPr>
                <w:rFonts w:eastAsia="Calibri"/>
                <w:color w:val="000000"/>
                <w:sz w:val="20"/>
              </w:rPr>
              <w:t>00\110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25,58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49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\1110503510\863\0000\120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20 987,53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104,94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\1130206510\791\0000\130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1 519 714,51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1 552 268,50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102.14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сельских 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\11</w:t>
            </w:r>
            <w:r>
              <w:rPr>
                <w:rFonts w:eastAsia="Calibri"/>
                <w:color w:val="000000"/>
                <w:sz w:val="20"/>
              </w:rPr>
              <w:t>633</w:t>
            </w:r>
            <w:r w:rsidRPr="00A54554">
              <w:rPr>
                <w:rFonts w:eastAsia="Calibri"/>
                <w:color w:val="000000"/>
                <w:sz w:val="20"/>
              </w:rPr>
              <w:t>0</w:t>
            </w:r>
            <w:r>
              <w:rPr>
                <w:rFonts w:eastAsia="Calibri"/>
                <w:color w:val="000000"/>
                <w:sz w:val="20"/>
              </w:rPr>
              <w:t>50</w:t>
            </w:r>
            <w:r w:rsidRPr="00A54554">
              <w:rPr>
                <w:rFonts w:eastAsia="Calibri"/>
                <w:color w:val="000000"/>
                <w:sz w:val="20"/>
              </w:rPr>
              <w:t>10\</w:t>
            </w:r>
            <w:r>
              <w:rPr>
                <w:rFonts w:eastAsia="Calibri"/>
                <w:color w:val="000000"/>
                <w:sz w:val="20"/>
              </w:rPr>
              <w:t>161\6</w:t>
            </w:r>
            <w:r w:rsidRPr="00A54554">
              <w:rPr>
                <w:rFonts w:eastAsia="Calibri"/>
                <w:color w:val="000000"/>
                <w:sz w:val="20"/>
              </w:rPr>
              <w:t>000\</w:t>
            </w:r>
            <w:r>
              <w:rPr>
                <w:rFonts w:eastAsia="Calibri"/>
                <w:color w:val="000000"/>
                <w:sz w:val="20"/>
              </w:rPr>
              <w:t>140</w:t>
            </w:r>
            <w:r w:rsidRPr="00A54554">
              <w:rPr>
                <w:rFonts w:eastAsia="Calibri"/>
                <w:color w:val="000000"/>
                <w:sz w:val="20"/>
              </w:rPr>
              <w:t xml:space="preserve">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\1170505010\791\0000\180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1 950,00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\2020100110\791\0000\151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397 600,00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397 600,00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100,00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\2020100310\791\0000\151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735 770</w:t>
            </w:r>
            <w:r w:rsidRPr="00A54554">
              <w:rPr>
                <w:rFonts w:eastAsia="Calibri"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735 770</w:t>
            </w:r>
            <w:r w:rsidRPr="00A54554">
              <w:rPr>
                <w:rFonts w:eastAsia="Calibri"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100,00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\2020</w:t>
            </w:r>
            <w:r>
              <w:rPr>
                <w:rFonts w:eastAsia="Calibri"/>
                <w:color w:val="000000"/>
                <w:sz w:val="20"/>
              </w:rPr>
              <w:t>2999</w:t>
            </w:r>
            <w:r w:rsidRPr="00A54554">
              <w:rPr>
                <w:rFonts w:eastAsia="Calibri"/>
                <w:color w:val="000000"/>
                <w:sz w:val="20"/>
              </w:rPr>
              <w:t>10\791\0000\151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99 000,00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99 000,00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100,00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\2020301510\791\0000\151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6</w:t>
            </w:r>
            <w:r>
              <w:rPr>
                <w:rFonts w:eastAsia="Calibri"/>
                <w:color w:val="000000"/>
                <w:sz w:val="20"/>
              </w:rPr>
              <w:t>3</w:t>
            </w:r>
            <w:r w:rsidRPr="00A54554">
              <w:rPr>
                <w:rFonts w:eastAsia="Calibri"/>
                <w:color w:val="000000"/>
                <w:sz w:val="20"/>
              </w:rPr>
              <w:t xml:space="preserve">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6</w:t>
            </w:r>
            <w:r>
              <w:rPr>
                <w:rFonts w:eastAsia="Calibri"/>
                <w:color w:val="000000"/>
                <w:sz w:val="20"/>
              </w:rPr>
              <w:t>3</w:t>
            </w:r>
            <w:r w:rsidRPr="00A54554">
              <w:rPr>
                <w:rFonts w:eastAsia="Calibri"/>
                <w:color w:val="000000"/>
                <w:sz w:val="20"/>
              </w:rPr>
              <w:t xml:space="preserve">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100,00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2020</w:t>
            </w:r>
            <w:r>
              <w:rPr>
                <w:rFonts w:eastAsia="Calibri"/>
                <w:color w:val="000000"/>
                <w:sz w:val="20"/>
              </w:rPr>
              <w:t>4</w:t>
            </w:r>
            <w:r w:rsidRPr="00A54554">
              <w:rPr>
                <w:rFonts w:eastAsia="Calibri"/>
                <w:color w:val="000000"/>
                <w:sz w:val="20"/>
              </w:rPr>
              <w:t>01</w:t>
            </w:r>
            <w:r>
              <w:rPr>
                <w:rFonts w:eastAsia="Calibri"/>
                <w:color w:val="000000"/>
                <w:sz w:val="20"/>
              </w:rPr>
              <w:t>4</w:t>
            </w:r>
            <w:r w:rsidRPr="00A54554">
              <w:rPr>
                <w:rFonts w:eastAsia="Calibri"/>
                <w:color w:val="000000"/>
                <w:sz w:val="20"/>
              </w:rPr>
              <w:t>10\791\0000\151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100 00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\2020499910\791\7502\151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  <w:r w:rsidRPr="00A54554">
              <w:rPr>
                <w:rFonts w:eastAsia="Calibri"/>
                <w:color w:val="000000"/>
                <w:sz w:val="20"/>
              </w:rPr>
              <w:t>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100,00</w:t>
            </w:r>
          </w:p>
        </w:tc>
      </w:tr>
      <w:tr w:rsidR="00A2530C" w:rsidRPr="00A54554" w:rsidTr="00390F81">
        <w:trPr>
          <w:trHeight w:val="375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\2020499910\791\7503\151 \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 w:rsidRPr="00A54554">
              <w:rPr>
                <w:rFonts w:eastAsia="Calibri"/>
                <w:color w:val="000000"/>
                <w:sz w:val="20"/>
              </w:rPr>
              <w:t>19</w:t>
            </w:r>
            <w:r>
              <w:rPr>
                <w:rFonts w:eastAsia="Calibri"/>
                <w:color w:val="000000"/>
                <w:sz w:val="20"/>
              </w:rPr>
              <w:t>9 954,54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0C" w:rsidRPr="00A54554" w:rsidRDefault="00A2530C" w:rsidP="00390F8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99,98</w:t>
            </w:r>
          </w:p>
        </w:tc>
      </w:tr>
    </w:tbl>
    <w:p w:rsidR="00A2530C" w:rsidRDefault="00A2530C" w:rsidP="00A2530C">
      <w:pPr>
        <w:widowControl w:val="0"/>
        <w:adjustRightInd w:val="0"/>
        <w:ind w:left="1134" w:hanging="1276"/>
        <w:jc w:val="center"/>
        <w:rPr>
          <w:szCs w:val="28"/>
        </w:rPr>
      </w:pPr>
    </w:p>
    <w:p w:rsidR="00A2530C" w:rsidRPr="004E1965" w:rsidRDefault="00A2530C" w:rsidP="00A2530C">
      <w:pPr>
        <w:pStyle w:val="a5"/>
        <w:ind w:left="1134" w:firstLine="5387"/>
        <w:jc w:val="center"/>
        <w:rPr>
          <w:szCs w:val="28"/>
        </w:rPr>
      </w:pPr>
    </w:p>
    <w:p w:rsidR="00A2530C" w:rsidRDefault="00A2530C" w:rsidP="00A2530C">
      <w:pPr>
        <w:pStyle w:val="31"/>
        <w:rPr>
          <w:szCs w:val="24"/>
        </w:rPr>
      </w:pPr>
    </w:p>
    <w:p w:rsidR="00A2530C" w:rsidRDefault="00A2530C" w:rsidP="00A2530C">
      <w:pPr>
        <w:pStyle w:val="31"/>
        <w:rPr>
          <w:szCs w:val="24"/>
        </w:rPr>
      </w:pPr>
    </w:p>
    <w:p w:rsidR="00A2530C" w:rsidRDefault="00A2530C" w:rsidP="00A2530C">
      <w:pPr>
        <w:pStyle w:val="31"/>
        <w:rPr>
          <w:szCs w:val="24"/>
        </w:rPr>
      </w:pPr>
    </w:p>
    <w:p w:rsidR="00A2530C" w:rsidRDefault="00A2530C" w:rsidP="00A2530C">
      <w:pPr>
        <w:pStyle w:val="31"/>
        <w:rPr>
          <w:szCs w:val="24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Pr="00E721F5" w:rsidRDefault="00A2530C" w:rsidP="00A2530C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r w:rsidRPr="00E721F5">
        <w:rPr>
          <w:rFonts w:cs="Arial"/>
          <w:sz w:val="24"/>
          <w:szCs w:val="24"/>
        </w:rPr>
        <w:t xml:space="preserve">Приложение №2 </w:t>
      </w:r>
    </w:p>
    <w:p w:rsidR="00A2530C" w:rsidRPr="00E721F5" w:rsidRDefault="00A2530C" w:rsidP="00A2530C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r w:rsidRPr="00E721F5">
        <w:rPr>
          <w:rFonts w:cs="Arial"/>
          <w:sz w:val="24"/>
          <w:szCs w:val="24"/>
        </w:rPr>
        <w:t xml:space="preserve">к решению Совета </w:t>
      </w:r>
    </w:p>
    <w:p w:rsidR="00A2530C" w:rsidRPr="00E721F5" w:rsidRDefault="00A2530C" w:rsidP="00A2530C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r w:rsidRPr="00E721F5">
        <w:rPr>
          <w:rFonts w:cs="Arial"/>
          <w:sz w:val="24"/>
          <w:szCs w:val="24"/>
        </w:rPr>
        <w:t xml:space="preserve">сельского поселения </w:t>
      </w:r>
      <w:proofErr w:type="spellStart"/>
      <w:r w:rsidRPr="00E721F5">
        <w:rPr>
          <w:rFonts w:cs="Arial"/>
          <w:sz w:val="24"/>
          <w:szCs w:val="24"/>
        </w:rPr>
        <w:t>Тряпинский</w:t>
      </w:r>
      <w:proofErr w:type="spellEnd"/>
      <w:r w:rsidRPr="00E721F5">
        <w:rPr>
          <w:rFonts w:cs="Arial"/>
          <w:sz w:val="24"/>
          <w:szCs w:val="24"/>
        </w:rPr>
        <w:t xml:space="preserve"> сельсовет муниципального района </w:t>
      </w:r>
    </w:p>
    <w:p w:rsidR="00A2530C" w:rsidRPr="00E721F5" w:rsidRDefault="00A2530C" w:rsidP="00A2530C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proofErr w:type="spellStart"/>
      <w:r w:rsidRPr="00E721F5">
        <w:rPr>
          <w:rFonts w:cs="Arial"/>
          <w:sz w:val="24"/>
          <w:szCs w:val="24"/>
        </w:rPr>
        <w:t>Аургазинский</w:t>
      </w:r>
      <w:proofErr w:type="spellEnd"/>
      <w:r w:rsidRPr="00E721F5">
        <w:rPr>
          <w:rFonts w:cs="Arial"/>
          <w:sz w:val="24"/>
          <w:szCs w:val="24"/>
        </w:rPr>
        <w:t xml:space="preserve"> район РБ</w:t>
      </w:r>
    </w:p>
    <w:p w:rsidR="00A2530C" w:rsidRPr="00E721F5" w:rsidRDefault="00A2530C" w:rsidP="00A2530C">
      <w:pPr>
        <w:widowControl w:val="0"/>
        <w:adjustRightInd w:val="0"/>
        <w:ind w:left="6521"/>
        <w:jc w:val="right"/>
        <w:rPr>
          <w:sz w:val="24"/>
          <w:szCs w:val="24"/>
        </w:rPr>
      </w:pPr>
      <w:r w:rsidRPr="00E721F5">
        <w:rPr>
          <w:rFonts w:cs="Arial"/>
          <w:sz w:val="24"/>
          <w:szCs w:val="24"/>
        </w:rPr>
        <w:t xml:space="preserve">№ </w:t>
      </w:r>
      <w:r>
        <w:rPr>
          <w:rFonts w:cs="Arial"/>
          <w:sz w:val="24"/>
          <w:szCs w:val="24"/>
        </w:rPr>
        <w:t>59</w:t>
      </w:r>
      <w:r w:rsidRPr="00E721F5">
        <w:rPr>
          <w:rFonts w:cs="Arial"/>
          <w:sz w:val="24"/>
          <w:szCs w:val="24"/>
        </w:rPr>
        <w:t xml:space="preserve"> от</w:t>
      </w:r>
      <w:r>
        <w:rPr>
          <w:rFonts w:cs="Arial"/>
          <w:sz w:val="24"/>
          <w:szCs w:val="24"/>
        </w:rPr>
        <w:t xml:space="preserve"> 07</w:t>
      </w:r>
      <w:r w:rsidRPr="00E721F5">
        <w:rPr>
          <w:rFonts w:cs="Arial"/>
          <w:sz w:val="24"/>
          <w:szCs w:val="24"/>
        </w:rPr>
        <w:t xml:space="preserve"> июня 201</w:t>
      </w:r>
      <w:r>
        <w:rPr>
          <w:rFonts w:cs="Arial"/>
          <w:sz w:val="24"/>
          <w:szCs w:val="24"/>
        </w:rPr>
        <w:t>6</w:t>
      </w:r>
      <w:r w:rsidRPr="00E721F5">
        <w:rPr>
          <w:rFonts w:cs="Arial"/>
          <w:sz w:val="24"/>
          <w:szCs w:val="24"/>
        </w:rPr>
        <w:t>г</w:t>
      </w:r>
    </w:p>
    <w:p w:rsidR="00A2530C" w:rsidRDefault="00A2530C" w:rsidP="00A2530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бюджета </w:t>
      </w:r>
      <w:r w:rsidRPr="000D26CC">
        <w:rPr>
          <w:bCs/>
          <w:sz w:val="28"/>
          <w:szCs w:val="28"/>
        </w:rPr>
        <w:t xml:space="preserve">сельского  поселения </w:t>
      </w:r>
      <w:proofErr w:type="spellStart"/>
      <w:r w:rsidRPr="000D26CC">
        <w:rPr>
          <w:bCs/>
          <w:sz w:val="28"/>
          <w:szCs w:val="28"/>
        </w:rPr>
        <w:t>Тряпинский</w:t>
      </w:r>
      <w:proofErr w:type="spellEnd"/>
      <w:r w:rsidRPr="000D26CC">
        <w:rPr>
          <w:bCs/>
          <w:sz w:val="28"/>
          <w:szCs w:val="28"/>
        </w:rPr>
        <w:t xml:space="preserve">  сельсовет</w:t>
      </w:r>
      <w:r>
        <w:rPr>
          <w:bCs/>
          <w:sz w:val="28"/>
          <w:szCs w:val="28"/>
        </w:rPr>
        <w:t xml:space="preserve"> </w:t>
      </w:r>
      <w:r w:rsidRPr="000D26CC">
        <w:rPr>
          <w:bCs/>
          <w:sz w:val="28"/>
          <w:szCs w:val="28"/>
        </w:rPr>
        <w:t xml:space="preserve">муниципального </w:t>
      </w:r>
    </w:p>
    <w:p w:rsidR="00A2530C" w:rsidRDefault="00A2530C" w:rsidP="00A2530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разделам и подразделам классификации расходов бюджета</w:t>
      </w:r>
    </w:p>
    <w:tbl>
      <w:tblPr>
        <w:tblW w:w="11165" w:type="dxa"/>
        <w:tblInd w:w="-1317" w:type="dxa"/>
        <w:tblLook w:val="04A0" w:firstRow="1" w:lastRow="0" w:firstColumn="1" w:lastColumn="0" w:noHBand="0" w:noVBand="1"/>
      </w:tblPr>
      <w:tblGrid>
        <w:gridCol w:w="4186"/>
        <w:gridCol w:w="3586"/>
        <w:gridCol w:w="1274"/>
        <w:gridCol w:w="1274"/>
        <w:gridCol w:w="845"/>
      </w:tblGrid>
      <w:tr w:rsidR="00A2530C" w:rsidRPr="00EE17B2" w:rsidTr="00390F81">
        <w:trPr>
          <w:trHeight w:val="255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>Классификация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>Назначено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>Касса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 xml:space="preserve">% </w:t>
            </w:r>
            <w:proofErr w:type="spellStart"/>
            <w:r w:rsidRPr="00E25A63">
              <w:rPr>
                <w:b/>
                <w:bCs/>
                <w:sz w:val="20"/>
              </w:rPr>
              <w:t>испол</w:t>
            </w:r>
            <w:proofErr w:type="spellEnd"/>
            <w:r w:rsidRPr="00E25A63">
              <w:rPr>
                <w:b/>
                <w:bCs/>
                <w:sz w:val="20"/>
              </w:rPr>
              <w:t>-я</w:t>
            </w:r>
          </w:p>
        </w:tc>
      </w:tr>
      <w:tr w:rsidR="00A2530C" w:rsidRPr="003D548B" w:rsidTr="00390F81">
        <w:trPr>
          <w:trHeight w:val="255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>\\\\\ \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 xml:space="preserve">3 </w:t>
            </w:r>
            <w:r>
              <w:rPr>
                <w:b/>
                <w:bCs/>
                <w:sz w:val="20"/>
              </w:rPr>
              <w:t>732</w:t>
            </w:r>
            <w:r w:rsidRPr="00E25A63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374</w:t>
            </w:r>
            <w:r w:rsidRPr="00E25A63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3 732 329,41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100,00</w:t>
            </w:r>
          </w:p>
        </w:tc>
      </w:tr>
      <w:tr w:rsidR="00A2530C" w:rsidRPr="003D548B" w:rsidTr="00390F81">
        <w:trPr>
          <w:trHeight w:val="4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\0102\\\\\\\\\\\\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527 525,09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Default="00A2530C" w:rsidP="00390F81">
            <w:pPr>
              <w:jc w:val="right"/>
              <w:rPr>
                <w:sz w:val="20"/>
              </w:rPr>
            </w:pPr>
          </w:p>
          <w:p w:rsidR="00A2530C" w:rsidRDefault="00A2530C" w:rsidP="00390F81">
            <w:pPr>
              <w:jc w:val="right"/>
            </w:pPr>
            <w:r w:rsidRPr="00D603EB">
              <w:rPr>
                <w:sz w:val="20"/>
              </w:rPr>
              <w:t>527 525,09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4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\0102\791\99\0\0203\\\\\\\\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Default="00A2530C" w:rsidP="00390F81">
            <w:pPr>
              <w:jc w:val="right"/>
            </w:pPr>
            <w:r w:rsidRPr="00EC196E">
              <w:rPr>
                <w:sz w:val="20"/>
              </w:rPr>
              <w:t>527 525,09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Default="00A2530C" w:rsidP="00390F81">
            <w:pPr>
              <w:jc w:val="right"/>
            </w:pPr>
            <w:r w:rsidRPr="00D603EB">
              <w:rPr>
                <w:sz w:val="20"/>
              </w:rPr>
              <w:t>527 525,09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4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\0102\791\99\0\0203\121\\\\\\\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Default="00A2530C" w:rsidP="00390F81">
            <w:pPr>
              <w:jc w:val="right"/>
            </w:pPr>
            <w:r w:rsidRPr="00EC196E">
              <w:rPr>
                <w:sz w:val="20"/>
              </w:rPr>
              <w:t>527 525,09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Default="00A2530C" w:rsidP="00390F81">
            <w:pPr>
              <w:jc w:val="right"/>
            </w:pPr>
            <w:r w:rsidRPr="00D603EB">
              <w:rPr>
                <w:sz w:val="20"/>
              </w:rPr>
              <w:t>527 525,09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Заработная плата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\0102\791\99\0\0203\121\211\ФЗ131-03_98\\РП-А-0100\3.00.000.000\\00.00.00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408 274,74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408 274,74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\0102\791\99\0\0203\121\213\ФЗ131-03_98\\РП-А-0100\3.00.000.000\\00.00.00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119 250,35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119 250,35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9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\0104\\\\\\\\\\\\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920 749,48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920 749,48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lastRenderedPageBreak/>
              <w:t>Центральный аппарат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\0104\791\99\\\\\\\\\\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920 749,48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920 749,48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Заработная плата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\0104\791\99\0\0204\121\211\ФЗ131-03_98\\РП-А-0100\3.00.000.000\\00.00.00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520 368,82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520 368,82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\0104\791\99\0\0204\121\213\ФЗ131-03_98\\РП-А-0100\3.00.000.000\\00.00.00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156 272,02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156 272,02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Другие выплаты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\0104\791\99\0\0204\122\212.3\ФЗ131-03_98\\РП-А-0100\3.00.000.000\\00.00.00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E25A63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E25A63">
              <w:rPr>
                <w:sz w:val="20"/>
              </w:rPr>
              <w:t>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E25A63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E25A63">
              <w:rPr>
                <w:sz w:val="20"/>
              </w:rPr>
              <w:t>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Услуги связи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\0104\791\99\0\0204\242\221\ФЗ131-03_98\\РП-А-0100\3.00.000.000\\00.00.00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2</w:t>
            </w:r>
            <w:r>
              <w:rPr>
                <w:sz w:val="20"/>
              </w:rPr>
              <w:t>6 873,60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2</w:t>
            </w:r>
            <w:r>
              <w:rPr>
                <w:sz w:val="20"/>
              </w:rPr>
              <w:t>6 873,60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\0104\791\99\0\0204\244\225.2\ФЗ131-03_98\\РП-А-0100\3.00.000.000\\00.00.00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37 150,00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37 150</w:t>
            </w:r>
            <w:r w:rsidRPr="00E25A63">
              <w:rPr>
                <w:sz w:val="20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\0104\791\99\0\0204\242\226.7\ФЗ131-03_98\\РП-А-0100\3.00.000.000\\00.00.00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51 754,40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51 754,40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Иные работы и услуги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\0104\791\99\0\0204\244\226.10\ФЗ131-03_98\\РП-А-0100\3.00.000.000\\00.00.00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8 490,00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8 490,00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\0104\791\99\0\0204\244\226.2\ФЗ131-03_98\\РП-А-0100\3.00.000.000\\00.00.00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3 056,72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3 056,72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Услуги по страхованию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\0104\791\99\0\0204\244\226.6\ФЗ131-03_98\\РП-А-0100\3.00.000.000\\00.00.00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3 765,76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3 765,76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\0104\791\99\0\0204\244\340.3\ФЗ131-03_98\\РП-А-0100\3.00.000.000\\00.00.00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94 046,54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94 046,54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39,48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Уплата налогов, входящих в группу налога на имущества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\0104\791\99\0\0204\851\290.1.1\ФЗ131-03_98\\РП-А-0100\3.00.000.000\\00.00.00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 xml:space="preserve">4 </w:t>
            </w:r>
            <w:r>
              <w:rPr>
                <w:sz w:val="20"/>
              </w:rPr>
              <w:t>00</w:t>
            </w:r>
            <w:r w:rsidRPr="00E25A63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 xml:space="preserve">4 </w:t>
            </w:r>
            <w:r>
              <w:rPr>
                <w:sz w:val="20"/>
              </w:rPr>
              <w:t>00</w:t>
            </w:r>
            <w:r w:rsidRPr="00E25A63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Уплата иных налогов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\0104\791\99\0\0204\852\290.1.2\ФЗ131-03_98\\РП-А-0100\3.00.000.000\\00.00.00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4</w:t>
            </w:r>
            <w:r>
              <w:rPr>
                <w:sz w:val="20"/>
              </w:rPr>
              <w:t> 518,21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4</w:t>
            </w:r>
            <w:r>
              <w:rPr>
                <w:sz w:val="20"/>
              </w:rPr>
              <w:t> 518,21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lastRenderedPageBreak/>
              <w:t>Резервные фонды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\0111\\\\\\\\\\\\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 xml:space="preserve"> </w:t>
            </w:r>
          </w:p>
        </w:tc>
      </w:tr>
      <w:tr w:rsidR="00A2530C" w:rsidRPr="003D548B" w:rsidTr="00390F81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Резервные фонды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\0111\791\99\\\\\\\\\\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 xml:space="preserve"> </w:t>
            </w:r>
          </w:p>
        </w:tc>
      </w:tr>
      <w:tr w:rsidR="00A2530C" w:rsidRPr="003D548B" w:rsidTr="00390F81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Резервные фонды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\0111\791\99\0\\\\\\\\\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 xml:space="preserve"> 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\0111\791\99\0\0750\870\290.8\ФЗ131-03_1\\РП-Г-6300\3.00.000.000\\00.00.00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 xml:space="preserve"> </w:t>
            </w:r>
          </w:p>
        </w:tc>
      </w:tr>
      <w:tr w:rsidR="00A2530C" w:rsidRPr="003D548B" w:rsidTr="00390F81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\0203\\\\\\\\\\\\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E25A63">
              <w:rPr>
                <w:sz w:val="20"/>
              </w:rPr>
              <w:t xml:space="preserve">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E25A63">
              <w:rPr>
                <w:sz w:val="20"/>
              </w:rPr>
              <w:t xml:space="preserve"> 600,00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4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\0203\791\99\\\\\\\\\\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  <w:r w:rsidRPr="00E25A63">
              <w:rPr>
                <w:sz w:val="20"/>
              </w:rPr>
              <w:t xml:space="preserve">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E25A63">
              <w:rPr>
                <w:sz w:val="20"/>
              </w:rPr>
              <w:t xml:space="preserve"> 600,00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center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\0203\791\99\0\\\\\\\\\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E25A63">
              <w:rPr>
                <w:sz w:val="20"/>
              </w:rPr>
              <w:t xml:space="preserve">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E25A63">
              <w:rPr>
                <w:sz w:val="20"/>
              </w:rPr>
              <w:t xml:space="preserve"> 600,00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\0203\791\99\0\5118\121\211\ФЗ53-98_1\\РП-В-5700\3.00.000.000\4201.000\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41 615</w:t>
            </w:r>
            <w:r w:rsidRPr="00E25A63">
              <w:rPr>
                <w:sz w:val="20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41 615</w:t>
            </w:r>
            <w:r w:rsidRPr="00E25A63">
              <w:rPr>
                <w:sz w:val="20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\0203\791\99\0\5118\121\213\ФЗ53-98_1\\РП-В-5700\3.00.000.000\4201.000\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12 625</w:t>
            </w:r>
            <w:r w:rsidRPr="00E25A63">
              <w:rPr>
                <w:sz w:val="20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12 625</w:t>
            </w:r>
            <w:r w:rsidRPr="00E25A63">
              <w:rPr>
                <w:sz w:val="20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\0203\791\99\0\5118\244\222\ФЗ53-98_1\\РП-В-5700\3.00.000.000\4201.000\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1 800,00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\0203\791\99\0\5118\244\340.3\ФЗ53-98_1\\РП-В-5700\3.00.000.000\4201.000\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7 56</w:t>
            </w:r>
            <w:r w:rsidRPr="00E25A63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E25A63">
              <w:rPr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  <w:r w:rsidRPr="00E25A63">
              <w:rPr>
                <w:sz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Дорожное хозяйство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\0409\\\\\\\\\\\\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2</w:t>
            </w:r>
            <w:r>
              <w:rPr>
                <w:sz w:val="20"/>
              </w:rPr>
              <w:t>53</w:t>
            </w:r>
            <w:r w:rsidRPr="00E25A63">
              <w:rPr>
                <w:sz w:val="20"/>
              </w:rPr>
              <w:t xml:space="preserve">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252 954,54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99,98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\0409\791\19\0\0315\244\22</w:t>
            </w:r>
            <w:r>
              <w:rPr>
                <w:sz w:val="20"/>
              </w:rPr>
              <w:t>6</w:t>
            </w:r>
            <w:r w:rsidRPr="00E25A63">
              <w:rPr>
                <w:sz w:val="20"/>
              </w:rPr>
              <w:t>.2\ФЗ131-03_1</w:t>
            </w:r>
            <w:r>
              <w:rPr>
                <w:sz w:val="20"/>
              </w:rPr>
              <w:t>24</w:t>
            </w:r>
            <w:r w:rsidRPr="00E25A63">
              <w:rPr>
                <w:sz w:val="20"/>
              </w:rPr>
              <w:t xml:space="preserve">\\РП-А-1200\2.00.000.000\\00.00.00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Pr="00E25A63">
              <w:rPr>
                <w:sz w:val="20"/>
              </w:rPr>
              <w:t xml:space="preserve">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\0409\791\19\0\</w:t>
            </w:r>
            <w:r>
              <w:rPr>
                <w:sz w:val="20"/>
              </w:rPr>
              <w:t>7404</w:t>
            </w:r>
            <w:r w:rsidRPr="00E25A63">
              <w:rPr>
                <w:sz w:val="20"/>
              </w:rPr>
              <w:t>\244\22</w:t>
            </w:r>
            <w:r>
              <w:rPr>
                <w:sz w:val="20"/>
              </w:rPr>
              <w:t>6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E25A63">
              <w:rPr>
                <w:sz w:val="20"/>
              </w:rPr>
              <w:t>\ФЗ131-03_1</w:t>
            </w:r>
            <w:r>
              <w:rPr>
                <w:sz w:val="20"/>
              </w:rPr>
              <w:t>02</w:t>
            </w:r>
            <w:r w:rsidRPr="00E25A63">
              <w:rPr>
                <w:sz w:val="20"/>
              </w:rPr>
              <w:t xml:space="preserve">\\РП-А-1200\2.00.000.000\\00.00.00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</w:t>
            </w:r>
            <w:r w:rsidRPr="00E25A63">
              <w:rPr>
                <w:sz w:val="20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\0409\791\19\0\</w:t>
            </w:r>
            <w:r>
              <w:rPr>
                <w:sz w:val="20"/>
              </w:rPr>
              <w:t>7404</w:t>
            </w:r>
            <w:r w:rsidRPr="00E25A63">
              <w:rPr>
                <w:sz w:val="20"/>
              </w:rPr>
              <w:t>\244\22</w:t>
            </w:r>
            <w:r>
              <w:rPr>
                <w:sz w:val="20"/>
              </w:rPr>
              <w:t>5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\ФЗ131-03_1</w:t>
            </w:r>
            <w:r>
              <w:rPr>
                <w:sz w:val="20"/>
              </w:rPr>
              <w:t>02</w:t>
            </w:r>
            <w:r w:rsidRPr="00E25A63">
              <w:rPr>
                <w:sz w:val="20"/>
              </w:rPr>
              <w:t xml:space="preserve">\\РП-А-1200\2.00.000.000\\00.00.00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200 000</w:t>
            </w:r>
            <w:r w:rsidRPr="00E25A63">
              <w:rPr>
                <w:sz w:val="20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199 954,54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99,98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\04</w:t>
            </w:r>
            <w:r>
              <w:rPr>
                <w:sz w:val="20"/>
              </w:rPr>
              <w:t>12</w:t>
            </w:r>
            <w:r w:rsidRPr="00E25A63">
              <w:rPr>
                <w:sz w:val="20"/>
              </w:rPr>
              <w:t>\791\</w:t>
            </w:r>
            <w:r>
              <w:rPr>
                <w:sz w:val="20"/>
              </w:rPr>
              <w:t>9</w:t>
            </w:r>
            <w:r w:rsidRPr="00E25A63">
              <w:rPr>
                <w:sz w:val="20"/>
              </w:rPr>
              <w:t>9\0\</w:t>
            </w:r>
            <w:r>
              <w:rPr>
                <w:sz w:val="20"/>
              </w:rPr>
              <w:t>0333</w:t>
            </w:r>
            <w:r w:rsidRPr="00E25A63">
              <w:rPr>
                <w:sz w:val="20"/>
              </w:rPr>
              <w:t>\244\22</w:t>
            </w:r>
            <w:r>
              <w:rPr>
                <w:sz w:val="20"/>
              </w:rPr>
              <w:t>6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\</w:t>
            </w:r>
            <w:r>
              <w:rPr>
                <w:sz w:val="20"/>
              </w:rPr>
              <w:t>ФЗ</w:t>
            </w:r>
            <w:r w:rsidRPr="00E25A63">
              <w:rPr>
                <w:sz w:val="20"/>
              </w:rPr>
              <w:t>131-03_1</w:t>
            </w:r>
            <w:r>
              <w:rPr>
                <w:sz w:val="20"/>
              </w:rPr>
              <w:t>17</w:t>
            </w:r>
            <w:r w:rsidRPr="00E25A63">
              <w:rPr>
                <w:sz w:val="20"/>
              </w:rPr>
              <w:t>\\РП-А-</w:t>
            </w:r>
            <w:r>
              <w:rPr>
                <w:sz w:val="20"/>
              </w:rPr>
              <w:t>29</w:t>
            </w:r>
            <w:r w:rsidRPr="00E25A63">
              <w:rPr>
                <w:sz w:val="20"/>
              </w:rPr>
              <w:t>00\</w:t>
            </w:r>
            <w:r>
              <w:rPr>
                <w:sz w:val="20"/>
              </w:rPr>
              <w:t>3</w:t>
            </w:r>
            <w:r w:rsidRPr="00E25A63">
              <w:rPr>
                <w:sz w:val="20"/>
              </w:rPr>
              <w:t xml:space="preserve">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31 137,72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31 137,72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lastRenderedPageBreak/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\04</w:t>
            </w:r>
            <w:r>
              <w:rPr>
                <w:sz w:val="20"/>
              </w:rPr>
              <w:t>12</w:t>
            </w:r>
            <w:r w:rsidRPr="00E25A63">
              <w:rPr>
                <w:sz w:val="20"/>
              </w:rPr>
              <w:t>\791\</w:t>
            </w:r>
            <w:r>
              <w:rPr>
                <w:sz w:val="20"/>
              </w:rPr>
              <w:t>9</w:t>
            </w:r>
            <w:r w:rsidRPr="00E25A63">
              <w:rPr>
                <w:sz w:val="20"/>
              </w:rPr>
              <w:t>9\0\</w:t>
            </w:r>
            <w:r>
              <w:rPr>
                <w:sz w:val="20"/>
              </w:rPr>
              <w:t>0333</w:t>
            </w:r>
            <w:r w:rsidRPr="00E25A63">
              <w:rPr>
                <w:sz w:val="20"/>
              </w:rPr>
              <w:t>\244\22</w:t>
            </w:r>
            <w:r>
              <w:rPr>
                <w:sz w:val="20"/>
              </w:rPr>
              <w:t>6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E25A63">
              <w:rPr>
                <w:sz w:val="20"/>
              </w:rPr>
              <w:t>\ФЗ131-03_1</w:t>
            </w:r>
            <w:r>
              <w:rPr>
                <w:sz w:val="20"/>
              </w:rPr>
              <w:t>08</w:t>
            </w:r>
            <w:r w:rsidRPr="00E25A63">
              <w:rPr>
                <w:sz w:val="20"/>
              </w:rPr>
              <w:t>\\РП-А-</w:t>
            </w:r>
            <w:r>
              <w:rPr>
                <w:sz w:val="20"/>
              </w:rPr>
              <w:t>29</w:t>
            </w:r>
            <w:r w:rsidRPr="00E25A63">
              <w:rPr>
                <w:sz w:val="20"/>
              </w:rPr>
              <w:t>00\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 xml:space="preserve">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99 000,00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99 000,00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Благоустройство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\0503\\\\\\\\\\\\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482 163,44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482 163,44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Уличное освещение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\0503\791\</w:t>
            </w:r>
            <w:r>
              <w:rPr>
                <w:sz w:val="20"/>
              </w:rPr>
              <w:t>30</w:t>
            </w:r>
            <w:r w:rsidRPr="00E25A63">
              <w:rPr>
                <w:sz w:val="20"/>
              </w:rPr>
              <w:t>\0\\\\\\\\\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482 163,44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482 163,44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Оплата услуг потребления электроэнергии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\0503\791\</w:t>
            </w:r>
            <w:r>
              <w:rPr>
                <w:sz w:val="20"/>
              </w:rPr>
              <w:t>30</w:t>
            </w:r>
            <w:r w:rsidRPr="00E25A63">
              <w:rPr>
                <w:sz w:val="20"/>
              </w:rPr>
              <w:t>\0\0605\244\223.6\ФЗ131-03_116\\РП-А-2800\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E25A63">
              <w:rPr>
                <w:sz w:val="20"/>
              </w:rPr>
              <w:t>0.</w:t>
            </w:r>
            <w:r>
              <w:rPr>
                <w:sz w:val="20"/>
              </w:rPr>
              <w:t>000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000</w:t>
            </w:r>
            <w:r w:rsidRPr="00E25A63">
              <w:rPr>
                <w:sz w:val="20"/>
              </w:rPr>
              <w:t xml:space="preserve">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E25A63">
              <w:rPr>
                <w:sz w:val="20"/>
              </w:rPr>
              <w:t>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E25A63">
              <w:rPr>
                <w:sz w:val="20"/>
              </w:rPr>
              <w:t>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\0503\791\</w:t>
            </w:r>
            <w:r>
              <w:rPr>
                <w:sz w:val="20"/>
              </w:rPr>
              <w:t>30</w:t>
            </w:r>
            <w:r w:rsidRPr="00E25A63">
              <w:rPr>
                <w:sz w:val="20"/>
              </w:rPr>
              <w:t>\0\0605\244\22</w:t>
            </w:r>
            <w:r>
              <w:rPr>
                <w:sz w:val="20"/>
              </w:rPr>
              <w:t>5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\ФЗ131-03_116\\РП-А-2800\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E25A63">
              <w:rPr>
                <w:sz w:val="20"/>
              </w:rPr>
              <w:t>0.</w:t>
            </w:r>
            <w:r>
              <w:rPr>
                <w:sz w:val="20"/>
              </w:rPr>
              <w:t>000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000</w:t>
            </w:r>
            <w:r w:rsidRPr="00E25A63">
              <w:rPr>
                <w:sz w:val="20"/>
              </w:rPr>
              <w:t>\\00.00.00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24 811,44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24 811,44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\0503\791\</w:t>
            </w:r>
            <w:r>
              <w:rPr>
                <w:sz w:val="20"/>
              </w:rPr>
              <w:t>30</w:t>
            </w:r>
            <w:r w:rsidRPr="00E25A63">
              <w:rPr>
                <w:sz w:val="20"/>
              </w:rPr>
              <w:t>\0\0605\244\</w:t>
            </w:r>
            <w:r>
              <w:rPr>
                <w:sz w:val="20"/>
              </w:rPr>
              <w:t>340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E25A63">
              <w:rPr>
                <w:sz w:val="20"/>
              </w:rPr>
              <w:t>\ФЗ131-03_116\\РП-А-2800\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E25A63">
              <w:rPr>
                <w:sz w:val="20"/>
              </w:rPr>
              <w:t>0.</w:t>
            </w:r>
            <w:r>
              <w:rPr>
                <w:sz w:val="20"/>
              </w:rPr>
              <w:t>000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000</w:t>
            </w:r>
            <w:r w:rsidRPr="00E25A63">
              <w:rPr>
                <w:sz w:val="20"/>
              </w:rPr>
              <w:t>\\00.00.00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8 352,00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8 352,00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\0503\791\</w:t>
            </w:r>
            <w:r>
              <w:rPr>
                <w:sz w:val="20"/>
              </w:rPr>
              <w:t>30</w:t>
            </w:r>
            <w:r w:rsidRPr="00E25A63">
              <w:rPr>
                <w:sz w:val="20"/>
              </w:rPr>
              <w:t>\0\</w:t>
            </w:r>
            <w:r>
              <w:rPr>
                <w:sz w:val="20"/>
              </w:rPr>
              <w:t>7201</w:t>
            </w:r>
            <w:r w:rsidRPr="00E25A63">
              <w:rPr>
                <w:sz w:val="20"/>
              </w:rPr>
              <w:t>\244\</w:t>
            </w:r>
            <w:r>
              <w:rPr>
                <w:sz w:val="20"/>
              </w:rPr>
              <w:t>310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\</w:t>
            </w:r>
            <w:r>
              <w:rPr>
                <w:sz w:val="20"/>
              </w:rPr>
              <w:t>РП</w:t>
            </w:r>
            <w:r w:rsidRPr="00E25A63">
              <w:rPr>
                <w:sz w:val="20"/>
              </w:rPr>
              <w:t>1</w:t>
            </w:r>
            <w:r>
              <w:rPr>
                <w:sz w:val="20"/>
              </w:rPr>
              <w:t>60</w:t>
            </w:r>
            <w:r w:rsidRPr="00E25A63">
              <w:rPr>
                <w:sz w:val="20"/>
              </w:rPr>
              <w:t>-</w:t>
            </w:r>
            <w:r>
              <w:rPr>
                <w:sz w:val="20"/>
              </w:rPr>
              <w:t>10</w:t>
            </w:r>
            <w:r w:rsidRPr="00E25A63">
              <w:rPr>
                <w:sz w:val="20"/>
              </w:rPr>
              <w:t>_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\\РП-А-2800\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E25A63">
              <w:rPr>
                <w:sz w:val="20"/>
              </w:rPr>
              <w:t>0.</w:t>
            </w:r>
            <w:r>
              <w:rPr>
                <w:sz w:val="20"/>
              </w:rPr>
              <w:t>000</w:t>
            </w:r>
            <w:r w:rsidRPr="00E25A63">
              <w:rPr>
                <w:sz w:val="20"/>
              </w:rPr>
              <w:t>.</w:t>
            </w:r>
            <w:r>
              <w:rPr>
                <w:sz w:val="20"/>
              </w:rPr>
              <w:t>000</w:t>
            </w:r>
            <w:r w:rsidRPr="00E25A63">
              <w:rPr>
                <w:sz w:val="20"/>
              </w:rPr>
              <w:t>\\00.00.00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Оплата услуг потребления электроэнергии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\0503\791\</w:t>
            </w:r>
            <w:r>
              <w:rPr>
                <w:sz w:val="20"/>
              </w:rPr>
              <w:t>30</w:t>
            </w:r>
            <w:r w:rsidRPr="00E25A63">
              <w:rPr>
                <w:sz w:val="20"/>
              </w:rPr>
              <w:t>\0\</w:t>
            </w:r>
            <w:r>
              <w:rPr>
                <w:sz w:val="20"/>
              </w:rPr>
              <w:t>7404</w:t>
            </w:r>
            <w:r w:rsidRPr="00E25A63">
              <w:rPr>
                <w:sz w:val="20"/>
              </w:rPr>
              <w:t>\244\223.6\</w:t>
            </w:r>
            <w:r>
              <w:rPr>
                <w:sz w:val="20"/>
              </w:rPr>
              <w:t>РП67</w:t>
            </w:r>
            <w:r w:rsidRPr="00E25A63">
              <w:rPr>
                <w:sz w:val="20"/>
              </w:rPr>
              <w:t>-</w:t>
            </w:r>
            <w:r>
              <w:rPr>
                <w:sz w:val="20"/>
              </w:rPr>
              <w:t>12</w:t>
            </w:r>
            <w:r w:rsidRPr="00E25A63">
              <w:rPr>
                <w:sz w:val="20"/>
              </w:rPr>
              <w:t>_1\\РП-А-2800\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 xml:space="preserve">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3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Расходы, услуги по содержанию имущества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\0503\791\</w:t>
            </w:r>
            <w:r>
              <w:rPr>
                <w:sz w:val="20"/>
              </w:rPr>
              <w:t>30</w:t>
            </w:r>
            <w:r w:rsidRPr="00E25A63">
              <w:rPr>
                <w:sz w:val="20"/>
              </w:rPr>
              <w:t>\0\</w:t>
            </w:r>
            <w:r>
              <w:rPr>
                <w:sz w:val="20"/>
              </w:rPr>
              <w:t>7404</w:t>
            </w:r>
            <w:r w:rsidRPr="00E25A63">
              <w:rPr>
                <w:sz w:val="20"/>
              </w:rPr>
              <w:t>\244\225.1\</w:t>
            </w:r>
            <w:r>
              <w:rPr>
                <w:sz w:val="20"/>
              </w:rPr>
              <w:t>РП67-</w:t>
            </w:r>
            <w:r w:rsidRPr="00E25A63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_1\\РП-А-2800\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 xml:space="preserve">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 w:rsidRPr="00E25A63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 w:rsidRPr="00E25A63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\0503\791\</w:t>
            </w:r>
            <w:r>
              <w:rPr>
                <w:sz w:val="20"/>
              </w:rPr>
              <w:t>30</w:t>
            </w:r>
            <w:r w:rsidRPr="00E25A63">
              <w:rPr>
                <w:sz w:val="20"/>
              </w:rPr>
              <w:t>\0\</w:t>
            </w:r>
            <w:r>
              <w:rPr>
                <w:sz w:val="20"/>
              </w:rPr>
              <w:t>7404</w:t>
            </w:r>
            <w:r w:rsidRPr="00E25A63">
              <w:rPr>
                <w:sz w:val="20"/>
              </w:rPr>
              <w:t>\244\22</w:t>
            </w:r>
            <w:r>
              <w:rPr>
                <w:sz w:val="20"/>
              </w:rPr>
              <w:t>6</w:t>
            </w:r>
            <w:r w:rsidRPr="00E25A63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  <w:r w:rsidRPr="00E25A63">
              <w:rPr>
                <w:sz w:val="20"/>
              </w:rPr>
              <w:t>\</w:t>
            </w:r>
            <w:r>
              <w:rPr>
                <w:sz w:val="20"/>
              </w:rPr>
              <w:t>РП67-</w:t>
            </w:r>
            <w:r w:rsidRPr="00E25A63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_1\\РП-А-2800\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>.00.000.000\\00.00.00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28 800,00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45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\0505\\\\\\\\\\\\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1 </w:t>
            </w:r>
            <w:r>
              <w:rPr>
                <w:sz w:val="20"/>
              </w:rPr>
              <w:t>349</w:t>
            </w:r>
            <w:r w:rsidRPr="00E25A63">
              <w:rPr>
                <w:sz w:val="20"/>
              </w:rPr>
              <w:t> </w:t>
            </w:r>
            <w:r>
              <w:rPr>
                <w:sz w:val="20"/>
              </w:rPr>
              <w:t>199</w:t>
            </w:r>
            <w:r w:rsidRPr="00E25A63">
              <w:rPr>
                <w:sz w:val="20"/>
              </w:rPr>
              <w:t>,</w:t>
            </w:r>
            <w:r>
              <w:rPr>
                <w:sz w:val="20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1 </w:t>
            </w:r>
            <w:r>
              <w:rPr>
                <w:sz w:val="20"/>
              </w:rPr>
              <w:t>349</w:t>
            </w:r>
            <w:r w:rsidRPr="00E25A63">
              <w:rPr>
                <w:sz w:val="20"/>
              </w:rPr>
              <w:t> </w:t>
            </w:r>
            <w:r>
              <w:rPr>
                <w:sz w:val="20"/>
              </w:rPr>
              <w:t>199</w:t>
            </w:r>
            <w:r w:rsidRPr="00E25A63">
              <w:rPr>
                <w:sz w:val="20"/>
              </w:rPr>
              <w:t>,</w:t>
            </w:r>
            <w:r>
              <w:rPr>
                <w:sz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Непрограммные расходы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\0505\791\99\\\\\\\\\\ \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1 </w:t>
            </w:r>
            <w:r>
              <w:rPr>
                <w:sz w:val="20"/>
              </w:rPr>
              <w:t>349</w:t>
            </w:r>
            <w:r w:rsidRPr="00E25A63">
              <w:rPr>
                <w:sz w:val="20"/>
              </w:rPr>
              <w:t> </w:t>
            </w:r>
            <w:r>
              <w:rPr>
                <w:sz w:val="20"/>
              </w:rPr>
              <w:t>199</w:t>
            </w:r>
            <w:r w:rsidRPr="00E25A63">
              <w:rPr>
                <w:sz w:val="20"/>
              </w:rPr>
              <w:t>,</w:t>
            </w:r>
            <w:r>
              <w:rPr>
                <w:sz w:val="20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1 </w:t>
            </w:r>
            <w:r>
              <w:rPr>
                <w:sz w:val="20"/>
              </w:rPr>
              <w:t>349</w:t>
            </w:r>
            <w:r w:rsidRPr="00E25A63">
              <w:rPr>
                <w:sz w:val="20"/>
              </w:rPr>
              <w:t> </w:t>
            </w:r>
            <w:r>
              <w:rPr>
                <w:sz w:val="20"/>
              </w:rPr>
              <w:t>199</w:t>
            </w:r>
            <w:r w:rsidRPr="00E25A63">
              <w:rPr>
                <w:sz w:val="20"/>
              </w:rPr>
              <w:t>,</w:t>
            </w:r>
            <w:r>
              <w:rPr>
                <w:sz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Заработная плата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\0505\791\99\0\0629\111\211\ФЗ131-03_9\\РП-А-0200\3.00.000.000\\00.00.00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221 888,13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221 888,13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\0505\791\99\0\0629\111\213\ФЗ131-03_9\\РП-А-0200\3.00.000.000\\00.00.00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67 010,23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67 010,23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lastRenderedPageBreak/>
              <w:t>Оплата услуг потребления газа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\0505\791\99\0\0629\244\223.5\ФЗ131-03_9\\РП-А-0200\3.00.000.000\\00.00.00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893 079,13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893 079,13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Оплата услуг потребления электроэнергии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\0505\791\99\0\0629\244\223.6\ФЗ131-03_9\\РП-А-0200\3.00.000.000\\00.00.00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25A63">
              <w:rPr>
                <w:sz w:val="20"/>
              </w:rPr>
              <w:t xml:space="preserve">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25A63">
              <w:rPr>
                <w:sz w:val="20"/>
              </w:rPr>
              <w:t xml:space="preserve">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\0505\791\99\0\0629\244\225.</w:t>
            </w:r>
            <w:r>
              <w:rPr>
                <w:sz w:val="20"/>
              </w:rPr>
              <w:t>2</w:t>
            </w:r>
            <w:r w:rsidRPr="00E25A63">
              <w:rPr>
                <w:sz w:val="20"/>
              </w:rPr>
              <w:t xml:space="preserve">\ФЗ131-03_9\\РП-А-0200\3.00.000.000\\00.00.00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4 781,51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4 781,51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\0505\791\99\0\0629\244\225.4\ФЗ131-03_9\\РП-А-0200\3.00.000.000\\00.00.00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4 534,08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4 534,08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Другие расходы по содержанию имущества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\0505\791\99\0\0629\244\225.6\ФЗ131-03_9\\РП-А-0200\3.00.000.000\\00.00.00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111 802,56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111 802,56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\0505\791\99\0\0629\244\226.10\ФЗ131-03_9\\РП-А-0200\3.00.000.000\\00.00.00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11 8</w:t>
            </w:r>
            <w:r w:rsidRPr="00E25A63">
              <w:rPr>
                <w:sz w:val="20"/>
              </w:rPr>
              <w:t>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11 8</w:t>
            </w:r>
            <w:r w:rsidRPr="00E25A63">
              <w:rPr>
                <w:sz w:val="20"/>
              </w:rPr>
              <w:t>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Прочие работы, услуги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\0505\791\99\0\0629\244\226.6\ФЗ131-03_9\\РП-А-0200\3.00.000.000\\00.00.00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6 7</w:t>
            </w:r>
            <w:r w:rsidRPr="00E25A63">
              <w:rPr>
                <w:sz w:val="20"/>
              </w:rPr>
              <w:t>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6 700,00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\0505\791\99\0\0629\244\</w:t>
            </w:r>
            <w:r>
              <w:rPr>
                <w:sz w:val="20"/>
              </w:rPr>
              <w:t>340.3</w:t>
            </w:r>
            <w:r w:rsidRPr="00E25A63">
              <w:rPr>
                <w:sz w:val="20"/>
              </w:rPr>
              <w:t xml:space="preserve">\ФЗ131-03_9\\РП-А-0200\3.00.000.000\\00.00.00 \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7 603,50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7 603,50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A2530C" w:rsidRPr="003D548B" w:rsidTr="00390F81">
        <w:trPr>
          <w:trHeight w:val="112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0C" w:rsidRPr="00E25A63" w:rsidRDefault="00A2530C" w:rsidP="00390F81">
            <w:pPr>
              <w:rPr>
                <w:sz w:val="20"/>
              </w:rPr>
            </w:pPr>
            <w:r>
              <w:rPr>
                <w:sz w:val="20"/>
              </w:rPr>
              <w:t>Предоставление  межбюджетных трансфертов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</w:t>
            </w:r>
            <w:r>
              <w:rPr>
                <w:sz w:val="20"/>
              </w:rPr>
              <w:t>14</w:t>
            </w:r>
            <w:r w:rsidRPr="00E25A63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E25A63">
              <w:rPr>
                <w:sz w:val="20"/>
              </w:rPr>
              <w:t>\791\99\0\</w:t>
            </w:r>
            <w:r>
              <w:rPr>
                <w:sz w:val="20"/>
              </w:rPr>
              <w:t>7400</w:t>
            </w:r>
            <w:r w:rsidRPr="00E25A63">
              <w:rPr>
                <w:sz w:val="20"/>
              </w:rPr>
              <w:t>\</w:t>
            </w:r>
            <w:r>
              <w:rPr>
                <w:sz w:val="20"/>
              </w:rPr>
              <w:t>540</w:t>
            </w:r>
            <w:r w:rsidRPr="00E25A63">
              <w:rPr>
                <w:sz w:val="20"/>
              </w:rPr>
              <w:t>\</w:t>
            </w:r>
            <w:r>
              <w:rPr>
                <w:sz w:val="20"/>
              </w:rPr>
              <w:t>251.1</w:t>
            </w:r>
            <w:r w:rsidRPr="00E25A63">
              <w:rPr>
                <w:sz w:val="20"/>
              </w:rPr>
              <w:t>\ФЗ131-</w:t>
            </w:r>
            <w:r>
              <w:rPr>
                <w:sz w:val="20"/>
              </w:rPr>
              <w:t>03</w:t>
            </w:r>
            <w:r w:rsidRPr="00E25A63">
              <w:rPr>
                <w:sz w:val="20"/>
              </w:rPr>
              <w:t>_</w:t>
            </w:r>
            <w:r>
              <w:rPr>
                <w:sz w:val="20"/>
              </w:rPr>
              <w:t>62</w:t>
            </w:r>
            <w:r w:rsidRPr="00E25A63">
              <w:rPr>
                <w:sz w:val="20"/>
              </w:rPr>
              <w:t>\\РП-</w:t>
            </w:r>
            <w:r>
              <w:rPr>
                <w:sz w:val="20"/>
              </w:rPr>
              <w:t>Б</w:t>
            </w:r>
            <w:r w:rsidRPr="00E25A63">
              <w:rPr>
                <w:sz w:val="20"/>
              </w:rPr>
              <w:t>-</w:t>
            </w:r>
            <w:r>
              <w:rPr>
                <w:sz w:val="20"/>
              </w:rPr>
              <w:t>29</w:t>
            </w:r>
            <w:r w:rsidRPr="00E25A63">
              <w:rPr>
                <w:sz w:val="20"/>
              </w:rPr>
              <w:t>00\3.00.000.000\\0</w:t>
            </w:r>
            <w:r>
              <w:rPr>
                <w:sz w:val="20"/>
              </w:rPr>
              <w:t>5</w:t>
            </w:r>
            <w:r w:rsidRPr="00E25A63">
              <w:rPr>
                <w:sz w:val="20"/>
              </w:rPr>
              <w:t xml:space="preserve">.00.00 \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>6 000,00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6 000,00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0C" w:rsidRPr="00E25A63" w:rsidRDefault="00A2530C" w:rsidP="00390F81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</w:tbl>
    <w:p w:rsidR="00A2530C" w:rsidRDefault="00A2530C" w:rsidP="00A2530C">
      <w:pPr>
        <w:widowControl w:val="0"/>
        <w:adjustRightInd w:val="0"/>
        <w:ind w:left="-142"/>
        <w:jc w:val="center"/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A2530C" w:rsidRPr="00E721F5" w:rsidRDefault="00A2530C" w:rsidP="00A2530C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r w:rsidRPr="00E721F5">
        <w:rPr>
          <w:rFonts w:cs="Arial"/>
          <w:sz w:val="24"/>
          <w:szCs w:val="24"/>
        </w:rPr>
        <w:t xml:space="preserve">Приложение №3 </w:t>
      </w:r>
    </w:p>
    <w:p w:rsidR="00A2530C" w:rsidRPr="00E721F5" w:rsidRDefault="00A2530C" w:rsidP="00A2530C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r w:rsidRPr="00E721F5">
        <w:rPr>
          <w:rFonts w:cs="Arial"/>
          <w:sz w:val="24"/>
          <w:szCs w:val="24"/>
        </w:rPr>
        <w:t xml:space="preserve">к решению Совета </w:t>
      </w:r>
    </w:p>
    <w:p w:rsidR="00A2530C" w:rsidRPr="00E721F5" w:rsidRDefault="00A2530C" w:rsidP="00A2530C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r w:rsidRPr="00E721F5">
        <w:rPr>
          <w:rFonts w:cs="Arial"/>
          <w:sz w:val="24"/>
          <w:szCs w:val="24"/>
        </w:rPr>
        <w:t xml:space="preserve">сельского поселения </w:t>
      </w:r>
      <w:proofErr w:type="spellStart"/>
      <w:r w:rsidRPr="00E721F5">
        <w:rPr>
          <w:rFonts w:cs="Arial"/>
          <w:sz w:val="24"/>
          <w:szCs w:val="24"/>
        </w:rPr>
        <w:t>Тряпинский</w:t>
      </w:r>
      <w:proofErr w:type="spellEnd"/>
      <w:r w:rsidRPr="00E721F5">
        <w:rPr>
          <w:rFonts w:cs="Arial"/>
          <w:sz w:val="24"/>
          <w:szCs w:val="24"/>
        </w:rPr>
        <w:t xml:space="preserve"> сельсовет муниципального района </w:t>
      </w:r>
    </w:p>
    <w:p w:rsidR="00A2530C" w:rsidRPr="00E721F5" w:rsidRDefault="00A2530C" w:rsidP="00A2530C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proofErr w:type="spellStart"/>
      <w:r w:rsidRPr="00E721F5">
        <w:rPr>
          <w:rFonts w:cs="Arial"/>
          <w:sz w:val="24"/>
          <w:szCs w:val="24"/>
        </w:rPr>
        <w:t>Аургазинский</w:t>
      </w:r>
      <w:proofErr w:type="spellEnd"/>
      <w:r w:rsidRPr="00E721F5">
        <w:rPr>
          <w:rFonts w:cs="Arial"/>
          <w:sz w:val="24"/>
          <w:szCs w:val="24"/>
        </w:rPr>
        <w:t xml:space="preserve"> район РБ</w:t>
      </w: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  <w:r w:rsidRPr="00E721F5">
        <w:rPr>
          <w:rFonts w:cs="Arial"/>
          <w:sz w:val="24"/>
          <w:szCs w:val="24"/>
        </w:rPr>
        <w:t xml:space="preserve">№ </w:t>
      </w:r>
      <w:r>
        <w:rPr>
          <w:rFonts w:cs="Arial"/>
          <w:sz w:val="24"/>
          <w:szCs w:val="24"/>
        </w:rPr>
        <w:t>59</w:t>
      </w:r>
      <w:r w:rsidRPr="00E721F5">
        <w:rPr>
          <w:rFonts w:cs="Arial"/>
          <w:sz w:val="24"/>
          <w:szCs w:val="24"/>
        </w:rPr>
        <w:t xml:space="preserve"> от</w:t>
      </w:r>
      <w:r>
        <w:rPr>
          <w:rFonts w:cs="Arial"/>
          <w:sz w:val="24"/>
          <w:szCs w:val="24"/>
        </w:rPr>
        <w:t xml:space="preserve"> 07</w:t>
      </w:r>
      <w:r w:rsidRPr="00E721F5">
        <w:rPr>
          <w:rFonts w:cs="Arial"/>
          <w:sz w:val="24"/>
          <w:szCs w:val="24"/>
        </w:rPr>
        <w:t xml:space="preserve"> июня 201</w:t>
      </w:r>
      <w:r>
        <w:rPr>
          <w:rFonts w:cs="Arial"/>
          <w:sz w:val="24"/>
          <w:szCs w:val="24"/>
        </w:rPr>
        <w:t>6</w:t>
      </w:r>
      <w:r w:rsidRPr="00E721F5">
        <w:rPr>
          <w:rFonts w:cs="Arial"/>
          <w:sz w:val="24"/>
          <w:szCs w:val="24"/>
        </w:rPr>
        <w:t>г</w:t>
      </w:r>
      <w:r>
        <w:rPr>
          <w:rFonts w:cs="Arial"/>
        </w:rPr>
        <w:t>.</w:t>
      </w:r>
    </w:p>
    <w:p w:rsidR="00A2530C" w:rsidRDefault="00A2530C" w:rsidP="00A2530C">
      <w:pPr>
        <w:widowControl w:val="0"/>
        <w:adjustRightInd w:val="0"/>
        <w:ind w:left="6521"/>
        <w:jc w:val="right"/>
        <w:rPr>
          <w:rFonts w:cs="Arial"/>
        </w:rPr>
      </w:pPr>
    </w:p>
    <w:p w:rsidR="00A2530C" w:rsidRPr="0001449C" w:rsidRDefault="00A2530C" w:rsidP="00A2530C">
      <w:pPr>
        <w:widowControl w:val="0"/>
        <w:adjustRightInd w:val="0"/>
        <w:ind w:left="284"/>
        <w:jc w:val="center"/>
        <w:rPr>
          <w:b/>
        </w:rPr>
      </w:pPr>
      <w:r w:rsidRPr="0001449C">
        <w:rPr>
          <w:rFonts w:cs="Arial"/>
          <w:b/>
        </w:rPr>
        <w:t>Источник финансирования дефицита бюджета по кодам групп, подгрупп, статей, видов источников финансирования дефицитов классификации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операпций</w:t>
      </w:r>
      <w:proofErr w:type="spellEnd"/>
      <w:r>
        <w:rPr>
          <w:rFonts w:cs="Arial"/>
          <w:b/>
        </w:rPr>
        <w:t xml:space="preserve"> сектора государственного управления, относящихся к источникам финансирования дефицита бюджета сельского поселения </w:t>
      </w:r>
      <w:proofErr w:type="spellStart"/>
      <w:r>
        <w:rPr>
          <w:rFonts w:cs="Arial"/>
          <w:b/>
        </w:rPr>
        <w:t>Тряпинский</w:t>
      </w:r>
      <w:proofErr w:type="spellEnd"/>
      <w:r>
        <w:rPr>
          <w:rFonts w:cs="Arial"/>
          <w:b/>
        </w:rPr>
        <w:t xml:space="preserve"> сельсовет за 2015 год</w:t>
      </w:r>
    </w:p>
    <w:p w:rsidR="00A2530C" w:rsidRDefault="00A2530C" w:rsidP="00A2530C">
      <w:pPr>
        <w:pStyle w:val="31"/>
        <w:ind w:left="284"/>
        <w:rPr>
          <w:szCs w:val="24"/>
        </w:rPr>
      </w:pPr>
    </w:p>
    <w:tbl>
      <w:tblPr>
        <w:tblW w:w="0" w:type="auto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5262"/>
        <w:gridCol w:w="2173"/>
      </w:tblGrid>
      <w:tr w:rsidR="00A2530C" w:rsidRPr="00EE17B2" w:rsidTr="00390F81">
        <w:trPr>
          <w:trHeight w:val="2242"/>
        </w:trPr>
        <w:tc>
          <w:tcPr>
            <w:tcW w:w="2925" w:type="dxa"/>
            <w:shd w:val="clear" w:color="auto" w:fill="auto"/>
            <w:vAlign w:val="center"/>
          </w:tcPr>
          <w:p w:rsidR="00A2530C" w:rsidRPr="00EE17B2" w:rsidRDefault="00A2530C" w:rsidP="00390F81">
            <w:pPr>
              <w:rPr>
                <w:rFonts w:ascii="Arial CYR" w:hAnsi="Arial CYR" w:cs="Arial CYR"/>
                <w:bCs/>
                <w:sz w:val="20"/>
              </w:rPr>
            </w:pPr>
            <w:r w:rsidRPr="00EE17B2">
              <w:rPr>
                <w:rFonts w:ascii="Arial CYR" w:hAnsi="Arial CYR" w:cs="Arial CYR"/>
                <w:bCs/>
                <w:sz w:val="20"/>
              </w:rPr>
              <w:t xml:space="preserve">Код групп, подгрупп, статей, видов </w:t>
            </w:r>
            <w:proofErr w:type="gramStart"/>
            <w:r w:rsidRPr="00EE17B2">
              <w:rPr>
                <w:rFonts w:ascii="Arial CYR" w:hAnsi="Arial CYR" w:cs="Arial CYR"/>
                <w:bCs/>
                <w:sz w:val="20"/>
              </w:rPr>
              <w:t>источников финансирования дефицитов бюджетов классификаций операций сектора</w:t>
            </w:r>
            <w:proofErr w:type="gramEnd"/>
            <w:r w:rsidRPr="00EE17B2">
              <w:rPr>
                <w:rFonts w:ascii="Arial CYR" w:hAnsi="Arial CYR" w:cs="Arial CYR"/>
                <w:bCs/>
                <w:sz w:val="20"/>
              </w:rPr>
              <w:t xml:space="preserve"> </w:t>
            </w:r>
            <w:proofErr w:type="spellStart"/>
            <w:r w:rsidRPr="00EE17B2">
              <w:rPr>
                <w:rFonts w:ascii="Arial CYR" w:hAnsi="Arial CYR" w:cs="Arial CYR"/>
                <w:bCs/>
                <w:sz w:val="20"/>
              </w:rPr>
              <w:t>государственого</w:t>
            </w:r>
            <w:proofErr w:type="spellEnd"/>
            <w:r w:rsidRPr="00EE17B2">
              <w:rPr>
                <w:rFonts w:ascii="Arial CYR" w:hAnsi="Arial CYR" w:cs="Arial CYR"/>
                <w:bCs/>
                <w:sz w:val="20"/>
              </w:rPr>
              <w:t xml:space="preserve"> </w:t>
            </w:r>
            <w:proofErr w:type="spellStart"/>
            <w:r w:rsidRPr="00EE17B2">
              <w:rPr>
                <w:rFonts w:ascii="Arial CYR" w:hAnsi="Arial CYR" w:cs="Arial CYR"/>
                <w:bCs/>
                <w:sz w:val="20"/>
              </w:rPr>
              <w:t>кправления</w:t>
            </w:r>
            <w:proofErr w:type="spellEnd"/>
            <w:r w:rsidRPr="00EE17B2">
              <w:rPr>
                <w:rFonts w:ascii="Arial CYR" w:hAnsi="Arial CYR" w:cs="Arial CYR"/>
                <w:bCs/>
                <w:sz w:val="20"/>
              </w:rPr>
              <w:t xml:space="preserve">, относящихся к источникам </w:t>
            </w:r>
            <w:proofErr w:type="spellStart"/>
            <w:r w:rsidRPr="00EE17B2">
              <w:rPr>
                <w:rFonts w:ascii="Arial CYR" w:hAnsi="Arial CYR" w:cs="Arial CYR"/>
                <w:bCs/>
                <w:sz w:val="20"/>
              </w:rPr>
              <w:t>динанисрования</w:t>
            </w:r>
            <w:proofErr w:type="spellEnd"/>
            <w:r w:rsidRPr="00EE17B2">
              <w:rPr>
                <w:rFonts w:ascii="Arial CYR" w:hAnsi="Arial CYR" w:cs="Arial CYR"/>
                <w:bCs/>
                <w:sz w:val="20"/>
              </w:rPr>
              <w:t xml:space="preserve"> дефицитов бюджетов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A2530C" w:rsidRPr="00EE17B2" w:rsidRDefault="00A2530C" w:rsidP="00390F81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EE17B2">
              <w:rPr>
                <w:rFonts w:ascii="Arial CYR" w:hAnsi="Arial CYR" w:cs="Arial CYR"/>
                <w:bCs/>
                <w:sz w:val="20"/>
              </w:rPr>
              <w:t>Наименование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2530C" w:rsidRPr="00EE17B2" w:rsidRDefault="00A2530C" w:rsidP="00390F81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EE17B2">
              <w:rPr>
                <w:rFonts w:ascii="Arial CYR" w:hAnsi="Arial CYR" w:cs="Arial CYR"/>
                <w:bCs/>
                <w:sz w:val="20"/>
              </w:rPr>
              <w:t>Сумма</w:t>
            </w:r>
          </w:p>
          <w:p w:rsidR="00A2530C" w:rsidRPr="00EE17B2" w:rsidRDefault="00A2530C" w:rsidP="00390F81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EE17B2">
              <w:rPr>
                <w:rFonts w:ascii="Arial CYR" w:hAnsi="Arial CYR" w:cs="Arial CYR"/>
                <w:bCs/>
                <w:sz w:val="20"/>
              </w:rPr>
              <w:t>(</w:t>
            </w:r>
            <w:proofErr w:type="spellStart"/>
            <w:r w:rsidRPr="00EE17B2">
              <w:rPr>
                <w:rFonts w:ascii="Arial CYR" w:hAnsi="Arial CYR" w:cs="Arial CYR"/>
                <w:bCs/>
                <w:sz w:val="20"/>
              </w:rPr>
              <w:t>руб</w:t>
            </w:r>
            <w:proofErr w:type="gramStart"/>
            <w:r w:rsidRPr="00EE17B2">
              <w:rPr>
                <w:rFonts w:ascii="Arial CYR" w:hAnsi="Arial CYR" w:cs="Arial CYR"/>
                <w:bCs/>
                <w:sz w:val="20"/>
              </w:rPr>
              <w:t>.к</w:t>
            </w:r>
            <w:proofErr w:type="gramEnd"/>
            <w:r w:rsidRPr="00EE17B2">
              <w:rPr>
                <w:rFonts w:ascii="Arial CYR" w:hAnsi="Arial CYR" w:cs="Arial CYR"/>
                <w:bCs/>
                <w:sz w:val="20"/>
              </w:rPr>
              <w:t>оп</w:t>
            </w:r>
            <w:proofErr w:type="spellEnd"/>
            <w:r w:rsidRPr="00EE17B2">
              <w:rPr>
                <w:rFonts w:ascii="Arial CYR" w:hAnsi="Arial CYR" w:cs="Arial CYR"/>
                <w:bCs/>
                <w:sz w:val="20"/>
              </w:rPr>
              <w:t>.)</w:t>
            </w:r>
          </w:p>
        </w:tc>
      </w:tr>
      <w:tr w:rsidR="00A2530C" w:rsidRPr="00EE17B2" w:rsidTr="00390F81">
        <w:trPr>
          <w:trHeight w:val="212"/>
        </w:trPr>
        <w:tc>
          <w:tcPr>
            <w:tcW w:w="2925" w:type="dxa"/>
            <w:shd w:val="clear" w:color="auto" w:fill="auto"/>
          </w:tcPr>
          <w:p w:rsidR="00A2530C" w:rsidRPr="00EE17B2" w:rsidRDefault="00A2530C" w:rsidP="00390F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EE17B2">
              <w:rPr>
                <w:rFonts w:ascii="Arial CYR" w:hAnsi="Arial CYR" w:cs="Arial CYR"/>
                <w:b/>
                <w:bCs/>
                <w:sz w:val="20"/>
              </w:rPr>
              <w:t>1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A2530C" w:rsidRPr="00EE17B2" w:rsidRDefault="00A2530C" w:rsidP="00390F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EE17B2">
              <w:rPr>
                <w:rFonts w:ascii="Arial CYR" w:hAnsi="Arial CYR" w:cs="Arial CYR"/>
                <w:b/>
                <w:bCs/>
                <w:sz w:val="20"/>
              </w:rPr>
              <w:t>2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2530C" w:rsidRPr="00EE17B2" w:rsidRDefault="00A2530C" w:rsidP="00390F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EE17B2">
              <w:rPr>
                <w:rFonts w:ascii="Arial CYR" w:hAnsi="Arial CYR" w:cs="Arial CYR"/>
                <w:b/>
                <w:bCs/>
                <w:sz w:val="20"/>
              </w:rPr>
              <w:t>3</w:t>
            </w:r>
          </w:p>
        </w:tc>
      </w:tr>
      <w:tr w:rsidR="00A2530C" w:rsidRPr="00EE17B2" w:rsidTr="00390F81">
        <w:trPr>
          <w:trHeight w:val="212"/>
        </w:trPr>
        <w:tc>
          <w:tcPr>
            <w:tcW w:w="2925" w:type="dxa"/>
            <w:shd w:val="clear" w:color="auto" w:fill="auto"/>
          </w:tcPr>
          <w:p w:rsidR="00A2530C" w:rsidRPr="00EE17B2" w:rsidRDefault="00A2530C" w:rsidP="00390F81">
            <w:pPr>
              <w:rPr>
                <w:rFonts w:ascii="Arial CYR" w:hAnsi="Arial CYR" w:cs="Arial CYR"/>
                <w:sz w:val="20"/>
              </w:rPr>
            </w:pPr>
            <w:r w:rsidRPr="00EE17B2">
              <w:rPr>
                <w:rFonts w:ascii="Arial CYR" w:hAnsi="Arial CYR" w:cs="Arial CYR"/>
                <w:sz w:val="20"/>
              </w:rPr>
              <w:t>7</w:t>
            </w:r>
            <w:r>
              <w:rPr>
                <w:rFonts w:ascii="Arial CYR" w:hAnsi="Arial CYR" w:cs="Arial CYR"/>
                <w:sz w:val="20"/>
              </w:rPr>
              <w:t>91</w:t>
            </w:r>
            <w:r w:rsidRPr="00EE17B2">
              <w:rPr>
                <w:rFonts w:ascii="Arial CYR" w:hAnsi="Arial CYR" w:cs="Arial CYR"/>
                <w:sz w:val="20"/>
              </w:rPr>
              <w:t xml:space="preserve"> 01 05 02 01 </w:t>
            </w:r>
            <w:r>
              <w:rPr>
                <w:rFonts w:ascii="Arial CYR" w:hAnsi="Arial CYR" w:cs="Arial CYR"/>
                <w:sz w:val="20"/>
              </w:rPr>
              <w:t>10</w:t>
            </w:r>
            <w:r w:rsidRPr="00EE17B2">
              <w:rPr>
                <w:rFonts w:ascii="Arial CYR" w:hAnsi="Arial CYR" w:cs="Arial CYR"/>
                <w:sz w:val="20"/>
              </w:rPr>
              <w:t xml:space="preserve"> 0000 510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A2530C" w:rsidRPr="00EE17B2" w:rsidRDefault="00A2530C" w:rsidP="00390F81">
            <w:pPr>
              <w:rPr>
                <w:rFonts w:ascii="Arial CYR" w:hAnsi="Arial CYR" w:cs="Arial CYR"/>
                <w:sz w:val="20"/>
              </w:rPr>
            </w:pPr>
            <w:r w:rsidRPr="00EE17B2">
              <w:rPr>
                <w:rFonts w:ascii="Arial CYR" w:hAnsi="Arial CYR" w:cs="Arial CYR"/>
                <w:sz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2530C" w:rsidRPr="00EE17B2" w:rsidRDefault="00A2530C" w:rsidP="00390F81">
            <w:pPr>
              <w:jc w:val="right"/>
              <w:rPr>
                <w:rFonts w:ascii="Arial CYR" w:hAnsi="Arial CYR" w:cs="Arial CYR"/>
                <w:sz w:val="20"/>
              </w:rPr>
            </w:pPr>
            <w:r w:rsidRPr="00EE17B2">
              <w:rPr>
                <w:rFonts w:ascii="Arial CYR" w:hAnsi="Arial CYR" w:cs="Arial CYR"/>
                <w:sz w:val="20"/>
              </w:rPr>
              <w:t>3</w:t>
            </w:r>
            <w:r>
              <w:rPr>
                <w:rFonts w:ascii="Arial CYR" w:hAnsi="Arial CYR" w:cs="Arial CYR"/>
                <w:sz w:val="20"/>
              </w:rPr>
              <w:t> 960 415,82</w:t>
            </w:r>
          </w:p>
        </w:tc>
      </w:tr>
      <w:tr w:rsidR="00A2530C" w:rsidRPr="00EE17B2" w:rsidTr="00390F81">
        <w:trPr>
          <w:trHeight w:val="212"/>
        </w:trPr>
        <w:tc>
          <w:tcPr>
            <w:tcW w:w="2925" w:type="dxa"/>
            <w:shd w:val="clear" w:color="auto" w:fill="auto"/>
          </w:tcPr>
          <w:p w:rsidR="00A2530C" w:rsidRPr="00EE17B2" w:rsidRDefault="00A2530C" w:rsidP="00390F81">
            <w:pPr>
              <w:rPr>
                <w:rFonts w:ascii="Arial CYR" w:hAnsi="Arial CYR" w:cs="Arial CYR"/>
                <w:sz w:val="20"/>
              </w:rPr>
            </w:pPr>
            <w:r w:rsidRPr="00EE17B2">
              <w:rPr>
                <w:rFonts w:ascii="Arial CYR" w:hAnsi="Arial CYR" w:cs="Arial CYR"/>
                <w:sz w:val="20"/>
              </w:rPr>
              <w:t>7</w:t>
            </w:r>
            <w:r>
              <w:rPr>
                <w:rFonts w:ascii="Arial CYR" w:hAnsi="Arial CYR" w:cs="Arial CYR"/>
                <w:sz w:val="20"/>
              </w:rPr>
              <w:t xml:space="preserve">91 </w:t>
            </w:r>
            <w:r w:rsidRPr="00EE17B2">
              <w:rPr>
                <w:rFonts w:ascii="Arial CYR" w:hAnsi="Arial CYR" w:cs="Arial CYR"/>
                <w:sz w:val="20"/>
              </w:rPr>
              <w:t xml:space="preserve">01 05 02 01 </w:t>
            </w:r>
            <w:r>
              <w:rPr>
                <w:rFonts w:ascii="Arial CYR" w:hAnsi="Arial CYR" w:cs="Arial CYR"/>
                <w:sz w:val="20"/>
              </w:rPr>
              <w:t>10</w:t>
            </w:r>
            <w:r w:rsidRPr="00EE17B2">
              <w:rPr>
                <w:rFonts w:ascii="Arial CYR" w:hAnsi="Arial CYR" w:cs="Arial CYR"/>
                <w:sz w:val="20"/>
              </w:rPr>
              <w:t xml:space="preserve"> 0000 610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A2530C" w:rsidRPr="00EE17B2" w:rsidRDefault="00A2530C" w:rsidP="00390F81">
            <w:pPr>
              <w:rPr>
                <w:rFonts w:ascii="Arial CYR" w:hAnsi="Arial CYR" w:cs="Arial CYR"/>
                <w:sz w:val="20"/>
              </w:rPr>
            </w:pPr>
            <w:r w:rsidRPr="00EE17B2">
              <w:rPr>
                <w:rFonts w:ascii="Arial CYR" w:hAnsi="Arial CYR" w:cs="Arial CYR"/>
                <w:sz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2530C" w:rsidRPr="00EE17B2" w:rsidRDefault="00A2530C" w:rsidP="00390F81">
            <w:pPr>
              <w:jc w:val="right"/>
              <w:rPr>
                <w:rFonts w:ascii="Arial CYR" w:hAnsi="Arial CYR" w:cs="Arial CYR"/>
                <w:sz w:val="20"/>
              </w:rPr>
            </w:pPr>
            <w:r w:rsidRPr="00EE17B2">
              <w:rPr>
                <w:rFonts w:ascii="Arial CYR" w:hAnsi="Arial CYR" w:cs="Arial CYR"/>
                <w:sz w:val="20"/>
              </w:rPr>
              <w:t>3</w:t>
            </w:r>
            <w:r>
              <w:rPr>
                <w:rFonts w:ascii="Arial CYR" w:hAnsi="Arial CYR" w:cs="Arial CYR"/>
                <w:sz w:val="20"/>
              </w:rPr>
              <w:t> 732 329,41</w:t>
            </w:r>
          </w:p>
        </w:tc>
      </w:tr>
      <w:tr w:rsidR="00A2530C" w:rsidRPr="00EE17B2" w:rsidTr="00390F81">
        <w:trPr>
          <w:trHeight w:val="212"/>
        </w:trPr>
        <w:tc>
          <w:tcPr>
            <w:tcW w:w="2925" w:type="dxa"/>
            <w:shd w:val="clear" w:color="auto" w:fill="auto"/>
          </w:tcPr>
          <w:p w:rsidR="00A2530C" w:rsidRPr="00EE17B2" w:rsidRDefault="00A2530C" w:rsidP="00390F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:rsidR="00A2530C" w:rsidRPr="00EE17B2" w:rsidRDefault="00A2530C" w:rsidP="00390F81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E17B2">
              <w:rPr>
                <w:rFonts w:ascii="Arial CYR" w:hAnsi="Arial CYR" w:cs="Arial CYR"/>
                <w:b/>
                <w:bCs/>
                <w:sz w:val="20"/>
              </w:rPr>
              <w:t>ПРОФИЦИТ БЮДЖЕТА (со знаком "плюс"), ДЕФИЦИТ БЮДЖЕТА (со знаком "минус")</w:t>
            </w:r>
          </w:p>
          <w:p w:rsidR="00A2530C" w:rsidRPr="00EE17B2" w:rsidRDefault="00A2530C" w:rsidP="00390F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A2530C" w:rsidRPr="00EE17B2" w:rsidRDefault="00A2530C" w:rsidP="00390F81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228 086,41</w:t>
            </w:r>
          </w:p>
          <w:p w:rsidR="00A2530C" w:rsidRPr="00EE17B2" w:rsidRDefault="00A2530C" w:rsidP="00390F81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</w:tr>
    </w:tbl>
    <w:p w:rsidR="00A2530C" w:rsidRDefault="00A2530C" w:rsidP="00A2530C">
      <w:pPr>
        <w:jc w:val="both"/>
        <w:rPr>
          <w:b/>
          <w:szCs w:val="28"/>
        </w:rPr>
      </w:pPr>
      <w:r>
        <w:t xml:space="preserve">                                                                                                  </w:t>
      </w:r>
      <w:r>
        <w:rPr>
          <w:b/>
          <w:szCs w:val="28"/>
        </w:rPr>
        <w:t xml:space="preserve">              </w:t>
      </w:r>
    </w:p>
    <w:p w:rsidR="00A2530C" w:rsidRDefault="00A2530C" w:rsidP="00A2530C">
      <w:pPr>
        <w:pStyle w:val="a5"/>
        <w:jc w:val="both"/>
        <w:rPr>
          <w:szCs w:val="28"/>
        </w:rPr>
      </w:pPr>
    </w:p>
    <w:p w:rsidR="00A2530C" w:rsidRDefault="00A2530C" w:rsidP="00A2530C">
      <w:pPr>
        <w:pStyle w:val="a5"/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A2530C" w:rsidRDefault="00A2530C" w:rsidP="00A2530C">
      <w:pPr>
        <w:pStyle w:val="a5"/>
        <w:jc w:val="both"/>
        <w:rPr>
          <w:szCs w:val="28"/>
        </w:rPr>
      </w:pPr>
    </w:p>
    <w:p w:rsidR="00A2530C" w:rsidRDefault="00A2530C" w:rsidP="00A2530C">
      <w:pPr>
        <w:pStyle w:val="31"/>
        <w:rPr>
          <w:szCs w:val="28"/>
        </w:rPr>
      </w:pPr>
    </w:p>
    <w:p w:rsidR="00A2530C" w:rsidRDefault="00A2530C" w:rsidP="00A2530C">
      <w:pPr>
        <w:jc w:val="both"/>
        <w:rPr>
          <w:sz w:val="28"/>
          <w:szCs w:val="28"/>
        </w:rPr>
      </w:pPr>
    </w:p>
    <w:p w:rsidR="00A2530C" w:rsidRDefault="00A2530C" w:rsidP="00A2530C">
      <w:pPr>
        <w:jc w:val="both"/>
        <w:rPr>
          <w:sz w:val="28"/>
          <w:szCs w:val="28"/>
        </w:rPr>
      </w:pPr>
    </w:p>
    <w:p w:rsidR="00A2530C" w:rsidRDefault="00A2530C" w:rsidP="00A2530C">
      <w:pPr>
        <w:jc w:val="both"/>
        <w:rPr>
          <w:sz w:val="28"/>
          <w:szCs w:val="28"/>
        </w:rPr>
      </w:pPr>
    </w:p>
    <w:p w:rsidR="00A2530C" w:rsidRDefault="00A2530C" w:rsidP="00A2530C">
      <w:pPr>
        <w:jc w:val="both"/>
        <w:rPr>
          <w:sz w:val="28"/>
          <w:szCs w:val="28"/>
        </w:rPr>
      </w:pPr>
    </w:p>
    <w:p w:rsidR="00A2530C" w:rsidRDefault="00A2530C" w:rsidP="00A2530C">
      <w:pPr>
        <w:jc w:val="both"/>
        <w:rPr>
          <w:sz w:val="28"/>
          <w:szCs w:val="28"/>
        </w:rPr>
      </w:pPr>
    </w:p>
    <w:p w:rsidR="00A2530C" w:rsidRDefault="00A2530C" w:rsidP="00A2530C">
      <w:pPr>
        <w:jc w:val="both"/>
        <w:rPr>
          <w:sz w:val="28"/>
          <w:szCs w:val="28"/>
        </w:rPr>
      </w:pPr>
    </w:p>
    <w:p w:rsidR="00A2530C" w:rsidRDefault="00A2530C" w:rsidP="00A2530C">
      <w:pPr>
        <w:jc w:val="both"/>
        <w:rPr>
          <w:sz w:val="28"/>
          <w:szCs w:val="28"/>
        </w:rPr>
      </w:pPr>
    </w:p>
    <w:p w:rsidR="00150DF2" w:rsidRDefault="00A2530C">
      <w:bookmarkStart w:id="0" w:name="_GoBack"/>
      <w:bookmarkEnd w:id="0"/>
    </w:p>
    <w:sectPr w:rsidR="001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0C"/>
    <w:rsid w:val="0085511C"/>
    <w:rsid w:val="008E1C28"/>
    <w:rsid w:val="00A2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0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3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2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2530C"/>
    <w:rPr>
      <w:sz w:val="28"/>
    </w:rPr>
  </w:style>
  <w:style w:type="character" w:customStyle="1" w:styleId="a6">
    <w:name w:val="Основной текст Знак"/>
    <w:basedOn w:val="a0"/>
    <w:link w:val="a5"/>
    <w:rsid w:val="00A25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253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253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A2530C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253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0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3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2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2530C"/>
    <w:rPr>
      <w:sz w:val="28"/>
    </w:rPr>
  </w:style>
  <w:style w:type="character" w:customStyle="1" w:styleId="a6">
    <w:name w:val="Основной текст Знак"/>
    <w:basedOn w:val="a0"/>
    <w:link w:val="a5"/>
    <w:rsid w:val="00A25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253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253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A2530C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253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2770</Words>
  <Characters>15792</Characters>
  <Application>Microsoft Office Word</Application>
  <DocSecurity>0</DocSecurity>
  <Lines>131</Lines>
  <Paragraphs>37</Paragraphs>
  <ScaleCrop>false</ScaleCrop>
  <Company>Тряпинский СП</Company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2016-08-24T10:06:00Z</dcterms:created>
  <dcterms:modified xsi:type="dcterms:W3CDTF">2016-08-24T10:06:00Z</dcterms:modified>
</cp:coreProperties>
</file>