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01" w:rsidRPr="00EC7FF1" w:rsidRDefault="00245B01" w:rsidP="00245B01">
      <w:pPr>
        <w:jc w:val="center"/>
      </w:pPr>
      <w:proofErr w:type="gramStart"/>
      <w:r w:rsidRPr="00EC7FF1">
        <w:t xml:space="preserve">О внесении изменений и дополнений  в постановление  главы администрации сельского поселения </w:t>
      </w:r>
      <w:proofErr w:type="spellStart"/>
      <w:r w:rsidRPr="00EC7FF1">
        <w:t>Тряпинский</w:t>
      </w:r>
      <w:proofErr w:type="spellEnd"/>
      <w:r w:rsidRPr="00EC7FF1">
        <w:t xml:space="preserve"> сельсовет муниципального района </w:t>
      </w:r>
      <w:proofErr w:type="spellStart"/>
      <w:r w:rsidRPr="00EC7FF1">
        <w:t>Аургазинский</w:t>
      </w:r>
      <w:proofErr w:type="spellEnd"/>
      <w:r w:rsidRPr="00EC7FF1">
        <w:t xml:space="preserve"> район Республики Башкортостан от 24.12.2015 года №34 «Об утверждении  Перечня  главных администраторов  доходов бюджета сельского поселения </w:t>
      </w:r>
      <w:proofErr w:type="spellStart"/>
      <w:r w:rsidRPr="00EC7FF1">
        <w:t>Тряпинский</w:t>
      </w:r>
      <w:proofErr w:type="spellEnd"/>
      <w:r w:rsidRPr="00EC7FF1">
        <w:t xml:space="preserve">  сельсовет муниципального района </w:t>
      </w:r>
      <w:proofErr w:type="spellStart"/>
      <w:r w:rsidRPr="00EC7FF1">
        <w:t>Аургазинский</w:t>
      </w:r>
      <w:proofErr w:type="spellEnd"/>
      <w:r w:rsidRPr="00EC7FF1">
        <w:t xml:space="preserve">  район Республики Башкортостан, закрепляемых за ними видов (подвидов) доходов  бюджета сельского поселения </w:t>
      </w:r>
      <w:proofErr w:type="spellStart"/>
      <w:r w:rsidRPr="00EC7FF1">
        <w:t>Тряпинский</w:t>
      </w:r>
      <w:proofErr w:type="spellEnd"/>
      <w:r w:rsidRPr="00EC7FF1">
        <w:t xml:space="preserve">  сельсовет  муниципального района  </w:t>
      </w:r>
      <w:proofErr w:type="spellStart"/>
      <w:r w:rsidRPr="00EC7FF1">
        <w:t>Аургазинский</w:t>
      </w:r>
      <w:proofErr w:type="spellEnd"/>
      <w:r w:rsidRPr="00EC7FF1">
        <w:t xml:space="preserve"> район   Республики Башкортостан»</w:t>
      </w:r>
      <w:proofErr w:type="gramEnd"/>
    </w:p>
    <w:p w:rsidR="00245B01" w:rsidRDefault="00245B01" w:rsidP="00245B01"/>
    <w:p w:rsidR="00245B01" w:rsidRPr="00B906B3" w:rsidRDefault="00245B01" w:rsidP="00245B01"/>
    <w:p w:rsidR="00245B01" w:rsidRDefault="00245B01" w:rsidP="00245B01">
      <w:pPr>
        <w:tabs>
          <w:tab w:val="left" w:pos="0"/>
        </w:tabs>
        <w:jc w:val="both"/>
      </w:pPr>
      <w:r w:rsidRPr="00634837">
        <w:t xml:space="preserve">В соответствии  со статьей  20  Бюджетного кодекса Российской Федерации, </w:t>
      </w:r>
      <w:r w:rsidRPr="00D71689">
        <w:t xml:space="preserve">Администрация сельского поселения </w:t>
      </w:r>
      <w:proofErr w:type="spellStart"/>
      <w:r>
        <w:t>Тряпинский</w:t>
      </w:r>
      <w:proofErr w:type="spellEnd"/>
      <w:r w:rsidRPr="00D71689">
        <w:t xml:space="preserve"> сельсовет муниципального района </w:t>
      </w:r>
      <w:proofErr w:type="spellStart"/>
      <w:r>
        <w:t>Аургазинский</w:t>
      </w:r>
      <w:proofErr w:type="spellEnd"/>
      <w:r w:rsidRPr="00D71689">
        <w:t xml:space="preserve"> район Республики Башкортостан </w:t>
      </w:r>
      <w:r>
        <w:t>ПОСТАНОВЛЯЕТ</w:t>
      </w:r>
      <w:r w:rsidRPr="00D71689">
        <w:t>:</w:t>
      </w:r>
    </w:p>
    <w:p w:rsidR="00245B01" w:rsidRDefault="00245B01" w:rsidP="00245B01">
      <w:pPr>
        <w:tabs>
          <w:tab w:val="left" w:pos="0"/>
        </w:tabs>
        <w:jc w:val="both"/>
      </w:pPr>
    </w:p>
    <w:p w:rsidR="00245B01" w:rsidRDefault="00245B01" w:rsidP="00245B01">
      <w:pPr>
        <w:numPr>
          <w:ilvl w:val="0"/>
          <w:numId w:val="2"/>
        </w:numPr>
        <w:ind w:left="0" w:firstLine="240"/>
        <w:jc w:val="both"/>
      </w:pPr>
      <w:proofErr w:type="gramStart"/>
      <w:r>
        <w:t xml:space="preserve">Внести  </w:t>
      </w:r>
      <w:proofErr w:type="spellStart"/>
      <w:r w:rsidRPr="00D71689">
        <w:t>впостановление</w:t>
      </w:r>
      <w:proofErr w:type="spellEnd"/>
      <w:r w:rsidRPr="00D71689">
        <w:t xml:space="preserve">  главы</w:t>
      </w:r>
      <w:r>
        <w:t xml:space="preserve"> </w:t>
      </w:r>
      <w:proofErr w:type="spellStart"/>
      <w:r>
        <w:t>администрациис</w:t>
      </w:r>
      <w:r w:rsidRPr="00D71689">
        <w:t>ельского</w:t>
      </w:r>
      <w:proofErr w:type="spellEnd"/>
      <w:r w:rsidRPr="00D71689">
        <w:t xml:space="preserve"> поселения </w:t>
      </w:r>
      <w:proofErr w:type="spellStart"/>
      <w:r>
        <w:t>Тряпинский</w:t>
      </w:r>
      <w:proofErr w:type="spellEnd"/>
      <w:r w:rsidRPr="00D71689">
        <w:t xml:space="preserve"> сельсовет муниципального района </w:t>
      </w:r>
      <w:proofErr w:type="spellStart"/>
      <w:r>
        <w:t>Аургазинский</w:t>
      </w:r>
      <w:proofErr w:type="spellEnd"/>
      <w:r w:rsidRPr="00D71689">
        <w:t xml:space="preserve"> район Республики Башкортостан от </w:t>
      </w:r>
      <w:r>
        <w:t>24</w:t>
      </w:r>
      <w:r w:rsidRPr="00D71689">
        <w:t>.12.2015 года №</w:t>
      </w:r>
      <w:r>
        <w:t>34</w:t>
      </w:r>
      <w:r w:rsidRPr="00D71689">
        <w:t xml:space="preserve"> «Об утверждении  Перечня  главных администраторов  доходов бюджета сельского поселения </w:t>
      </w:r>
      <w:proofErr w:type="spellStart"/>
      <w:r>
        <w:t>Тряпинский</w:t>
      </w:r>
      <w:proofErr w:type="spellEnd"/>
      <w:r w:rsidRPr="00D71689">
        <w:t xml:space="preserve">  сельсовет муниципального района </w:t>
      </w:r>
      <w:proofErr w:type="spellStart"/>
      <w:r>
        <w:t>Аургазинский</w:t>
      </w:r>
      <w:proofErr w:type="spellEnd"/>
      <w:r w:rsidRPr="00D71689">
        <w:t xml:space="preserve">  район Республики Башкортостан, закрепляемых за ними видов (подвидов) доходов  бюджета сельского поселения </w:t>
      </w:r>
      <w:proofErr w:type="spellStart"/>
      <w:r>
        <w:t>Тряпинский</w:t>
      </w:r>
      <w:proofErr w:type="spellEnd"/>
      <w:r w:rsidRPr="00D71689">
        <w:t xml:space="preserve">  сельсовет  муниципального района  </w:t>
      </w:r>
      <w:proofErr w:type="spellStart"/>
      <w:r>
        <w:t>Аургазинский</w:t>
      </w:r>
      <w:proofErr w:type="spellEnd"/>
      <w:r w:rsidRPr="00D71689">
        <w:t xml:space="preserve"> район   Республики Башкортостан»</w:t>
      </w:r>
      <w:r>
        <w:t xml:space="preserve">  изменения, изложив </w:t>
      </w:r>
      <w:r w:rsidRPr="00634837">
        <w:t>П</w:t>
      </w:r>
      <w:r>
        <w:t xml:space="preserve">еречень </w:t>
      </w:r>
      <w:r w:rsidRPr="00874F25">
        <w:t>главных администраторов  доходов бюджета сельского поселения</w:t>
      </w:r>
      <w:proofErr w:type="gramEnd"/>
      <w:r w:rsidRPr="00874F25">
        <w:t xml:space="preserve"> </w:t>
      </w:r>
      <w:proofErr w:type="spellStart"/>
      <w:r>
        <w:t>Тряпинский</w:t>
      </w:r>
      <w:proofErr w:type="spellEnd"/>
      <w:r w:rsidRPr="00874F25">
        <w:t xml:space="preserve"> сельсовет муниципального района </w:t>
      </w:r>
      <w:proofErr w:type="spellStart"/>
      <w:r>
        <w:t>Аургазинский</w:t>
      </w:r>
      <w:proofErr w:type="spellEnd"/>
      <w:r w:rsidRPr="00874F25">
        <w:t xml:space="preserve"> район Республики Башкортостан, закрепляемы</w:t>
      </w:r>
      <w:r>
        <w:t>е</w:t>
      </w:r>
      <w:r w:rsidRPr="00874F25">
        <w:t xml:space="preserve"> за ними вид</w:t>
      </w:r>
      <w:r>
        <w:t>ы</w:t>
      </w:r>
      <w:r w:rsidRPr="00874F25">
        <w:t xml:space="preserve"> (подвид</w:t>
      </w:r>
      <w:r>
        <w:t>ы</w:t>
      </w:r>
      <w:r w:rsidRPr="00874F25">
        <w:t>) доходов  бюджета</w:t>
      </w:r>
      <w:r>
        <w:t xml:space="preserve"> в новой редакции. </w:t>
      </w:r>
    </w:p>
    <w:p w:rsidR="00245B01" w:rsidRDefault="00245B01" w:rsidP="00245B01">
      <w:pPr>
        <w:jc w:val="both"/>
      </w:pPr>
    </w:p>
    <w:p w:rsidR="00245B01" w:rsidRPr="00634837" w:rsidRDefault="00245B01" w:rsidP="00245B01">
      <w:pPr>
        <w:jc w:val="both"/>
      </w:pPr>
      <w:r w:rsidRPr="00634837">
        <w:t xml:space="preserve">2. </w:t>
      </w:r>
      <w:proofErr w:type="gramStart"/>
      <w:r w:rsidRPr="00634837">
        <w:t>Контроль за</w:t>
      </w:r>
      <w:proofErr w:type="gramEnd"/>
      <w:r w:rsidRPr="00634837">
        <w:t xml:space="preserve"> исполнением настоящего </w:t>
      </w:r>
      <w:r>
        <w:t>постановления  оставляю за собой.</w:t>
      </w:r>
    </w:p>
    <w:p w:rsidR="00245B01" w:rsidRDefault="00245B01" w:rsidP="00245B01">
      <w:r>
        <w:t xml:space="preserve">    3. Настоящее постановление вступает в силу с 1 января 2018 года.</w:t>
      </w:r>
    </w:p>
    <w:p w:rsidR="00245B01" w:rsidRDefault="00245B01" w:rsidP="00245B01"/>
    <w:p w:rsidR="00245B01" w:rsidRDefault="00245B01" w:rsidP="00245B01"/>
    <w:p w:rsidR="00245B01" w:rsidRPr="00634837" w:rsidRDefault="00245B01" w:rsidP="00245B01"/>
    <w:p w:rsidR="00245B01" w:rsidRPr="00C41CC6" w:rsidRDefault="00245B01" w:rsidP="00245B01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 w:rsidRPr="00C41CC6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И.С.Захарова</w:t>
      </w:r>
    </w:p>
    <w:p w:rsidR="00245B01" w:rsidRPr="00634837" w:rsidRDefault="00245B01" w:rsidP="00245B01">
      <w:pPr>
        <w:tabs>
          <w:tab w:val="left" w:pos="9638"/>
        </w:tabs>
        <w:ind w:right="-82"/>
        <w:jc w:val="right"/>
      </w:pPr>
    </w:p>
    <w:p w:rsidR="00245B01" w:rsidRDefault="00245B01" w:rsidP="00245B01">
      <w:pPr>
        <w:tabs>
          <w:tab w:val="left" w:pos="9638"/>
        </w:tabs>
        <w:ind w:right="-82"/>
        <w:jc w:val="right"/>
      </w:pPr>
    </w:p>
    <w:p w:rsidR="00245B01" w:rsidRDefault="00245B01" w:rsidP="00245B01">
      <w:pPr>
        <w:tabs>
          <w:tab w:val="left" w:pos="9638"/>
        </w:tabs>
        <w:ind w:right="-82"/>
        <w:jc w:val="right"/>
      </w:pPr>
    </w:p>
    <w:p w:rsidR="00245B01" w:rsidRDefault="00245B01" w:rsidP="00245B01">
      <w:pPr>
        <w:tabs>
          <w:tab w:val="left" w:pos="9638"/>
        </w:tabs>
        <w:ind w:right="-82"/>
        <w:jc w:val="right"/>
      </w:pPr>
    </w:p>
    <w:p w:rsidR="00245B01" w:rsidRDefault="00245B01" w:rsidP="00245B01">
      <w:pPr>
        <w:tabs>
          <w:tab w:val="left" w:pos="9638"/>
        </w:tabs>
        <w:ind w:right="-82"/>
        <w:jc w:val="right"/>
      </w:pPr>
    </w:p>
    <w:p w:rsidR="00245B01" w:rsidRDefault="00245B01" w:rsidP="00245B01">
      <w:pPr>
        <w:tabs>
          <w:tab w:val="left" w:pos="9638"/>
        </w:tabs>
        <w:ind w:right="-82"/>
        <w:jc w:val="right"/>
      </w:pPr>
    </w:p>
    <w:p w:rsidR="00245B01" w:rsidRDefault="00245B01" w:rsidP="00245B01">
      <w:pPr>
        <w:tabs>
          <w:tab w:val="left" w:pos="9638"/>
        </w:tabs>
        <w:ind w:right="-82"/>
        <w:jc w:val="right"/>
      </w:pPr>
    </w:p>
    <w:p w:rsidR="00245B01" w:rsidRDefault="00245B01" w:rsidP="00245B01">
      <w:pPr>
        <w:tabs>
          <w:tab w:val="left" w:pos="9638"/>
        </w:tabs>
        <w:ind w:right="-82"/>
        <w:jc w:val="right"/>
      </w:pPr>
    </w:p>
    <w:p w:rsidR="00245B01" w:rsidRDefault="00245B01" w:rsidP="00245B01">
      <w:pPr>
        <w:tabs>
          <w:tab w:val="left" w:pos="9638"/>
        </w:tabs>
        <w:ind w:right="-82"/>
        <w:jc w:val="right"/>
      </w:pPr>
    </w:p>
    <w:p w:rsidR="00245B01" w:rsidRDefault="00245B01" w:rsidP="00245B01">
      <w:pPr>
        <w:tabs>
          <w:tab w:val="left" w:pos="9638"/>
        </w:tabs>
        <w:ind w:right="-82"/>
        <w:jc w:val="right"/>
      </w:pPr>
    </w:p>
    <w:p w:rsidR="00245B01" w:rsidRDefault="00245B01" w:rsidP="00245B01">
      <w:pPr>
        <w:tabs>
          <w:tab w:val="left" w:pos="9638"/>
        </w:tabs>
        <w:ind w:right="-82"/>
        <w:jc w:val="right"/>
      </w:pPr>
    </w:p>
    <w:p w:rsidR="00245B01" w:rsidRDefault="00245B01" w:rsidP="00245B01">
      <w:pPr>
        <w:tabs>
          <w:tab w:val="left" w:pos="9638"/>
        </w:tabs>
        <w:ind w:right="-82"/>
        <w:jc w:val="right"/>
      </w:pPr>
    </w:p>
    <w:p w:rsidR="00245B01" w:rsidRDefault="00245B01" w:rsidP="00245B01">
      <w:pPr>
        <w:tabs>
          <w:tab w:val="left" w:pos="9638"/>
        </w:tabs>
        <w:ind w:right="-82"/>
        <w:jc w:val="right"/>
      </w:pPr>
    </w:p>
    <w:p w:rsidR="00245B01" w:rsidRDefault="00245B01" w:rsidP="00245B01">
      <w:pPr>
        <w:tabs>
          <w:tab w:val="left" w:pos="9638"/>
        </w:tabs>
        <w:ind w:right="-82"/>
        <w:jc w:val="right"/>
      </w:pPr>
    </w:p>
    <w:p w:rsidR="00245B01" w:rsidRDefault="00245B01" w:rsidP="00245B01">
      <w:pPr>
        <w:tabs>
          <w:tab w:val="left" w:pos="9638"/>
        </w:tabs>
        <w:ind w:right="-82"/>
        <w:jc w:val="right"/>
      </w:pPr>
    </w:p>
    <w:p w:rsidR="00245B01" w:rsidRDefault="00245B01" w:rsidP="00245B01">
      <w:pPr>
        <w:tabs>
          <w:tab w:val="left" w:pos="9638"/>
        </w:tabs>
        <w:ind w:right="-82"/>
        <w:jc w:val="right"/>
      </w:pPr>
    </w:p>
    <w:p w:rsidR="00245B01" w:rsidRDefault="00245B01" w:rsidP="00245B01">
      <w:pPr>
        <w:tabs>
          <w:tab w:val="left" w:pos="9638"/>
        </w:tabs>
        <w:ind w:right="-82"/>
        <w:jc w:val="right"/>
      </w:pPr>
    </w:p>
    <w:p w:rsidR="00245B01" w:rsidRDefault="00245B01" w:rsidP="00245B01">
      <w:pPr>
        <w:tabs>
          <w:tab w:val="left" w:pos="9638"/>
        </w:tabs>
        <w:ind w:right="-82"/>
        <w:jc w:val="right"/>
      </w:pPr>
    </w:p>
    <w:p w:rsidR="00245B01" w:rsidRDefault="00245B01" w:rsidP="00245B01">
      <w:pPr>
        <w:tabs>
          <w:tab w:val="left" w:pos="9638"/>
        </w:tabs>
        <w:ind w:right="-82"/>
        <w:jc w:val="right"/>
      </w:pPr>
    </w:p>
    <w:p w:rsidR="00245B01" w:rsidRDefault="00245B01" w:rsidP="00245B01">
      <w:pPr>
        <w:tabs>
          <w:tab w:val="left" w:pos="9638"/>
        </w:tabs>
        <w:ind w:right="-82"/>
        <w:jc w:val="right"/>
      </w:pPr>
    </w:p>
    <w:p w:rsidR="00245B01" w:rsidRDefault="00245B01" w:rsidP="00245B01">
      <w:pPr>
        <w:tabs>
          <w:tab w:val="left" w:pos="9638"/>
        </w:tabs>
        <w:ind w:right="-82"/>
        <w:jc w:val="right"/>
      </w:pPr>
    </w:p>
    <w:p w:rsidR="00245B01" w:rsidRDefault="00245B01" w:rsidP="00245B01">
      <w:pPr>
        <w:tabs>
          <w:tab w:val="left" w:pos="9638"/>
        </w:tabs>
        <w:ind w:right="-82"/>
        <w:jc w:val="right"/>
      </w:pPr>
    </w:p>
    <w:p w:rsidR="00245B01" w:rsidRDefault="00245B01" w:rsidP="00245B01">
      <w:pPr>
        <w:tabs>
          <w:tab w:val="left" w:pos="9638"/>
        </w:tabs>
        <w:ind w:right="-82"/>
        <w:jc w:val="right"/>
        <w:rPr>
          <w:sz w:val="20"/>
          <w:szCs w:val="20"/>
        </w:rPr>
      </w:pPr>
    </w:p>
    <w:p w:rsidR="00245B01" w:rsidRPr="00A04B1B" w:rsidRDefault="00245B01" w:rsidP="00245B01">
      <w:pPr>
        <w:tabs>
          <w:tab w:val="left" w:pos="9638"/>
        </w:tabs>
        <w:ind w:right="-82"/>
        <w:jc w:val="right"/>
        <w:rPr>
          <w:sz w:val="20"/>
          <w:szCs w:val="20"/>
        </w:rPr>
      </w:pPr>
      <w:r w:rsidRPr="00A04B1B">
        <w:rPr>
          <w:sz w:val="20"/>
          <w:szCs w:val="20"/>
        </w:rPr>
        <w:t xml:space="preserve">Приложение </w:t>
      </w:r>
    </w:p>
    <w:p w:rsidR="00245B01" w:rsidRPr="00A04B1B" w:rsidRDefault="00245B01" w:rsidP="00245B01">
      <w:pPr>
        <w:tabs>
          <w:tab w:val="left" w:pos="9638"/>
        </w:tabs>
        <w:ind w:right="-82"/>
        <w:jc w:val="right"/>
        <w:rPr>
          <w:sz w:val="20"/>
          <w:szCs w:val="20"/>
        </w:rPr>
      </w:pPr>
      <w:r w:rsidRPr="00A04B1B">
        <w:rPr>
          <w:sz w:val="20"/>
          <w:szCs w:val="20"/>
        </w:rPr>
        <w:t xml:space="preserve">к постановлению  главы Администрации </w:t>
      </w:r>
    </w:p>
    <w:p w:rsidR="00245B01" w:rsidRPr="00A04B1B" w:rsidRDefault="00245B01" w:rsidP="00245B01">
      <w:pPr>
        <w:tabs>
          <w:tab w:val="left" w:pos="9638"/>
        </w:tabs>
        <w:ind w:right="-82"/>
        <w:jc w:val="right"/>
        <w:rPr>
          <w:sz w:val="20"/>
          <w:szCs w:val="20"/>
        </w:rPr>
      </w:pPr>
      <w:r w:rsidRPr="00A04B1B">
        <w:rPr>
          <w:sz w:val="20"/>
          <w:szCs w:val="20"/>
        </w:rPr>
        <w:t xml:space="preserve">                                                          сельского поселения </w:t>
      </w:r>
    </w:p>
    <w:p w:rsidR="00245B01" w:rsidRPr="00A04B1B" w:rsidRDefault="00245B01" w:rsidP="00245B01">
      <w:pPr>
        <w:tabs>
          <w:tab w:val="left" w:pos="9638"/>
        </w:tabs>
        <w:ind w:right="-82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Тряпинский</w:t>
      </w:r>
      <w:proofErr w:type="spellEnd"/>
      <w:r>
        <w:rPr>
          <w:sz w:val="20"/>
          <w:szCs w:val="20"/>
        </w:rPr>
        <w:t xml:space="preserve"> </w:t>
      </w:r>
      <w:r w:rsidRPr="00A04B1B">
        <w:rPr>
          <w:sz w:val="20"/>
          <w:szCs w:val="20"/>
        </w:rPr>
        <w:t xml:space="preserve">сельсовет </w:t>
      </w:r>
    </w:p>
    <w:p w:rsidR="00245B01" w:rsidRPr="00A04B1B" w:rsidRDefault="00245B01" w:rsidP="00245B01">
      <w:pPr>
        <w:tabs>
          <w:tab w:val="left" w:pos="9638"/>
        </w:tabs>
        <w:ind w:right="-82"/>
        <w:jc w:val="right"/>
        <w:rPr>
          <w:sz w:val="20"/>
          <w:szCs w:val="20"/>
        </w:rPr>
      </w:pPr>
      <w:r w:rsidRPr="00A04B1B">
        <w:rPr>
          <w:sz w:val="20"/>
          <w:szCs w:val="20"/>
        </w:rPr>
        <w:t xml:space="preserve">                                                                муниципального района </w:t>
      </w:r>
    </w:p>
    <w:p w:rsidR="00245B01" w:rsidRPr="00A04B1B" w:rsidRDefault="00245B01" w:rsidP="00245B01">
      <w:pPr>
        <w:tabs>
          <w:tab w:val="left" w:pos="9638"/>
        </w:tabs>
        <w:ind w:right="-82"/>
        <w:jc w:val="right"/>
        <w:rPr>
          <w:sz w:val="20"/>
          <w:szCs w:val="20"/>
        </w:rPr>
      </w:pPr>
      <w:proofErr w:type="spellStart"/>
      <w:r w:rsidRPr="00A04B1B">
        <w:rPr>
          <w:sz w:val="20"/>
          <w:szCs w:val="20"/>
        </w:rPr>
        <w:t>Аургазинский</w:t>
      </w:r>
      <w:proofErr w:type="spellEnd"/>
      <w:r w:rsidRPr="00A04B1B">
        <w:rPr>
          <w:sz w:val="20"/>
          <w:szCs w:val="20"/>
        </w:rPr>
        <w:t xml:space="preserve"> район  </w:t>
      </w:r>
    </w:p>
    <w:p w:rsidR="00245B01" w:rsidRPr="00A04B1B" w:rsidRDefault="00245B01" w:rsidP="00245B01">
      <w:pPr>
        <w:tabs>
          <w:tab w:val="left" w:pos="9638"/>
        </w:tabs>
        <w:ind w:right="-82"/>
        <w:jc w:val="right"/>
        <w:rPr>
          <w:sz w:val="20"/>
          <w:szCs w:val="20"/>
        </w:rPr>
      </w:pPr>
      <w:r w:rsidRPr="00A04B1B">
        <w:rPr>
          <w:sz w:val="20"/>
          <w:szCs w:val="20"/>
        </w:rPr>
        <w:t xml:space="preserve">                                                                Республики Башкортостан                                                           </w:t>
      </w:r>
    </w:p>
    <w:p w:rsidR="00245B01" w:rsidRPr="00A04B1B" w:rsidRDefault="00245B01" w:rsidP="00245B01">
      <w:pPr>
        <w:tabs>
          <w:tab w:val="left" w:pos="9638"/>
        </w:tabs>
        <w:ind w:right="-82"/>
        <w:jc w:val="right"/>
        <w:rPr>
          <w:sz w:val="20"/>
          <w:szCs w:val="20"/>
        </w:rPr>
      </w:pPr>
      <w:r w:rsidRPr="00A04B1B">
        <w:rPr>
          <w:sz w:val="20"/>
          <w:szCs w:val="20"/>
        </w:rPr>
        <w:t xml:space="preserve">от </w:t>
      </w:r>
      <w:r>
        <w:rPr>
          <w:sz w:val="20"/>
          <w:szCs w:val="20"/>
        </w:rPr>
        <w:t>18</w:t>
      </w:r>
      <w:r w:rsidRPr="00A04B1B">
        <w:rPr>
          <w:sz w:val="20"/>
          <w:szCs w:val="20"/>
        </w:rPr>
        <w:t xml:space="preserve">  декабря  201</w:t>
      </w:r>
      <w:r>
        <w:rPr>
          <w:sz w:val="20"/>
          <w:szCs w:val="20"/>
        </w:rPr>
        <w:t>7</w:t>
      </w:r>
      <w:r w:rsidRPr="00A04B1B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№36</w:t>
      </w:r>
    </w:p>
    <w:p w:rsidR="00245B01" w:rsidRPr="00A04B1B" w:rsidRDefault="00245B01" w:rsidP="00245B01">
      <w:pPr>
        <w:tabs>
          <w:tab w:val="left" w:pos="9638"/>
        </w:tabs>
        <w:ind w:left="5400" w:right="-82"/>
        <w:rPr>
          <w:sz w:val="20"/>
          <w:szCs w:val="20"/>
        </w:rPr>
      </w:pPr>
    </w:p>
    <w:p w:rsidR="00245B01" w:rsidRPr="00A04B1B" w:rsidRDefault="00245B01" w:rsidP="00245B01">
      <w:pPr>
        <w:jc w:val="center"/>
      </w:pPr>
    </w:p>
    <w:p w:rsidR="00245B01" w:rsidRPr="00A04B1B" w:rsidRDefault="00245B01" w:rsidP="00245B01">
      <w:pPr>
        <w:jc w:val="center"/>
      </w:pPr>
    </w:p>
    <w:p w:rsidR="00245B01" w:rsidRPr="00A04B1B" w:rsidRDefault="00245B01" w:rsidP="00245B01">
      <w:pPr>
        <w:jc w:val="center"/>
      </w:pPr>
      <w:r w:rsidRPr="00A04B1B">
        <w:t>Перечень главных  администраторов</w:t>
      </w:r>
    </w:p>
    <w:p w:rsidR="00245B01" w:rsidRPr="00A04B1B" w:rsidRDefault="00245B01" w:rsidP="00245B01">
      <w:pPr>
        <w:jc w:val="center"/>
      </w:pPr>
      <w:r w:rsidRPr="00A04B1B">
        <w:t xml:space="preserve">доходов бюджета сельского поселения </w:t>
      </w:r>
      <w:proofErr w:type="spellStart"/>
      <w:r>
        <w:t>Тряпинский</w:t>
      </w:r>
      <w:proofErr w:type="spellEnd"/>
      <w:r>
        <w:t xml:space="preserve"> </w:t>
      </w:r>
      <w:r w:rsidRPr="00A04B1B">
        <w:t xml:space="preserve">сельсовет муниципального района </w:t>
      </w:r>
      <w:proofErr w:type="spellStart"/>
      <w:r w:rsidRPr="00A04B1B">
        <w:t>Аургазинский</w:t>
      </w:r>
      <w:proofErr w:type="spellEnd"/>
      <w:r w:rsidRPr="00A04B1B">
        <w:t xml:space="preserve"> район  Республики Башкортостан, закрепляемые за ними виды (подвиды) доходов бюджета </w:t>
      </w:r>
    </w:p>
    <w:p w:rsidR="00245B01" w:rsidRPr="00D71689" w:rsidRDefault="00245B01" w:rsidP="00245B01">
      <w:pPr>
        <w:jc w:val="center"/>
        <w:rPr>
          <w:color w:val="1F497D"/>
        </w:rPr>
      </w:pPr>
    </w:p>
    <w:p w:rsidR="00245B01" w:rsidRDefault="00245B01" w:rsidP="00245B01">
      <w:pPr>
        <w:jc w:val="center"/>
        <w:rPr>
          <w:b/>
          <w:color w:val="1F497D"/>
        </w:rPr>
      </w:pPr>
    </w:p>
    <w:tbl>
      <w:tblPr>
        <w:tblW w:w="9761" w:type="dxa"/>
        <w:tblInd w:w="93" w:type="dxa"/>
        <w:tblLayout w:type="fixed"/>
        <w:tblLook w:val="0000"/>
      </w:tblPr>
      <w:tblGrid>
        <w:gridCol w:w="1095"/>
        <w:gridCol w:w="3320"/>
        <w:gridCol w:w="5346"/>
      </w:tblGrid>
      <w:tr w:rsidR="00245B01" w:rsidRPr="00B90FBF" w:rsidTr="00287349">
        <w:trPr>
          <w:cantSplit/>
          <w:trHeight w:val="886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5B01" w:rsidRPr="00B90FBF" w:rsidRDefault="00245B01" w:rsidP="00287349">
            <w:pPr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B01" w:rsidRPr="00B90FBF" w:rsidRDefault="00245B01" w:rsidP="00287349">
            <w:pPr>
              <w:ind w:left="-108"/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 xml:space="preserve">Наименование </w:t>
            </w:r>
          </w:p>
        </w:tc>
      </w:tr>
      <w:tr w:rsidR="00245B01" w:rsidRPr="00B90FBF" w:rsidTr="00287349">
        <w:trPr>
          <w:cantSplit/>
          <w:trHeight w:val="18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01" w:rsidRPr="00B90FBF" w:rsidRDefault="00245B01" w:rsidP="00287349">
            <w:pPr>
              <w:rPr>
                <w:color w:val="000000"/>
              </w:rPr>
            </w:pPr>
            <w:proofErr w:type="spellStart"/>
            <w:proofErr w:type="gramStart"/>
            <w:r w:rsidRPr="00B90FBF">
              <w:rPr>
                <w:color w:val="000000"/>
              </w:rPr>
              <w:t>Глав-ного</w:t>
            </w:r>
            <w:proofErr w:type="spellEnd"/>
            <w:proofErr w:type="gramEnd"/>
            <w:r w:rsidRPr="00B90FBF">
              <w:rPr>
                <w:color w:val="000000"/>
              </w:rPr>
              <w:t xml:space="preserve"> </w:t>
            </w:r>
            <w:proofErr w:type="spellStart"/>
            <w:r w:rsidRPr="00B90FBF">
              <w:rPr>
                <w:color w:val="000000"/>
              </w:rPr>
              <w:t>адми-нистра-тора</w:t>
            </w:r>
            <w:proofErr w:type="spellEnd"/>
            <w:r w:rsidRPr="00B90FBF">
              <w:rPr>
                <w:color w:val="000000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5B01" w:rsidRPr="00B90FBF" w:rsidRDefault="00245B01" w:rsidP="00287349">
            <w:pPr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доходов бюджетов бюджетной системы Российской Федерации</w:t>
            </w:r>
          </w:p>
        </w:tc>
        <w:tc>
          <w:tcPr>
            <w:tcW w:w="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B01" w:rsidRPr="00B90FBF" w:rsidRDefault="00245B01" w:rsidP="00287349">
            <w:pPr>
              <w:rPr>
                <w:color w:val="000000"/>
              </w:rPr>
            </w:pPr>
          </w:p>
        </w:tc>
      </w:tr>
      <w:tr w:rsidR="00245B01" w:rsidRPr="00B90FBF" w:rsidTr="00287349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tabs>
                <w:tab w:val="left" w:pos="0"/>
              </w:tabs>
              <w:ind w:left="-93"/>
              <w:jc w:val="center"/>
              <w:rPr>
                <w:color w:val="000000"/>
                <w:lang w:val="en-US"/>
              </w:rPr>
            </w:pPr>
            <w:r w:rsidRPr="00B90FBF">
              <w:rPr>
                <w:color w:val="000000"/>
                <w:lang w:val="en-US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ind w:left="-108" w:right="-108"/>
              <w:jc w:val="center"/>
              <w:rPr>
                <w:color w:val="000000"/>
                <w:lang w:val="en-US"/>
              </w:rPr>
            </w:pPr>
            <w:r w:rsidRPr="00B90FBF">
              <w:rPr>
                <w:color w:val="000000"/>
                <w:lang w:val="en-US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ind w:right="252"/>
              <w:jc w:val="center"/>
              <w:rPr>
                <w:color w:val="000000"/>
                <w:lang w:val="en-US"/>
              </w:rPr>
            </w:pPr>
            <w:r w:rsidRPr="00B90FBF">
              <w:rPr>
                <w:color w:val="000000"/>
                <w:lang w:val="en-US"/>
              </w:rPr>
              <w:t>3</w:t>
            </w:r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ind w:left="-93"/>
              <w:jc w:val="center"/>
              <w:rPr>
                <w:color w:val="000000"/>
                <w:lang w:val="en-US"/>
              </w:rPr>
            </w:pPr>
            <w:r w:rsidRPr="00B90FBF">
              <w:rPr>
                <w:color w:val="000000"/>
                <w:lang w:val="en-US"/>
              </w:rPr>
              <w:t>7</w:t>
            </w:r>
            <w:r w:rsidRPr="00B90FBF">
              <w:rPr>
                <w:color w:val="000000"/>
              </w:rPr>
              <w:t>91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Тряпинский</w:t>
            </w:r>
            <w:proofErr w:type="spellEnd"/>
            <w:r w:rsidRPr="00B90FBF">
              <w:rPr>
                <w:color w:val="000000"/>
              </w:rPr>
              <w:t xml:space="preserve">  сельсовет муниципального района </w:t>
            </w:r>
            <w:proofErr w:type="spellStart"/>
            <w:r w:rsidRPr="00B90FBF">
              <w:rPr>
                <w:color w:val="000000"/>
              </w:rPr>
              <w:t>Аургазинский</w:t>
            </w:r>
            <w:proofErr w:type="spellEnd"/>
            <w:r w:rsidRPr="00B90FBF">
              <w:rPr>
                <w:color w:val="000000"/>
              </w:rPr>
              <w:t xml:space="preserve">  район Республики Башкортостан</w:t>
            </w:r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ind w:left="-93"/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1 08 04020 01 1000 110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 отмененному))</w:t>
            </w:r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 xml:space="preserve">   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1 08 04020 01 4000 110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ind w:left="-93"/>
              <w:jc w:val="center"/>
              <w:rPr>
                <w:color w:val="FF0000"/>
              </w:rPr>
            </w:pPr>
            <w:r w:rsidRPr="00B90FBF">
              <w:rPr>
                <w:color w:val="FF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FF0000"/>
              </w:rPr>
            </w:pPr>
            <w:r w:rsidRPr="00B90FBF">
              <w:rPr>
                <w:color w:val="FF0000"/>
              </w:rPr>
              <w:t>1 11 09045 10 0000 120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FF0000"/>
              </w:rPr>
            </w:pPr>
            <w:r w:rsidRPr="00B90FBF">
              <w:rPr>
                <w:color w:val="FF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ind w:left="-93"/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1 13 01995 10 0000 130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ind w:left="-93"/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1 13 02065 10 0000 130</w:t>
            </w:r>
          </w:p>
          <w:p w:rsidR="00245B01" w:rsidRPr="00B90FBF" w:rsidRDefault="00245B01" w:rsidP="00287349">
            <w:pPr>
              <w:rPr>
                <w:color w:val="00000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ind w:left="-93"/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1 13 02995 10 0000 130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ind w:left="-93"/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1 16 18050 10 0000 140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ind w:left="-93"/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1 16 23051 10 0000 140</w:t>
            </w:r>
          </w:p>
          <w:p w:rsidR="00245B01" w:rsidRPr="00B90FBF" w:rsidRDefault="00245B01" w:rsidP="00287349">
            <w:pPr>
              <w:rPr>
                <w:color w:val="00000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90FBF">
              <w:rPr>
                <w:color w:val="000000"/>
              </w:rPr>
              <w:t>выгодоприобретателями</w:t>
            </w:r>
            <w:proofErr w:type="spellEnd"/>
            <w:r w:rsidRPr="00B90FBF">
              <w:rPr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ind w:left="-93"/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1 16 23052 10 0000 140</w:t>
            </w:r>
          </w:p>
          <w:p w:rsidR="00245B01" w:rsidRPr="00B90FBF" w:rsidRDefault="00245B01" w:rsidP="00287349">
            <w:pPr>
              <w:rPr>
                <w:color w:val="00000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90FBF">
              <w:rPr>
                <w:color w:val="000000"/>
              </w:rPr>
              <w:t>выгодоприобретателями</w:t>
            </w:r>
            <w:proofErr w:type="spellEnd"/>
            <w:r w:rsidRPr="00B90FBF">
              <w:rPr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ind w:left="-93"/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1 16 32000 10 0000 140</w:t>
            </w:r>
          </w:p>
          <w:p w:rsidR="00245B01" w:rsidRPr="00B90FBF" w:rsidRDefault="00245B01" w:rsidP="00287349">
            <w:pPr>
              <w:rPr>
                <w:color w:val="00000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1 16 90050 10 0000 140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ind w:left="-93"/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1 17 01050 10 0000 180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ind w:left="-93"/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1 17 05050 10 0000 180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ind w:left="-93"/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1 17 14030 10 0000 180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1 18 05200 10 0000 151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Перечисления из бюджетов сельских поселений 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1 18 05000 10 0000 180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Поступления  в бюджеты сельских поселений (перечисления  из бюджетов сельских поселений) по 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ind w:left="-93"/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2 02 15001 10 0000 151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45B01" w:rsidRPr="00B90FBF" w:rsidTr="00287349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ind w:left="-93"/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2 02 15002 10 0000 151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2 02 20077 10 7217 151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B90FBF">
              <w:rPr>
                <w:color w:val="000000"/>
              </w:rPr>
              <w:t>софинансирование</w:t>
            </w:r>
            <w:proofErr w:type="spellEnd"/>
            <w:r w:rsidRPr="00B90FBF">
              <w:rPr>
                <w:color w:val="000000"/>
              </w:rPr>
              <w:t xml:space="preserve"> капитальных вложений в объекты муниципальной собственности (Субсидии на осуществление мероприятий по обеспечению территории Республики Башкортостан документацией по планировке территорий</w:t>
            </w:r>
            <w:proofErr w:type="gramStart"/>
            <w:r w:rsidRPr="00B90FBF">
              <w:rPr>
                <w:color w:val="000000"/>
              </w:rPr>
              <w:t xml:space="preserve"> )</w:t>
            </w:r>
            <w:proofErr w:type="gramEnd"/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2 02 20077 10 7218 151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B90FBF">
              <w:rPr>
                <w:color w:val="000000"/>
              </w:rPr>
              <w:t>софинансирование</w:t>
            </w:r>
            <w:proofErr w:type="spellEnd"/>
            <w:r w:rsidRPr="00B90FBF">
              <w:rPr>
                <w:color w:val="000000"/>
              </w:rPr>
              <w:t xml:space="preserve"> капитальных вложений в объекты муниципальной собственност</w:t>
            </w:r>
            <w:proofErr w:type="gramStart"/>
            <w:r w:rsidRPr="00B90FBF">
              <w:rPr>
                <w:color w:val="000000"/>
              </w:rPr>
              <w:t>и(</w:t>
            </w:r>
            <w:proofErr w:type="gramEnd"/>
            <w:r w:rsidRPr="00B90FBF">
              <w:rPr>
                <w:color w:val="000000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 )</w:t>
            </w:r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2 02 20077 10 7219151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B90FBF">
              <w:rPr>
                <w:color w:val="000000"/>
              </w:rPr>
              <w:t>софинансирование</w:t>
            </w:r>
            <w:proofErr w:type="spellEnd"/>
            <w:r w:rsidRPr="00B90FBF">
              <w:rPr>
                <w:color w:val="000000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распределительных газовых сетей в населенных пунктах Республики Башкортостан</w:t>
            </w:r>
            <w:proofErr w:type="gramStart"/>
            <w:r w:rsidRPr="00B90FBF">
              <w:rPr>
                <w:color w:val="000000"/>
              </w:rPr>
              <w:t xml:space="preserve"> )</w:t>
            </w:r>
            <w:proofErr w:type="gramEnd"/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2 02 20077 10 7231 151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B90FBF">
              <w:rPr>
                <w:color w:val="000000"/>
              </w:rPr>
              <w:t>софинансирование</w:t>
            </w:r>
            <w:proofErr w:type="spellEnd"/>
            <w:r w:rsidRPr="00B90FBF">
              <w:rPr>
                <w:color w:val="000000"/>
              </w:rPr>
              <w:t xml:space="preserve"> капитальных вложений в объекты муниципальной собственност</w:t>
            </w:r>
            <w:proofErr w:type="gramStart"/>
            <w:r w:rsidRPr="00B90FBF">
              <w:rPr>
                <w:color w:val="000000"/>
              </w:rPr>
              <w:t>и(</w:t>
            </w:r>
            <w:proofErr w:type="gramEnd"/>
            <w:r w:rsidRPr="00B90FBF">
              <w:rPr>
                <w:color w:val="000000"/>
              </w:rPr>
              <w:t xml:space="preserve">Субсидии на </w:t>
            </w:r>
            <w:proofErr w:type="spellStart"/>
            <w:r w:rsidRPr="00B90FBF">
              <w:rPr>
                <w:color w:val="000000"/>
              </w:rPr>
              <w:t>софинансирование</w:t>
            </w:r>
            <w:proofErr w:type="spellEnd"/>
            <w:r w:rsidRPr="00B90FBF">
              <w:rPr>
                <w:color w:val="000000"/>
              </w:rPr>
              <w:t xml:space="preserve"> расходов по модернизации систем наружного освещения населенных пунктов Республики Башкортостан )</w:t>
            </w:r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 xml:space="preserve">   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2 02 20077 10 7232 151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B90FBF">
              <w:rPr>
                <w:color w:val="000000"/>
              </w:rPr>
              <w:t>софинансирование</w:t>
            </w:r>
            <w:proofErr w:type="spellEnd"/>
            <w:r w:rsidRPr="00B90FBF">
              <w:rPr>
                <w:color w:val="000000"/>
              </w:rPr>
              <w:t xml:space="preserve"> капитальных вложений в объекты муниципальной собственност</w:t>
            </w:r>
            <w:proofErr w:type="gramStart"/>
            <w:r w:rsidRPr="00B90FBF">
              <w:rPr>
                <w:color w:val="000000"/>
              </w:rPr>
              <w:t>и(</w:t>
            </w:r>
            <w:proofErr w:type="gramEnd"/>
            <w:r w:rsidRPr="00B90FBF">
              <w:rPr>
                <w:color w:val="000000"/>
              </w:rPr>
              <w:t xml:space="preserve">Субсидии на 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B90FBF">
              <w:rPr>
                <w:color w:val="000000"/>
              </w:rPr>
              <w:t>электро</w:t>
            </w:r>
            <w:proofErr w:type="spellEnd"/>
            <w:r w:rsidRPr="00B90FBF">
              <w:rPr>
                <w:color w:val="000000"/>
              </w:rPr>
              <w:t>- и теплоснабжения )</w:t>
            </w:r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 xml:space="preserve">   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2 02 20077 10 7240 151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B90FBF">
              <w:rPr>
                <w:color w:val="000000"/>
              </w:rPr>
              <w:t>софинансирование</w:t>
            </w:r>
            <w:proofErr w:type="spellEnd"/>
            <w:r w:rsidRPr="00B90FBF">
              <w:rPr>
                <w:color w:val="000000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B90FBF">
              <w:rPr>
                <w:color w:val="000000"/>
              </w:rPr>
              <w:t>софинансирование</w:t>
            </w:r>
            <w:proofErr w:type="spellEnd"/>
            <w:r w:rsidRPr="00B90FBF">
              <w:rPr>
                <w:color w:val="000000"/>
              </w:rPr>
              <w:t xml:space="preserve"> капитальных вложений в объекты муниципальной собственности)</w:t>
            </w:r>
          </w:p>
        </w:tc>
      </w:tr>
      <w:tr w:rsidR="00245B01" w:rsidRPr="00B90FBF" w:rsidTr="00287349">
        <w:trPr>
          <w:cantSplit/>
          <w:trHeight w:val="82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jc w:val="both"/>
              <w:rPr>
                <w:color w:val="000000"/>
              </w:rPr>
            </w:pPr>
            <w:r w:rsidRPr="00B90FBF">
              <w:rPr>
                <w:color w:val="000000"/>
              </w:rPr>
              <w:t>2 02 20216 10 7216 151</w:t>
            </w:r>
          </w:p>
          <w:p w:rsidR="00245B01" w:rsidRPr="00B90FBF" w:rsidRDefault="00245B01" w:rsidP="00287349">
            <w:pPr>
              <w:jc w:val="both"/>
              <w:rPr>
                <w:color w:val="00000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jc w:val="both"/>
              <w:rPr>
                <w:color w:val="000000"/>
              </w:rPr>
            </w:pPr>
            <w:r w:rsidRPr="00B90FBF">
              <w:rPr>
                <w:color w:val="000000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B90FBF">
              <w:rPr>
                <w:color w:val="000000"/>
              </w:rPr>
              <w:t>софинансирование</w:t>
            </w:r>
            <w:proofErr w:type="spellEnd"/>
            <w:r w:rsidRPr="00B90FBF">
              <w:rPr>
                <w:color w:val="000000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245B01" w:rsidRPr="00B90FBF" w:rsidTr="00287349">
        <w:trPr>
          <w:cantSplit/>
          <w:trHeight w:val="82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jc w:val="both"/>
              <w:rPr>
                <w:color w:val="000000"/>
              </w:rPr>
            </w:pPr>
            <w:r w:rsidRPr="00B90FBF">
              <w:rPr>
                <w:color w:val="000000"/>
              </w:rPr>
              <w:t>2 02 20298 10 0000 151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jc w:val="both"/>
              <w:rPr>
                <w:color w:val="000000"/>
              </w:rPr>
            </w:pPr>
            <w:r w:rsidRPr="00B90FBF">
              <w:rPr>
                <w:color w:val="000000"/>
              </w:rPr>
              <w:t xml:space="preserve">Субсидии бюджетам сельских поселений на обеспечение 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      </w:t>
            </w:r>
          </w:p>
        </w:tc>
      </w:tr>
      <w:tr w:rsidR="00245B01" w:rsidRPr="00B90FBF" w:rsidTr="00287349">
        <w:trPr>
          <w:cantSplit/>
          <w:trHeight w:val="82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jc w:val="both"/>
              <w:rPr>
                <w:color w:val="000000"/>
              </w:rPr>
            </w:pPr>
            <w:r w:rsidRPr="00B90FBF">
              <w:rPr>
                <w:color w:val="000000"/>
              </w:rPr>
              <w:t>2 02 20299 10 0000 151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jc w:val="both"/>
              <w:rPr>
                <w:color w:val="000000"/>
              </w:rPr>
            </w:pPr>
            <w:r w:rsidRPr="00B90FBF"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45B01" w:rsidRPr="00B90FBF" w:rsidTr="00287349">
        <w:trPr>
          <w:cantSplit/>
          <w:trHeight w:val="82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jc w:val="both"/>
              <w:rPr>
                <w:color w:val="000000"/>
              </w:rPr>
            </w:pPr>
            <w:r w:rsidRPr="00B90FBF">
              <w:rPr>
                <w:color w:val="000000"/>
              </w:rPr>
              <w:t>2 02 20301 10 0000 151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jc w:val="both"/>
              <w:rPr>
                <w:color w:val="000000"/>
              </w:rPr>
            </w:pPr>
            <w:r w:rsidRPr="00B90FBF">
              <w:rPr>
                <w:color w:val="000000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45B01" w:rsidRPr="00B90FBF" w:rsidTr="00287349">
        <w:trPr>
          <w:cantSplit/>
          <w:trHeight w:val="82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jc w:val="both"/>
              <w:rPr>
                <w:color w:val="000000"/>
              </w:rPr>
            </w:pPr>
            <w:r w:rsidRPr="00B90FBF">
              <w:rPr>
                <w:color w:val="000000"/>
              </w:rPr>
              <w:t>2 02 20302 10 0000 151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jc w:val="both"/>
              <w:rPr>
                <w:color w:val="000000"/>
              </w:rPr>
            </w:pPr>
            <w:r w:rsidRPr="00B90FBF"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245B01" w:rsidRPr="00B90FBF" w:rsidTr="00287349">
        <w:trPr>
          <w:cantSplit/>
          <w:trHeight w:val="82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2 02 20300 10 0000 151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Субсидии бюджетам сельских поселений на обеспечение  мероприятий по модернизации систем коммунальной инфраструктуры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245B01" w:rsidRPr="00B90FBF" w:rsidTr="00287349">
        <w:trPr>
          <w:cantSplit/>
          <w:trHeight w:val="82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2 02 29998  10 0000 151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ind w:left="-93"/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 xml:space="preserve">2 02 29999 10 7236 151 </w:t>
            </w:r>
          </w:p>
          <w:p w:rsidR="00245B01" w:rsidRPr="00B90FBF" w:rsidRDefault="00245B01" w:rsidP="00287349">
            <w:pPr>
              <w:rPr>
                <w:color w:val="00000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ind w:left="-93"/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 xml:space="preserve">2 02 29999 10 7235 151 </w:t>
            </w:r>
          </w:p>
          <w:p w:rsidR="00245B01" w:rsidRPr="00B90FBF" w:rsidRDefault="00245B01" w:rsidP="00287349">
            <w:pPr>
              <w:rPr>
                <w:color w:val="00000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 xml:space="preserve">Прочие субсидии бюджетам сельских поселений (Субсидии на </w:t>
            </w:r>
            <w:proofErr w:type="spellStart"/>
            <w:r w:rsidRPr="00B90FBF">
              <w:rPr>
                <w:color w:val="000000"/>
              </w:rPr>
              <w:t>софинансирование</w:t>
            </w:r>
            <w:proofErr w:type="spellEnd"/>
            <w:r w:rsidRPr="00B90FBF">
              <w:rPr>
                <w:color w:val="000000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ind w:left="-93"/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2 02 29999 10 7211 151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 xml:space="preserve"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 </w:t>
            </w:r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2 02 29999 10 7237 15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2 02 29999 10 7247 151</w:t>
            </w:r>
          </w:p>
          <w:p w:rsidR="00245B01" w:rsidRPr="00B90FBF" w:rsidRDefault="00245B01" w:rsidP="00287349">
            <w:pPr>
              <w:rPr>
                <w:color w:val="00000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 xml:space="preserve">Прочие субсидии бюджетам сельских поселений (субсидии на </w:t>
            </w:r>
            <w:proofErr w:type="spellStart"/>
            <w:r w:rsidRPr="00B90FBF">
              <w:rPr>
                <w:color w:val="000000"/>
              </w:rPr>
              <w:t>софинансирование</w:t>
            </w:r>
            <w:proofErr w:type="spellEnd"/>
            <w:r w:rsidRPr="00B90FBF">
              <w:rPr>
                <w:color w:val="000000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ind w:left="-93"/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2 02 35118 10 0000 151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ind w:left="-93"/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2 02 40014 10 0000 151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ind w:left="-93"/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2 02 45144 10 0000 151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2 02 45147 10 0000 151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ind w:left="-93"/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2 02 49999 10 7404 151</w:t>
            </w:r>
          </w:p>
          <w:p w:rsidR="00245B01" w:rsidRPr="00B90FBF" w:rsidRDefault="00245B01" w:rsidP="00287349">
            <w:pPr>
              <w:rPr>
                <w:color w:val="00000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 xml:space="preserve">  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2 02 49999 10 7405 151</w:t>
            </w:r>
          </w:p>
          <w:p w:rsidR="00245B01" w:rsidRPr="00B90FBF" w:rsidRDefault="00245B01" w:rsidP="00287349">
            <w:pPr>
              <w:rPr>
                <w:color w:val="00000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  <w:highlight w:val="yellow"/>
              </w:rPr>
            </w:pPr>
            <w:r w:rsidRPr="00B90FBF">
              <w:rPr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«Лучший многоквартирный дом»</w:t>
            </w:r>
            <w:r w:rsidRPr="00B90FBF">
              <w:rPr>
                <w:i/>
                <w:color w:val="000000"/>
              </w:rPr>
              <w:t xml:space="preserve">) </w:t>
            </w:r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ind w:left="-93"/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2 02 90054 10 000 151</w:t>
            </w:r>
          </w:p>
          <w:p w:rsidR="00245B01" w:rsidRPr="00B90FBF" w:rsidRDefault="00245B01" w:rsidP="00287349">
            <w:pPr>
              <w:rPr>
                <w:color w:val="00000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2 07 05030 10 6100 180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2 07 05030 10 6200 180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2 07 05030 10 6300 180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ind w:left="-93"/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2 08 05000 10 0000 180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45B01" w:rsidRPr="00B90FBF" w:rsidTr="00287349">
        <w:trPr>
          <w:cantSplit/>
          <w:trHeight w:val="18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ind w:left="-93"/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 xml:space="preserve"> 2 18 60010 10 0000 151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0FB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ind w:left="-93"/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 xml:space="preserve"> 2 18 05010 10 0000 180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0FB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ind w:left="-93"/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 xml:space="preserve"> 2 18 05020 10 0000 180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0FB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ind w:left="-93"/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 xml:space="preserve"> 2 18 05030 10 0000 180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0FB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45B01" w:rsidRPr="00B90FBF" w:rsidTr="0028734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ind w:left="-93"/>
              <w:jc w:val="center"/>
              <w:rPr>
                <w:color w:val="000000"/>
              </w:rPr>
            </w:pPr>
            <w:r w:rsidRPr="00B90FBF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rPr>
                <w:color w:val="000000"/>
              </w:rPr>
            </w:pPr>
            <w:r w:rsidRPr="00B90FBF">
              <w:rPr>
                <w:color w:val="000000"/>
              </w:rPr>
              <w:t>2 19 60010  10 0000 151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01" w:rsidRPr="00B90FBF" w:rsidRDefault="00245B01" w:rsidP="00287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0FB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45B01" w:rsidRDefault="00245B01" w:rsidP="00245B01">
      <w:pPr>
        <w:jc w:val="center"/>
        <w:rPr>
          <w:b/>
          <w:color w:val="1F497D"/>
        </w:rPr>
      </w:pPr>
    </w:p>
    <w:p w:rsidR="00245B01" w:rsidRDefault="00245B01" w:rsidP="00245B01">
      <w:pPr>
        <w:jc w:val="center"/>
        <w:rPr>
          <w:b/>
          <w:color w:val="1F497D"/>
        </w:rPr>
      </w:pPr>
    </w:p>
    <w:p w:rsidR="00245B01" w:rsidRPr="00D71689" w:rsidRDefault="00245B01" w:rsidP="00245B01">
      <w:pPr>
        <w:jc w:val="center"/>
        <w:rPr>
          <w:b/>
          <w:color w:val="1F497D"/>
        </w:rPr>
      </w:pPr>
    </w:p>
    <w:p w:rsidR="00245B01" w:rsidRPr="00D71689" w:rsidRDefault="00245B01" w:rsidP="00245B01">
      <w:pPr>
        <w:tabs>
          <w:tab w:val="left" w:pos="9638"/>
        </w:tabs>
        <w:ind w:right="-82"/>
        <w:jc w:val="right"/>
      </w:pPr>
    </w:p>
    <w:p w:rsidR="00245B01" w:rsidRDefault="00245B01" w:rsidP="00245B01">
      <w:pPr>
        <w:rPr>
          <w:sz w:val="28"/>
          <w:szCs w:val="28"/>
        </w:rPr>
      </w:pPr>
    </w:p>
    <w:p w:rsidR="003360D6" w:rsidRDefault="003360D6"/>
    <w:sectPr w:rsidR="003360D6" w:rsidSect="0033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5B01"/>
    <w:rsid w:val="00245B01"/>
    <w:rsid w:val="0033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5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245B0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2037</Words>
  <Characters>11613</Characters>
  <Application>Microsoft Office Word</Application>
  <DocSecurity>0</DocSecurity>
  <Lines>96</Lines>
  <Paragraphs>27</Paragraphs>
  <ScaleCrop>false</ScaleCrop>
  <Company>Сельсовет</Company>
  <LinksUpToDate>false</LinksUpToDate>
  <CharactersWithSpaces>13623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2018-08-10T10:39:00Z</dcterms:created>
  <dcterms:modified xsi:type="dcterms:W3CDTF">2018-08-10T10:39:00Z</dcterms:modified>
</cp:coreProperties>
</file>