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34" w:type="dxa"/>
        <w:tblLayout w:type="fixed"/>
        <w:tblLook w:val="04A0"/>
      </w:tblPr>
      <w:tblGrid>
        <w:gridCol w:w="4281"/>
        <w:gridCol w:w="1502"/>
        <w:gridCol w:w="4507"/>
      </w:tblGrid>
      <w:tr w:rsidR="00E2099B" w:rsidTr="00B42241">
        <w:trPr>
          <w:trHeight w:val="2114"/>
        </w:trPr>
        <w:tc>
          <w:tcPr>
            <w:tcW w:w="4281" w:type="dxa"/>
          </w:tcPr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E2099B" w:rsidRDefault="00E2099B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124" r:id="rId5"/>
              </w:object>
            </w:r>
          </w:p>
        </w:tc>
        <w:tc>
          <w:tcPr>
            <w:tcW w:w="4507" w:type="dxa"/>
          </w:tcPr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E2099B" w:rsidRDefault="00E2099B" w:rsidP="00E2099B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__________________________________________________________________</w:t>
      </w:r>
    </w:p>
    <w:p w:rsidR="00E2099B" w:rsidRDefault="00E2099B" w:rsidP="00E20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E2099B" w:rsidRDefault="00E2099B" w:rsidP="00E20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E2099B" w:rsidRDefault="00E2099B" w:rsidP="00E2099B">
      <w:pPr>
        <w:jc w:val="center"/>
        <w:rPr>
          <w:b/>
          <w:sz w:val="26"/>
          <w:szCs w:val="26"/>
        </w:rPr>
      </w:pPr>
    </w:p>
    <w:p w:rsidR="00E2099B" w:rsidRDefault="00E2099B" w:rsidP="00E2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099B" w:rsidRPr="00140340" w:rsidRDefault="00E2099B" w:rsidP="00E2099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E2099B" w:rsidRPr="00140340" w:rsidRDefault="00E2099B" w:rsidP="00E2099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«15»ноября 2018</w:t>
      </w:r>
      <w:r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199</w:t>
      </w:r>
    </w:p>
    <w:p w:rsidR="00E2099B" w:rsidRPr="007A312B" w:rsidRDefault="00E2099B" w:rsidP="00E2099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E2099B" w:rsidRDefault="00E2099B" w:rsidP="00E2099B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099B" w:rsidRDefault="00E2099B" w:rsidP="00E2099B">
      <w:pPr>
        <w:pStyle w:val="3"/>
        <w:ind w:firstLine="0"/>
        <w:jc w:val="center"/>
        <w:rPr>
          <w:b/>
          <w:szCs w:val="28"/>
        </w:rPr>
      </w:pPr>
      <w:r>
        <w:rPr>
          <w:b/>
          <w:bCs/>
        </w:rPr>
        <w:t>Об утверждении  проекта бюджета</w:t>
      </w:r>
    </w:p>
    <w:p w:rsidR="00E2099B" w:rsidRDefault="00E2099B" w:rsidP="00E2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 2019год</w:t>
      </w:r>
    </w:p>
    <w:p w:rsidR="00E2099B" w:rsidRDefault="00E2099B" w:rsidP="00E2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 на плановый период 2020 и 2021 годов»</w:t>
      </w:r>
    </w:p>
    <w:p w:rsidR="00E2099B" w:rsidRDefault="00E2099B" w:rsidP="00E2099B">
      <w:pPr>
        <w:pStyle w:val="ConsPlusNormal"/>
        <w:ind w:firstLine="540"/>
        <w:jc w:val="both"/>
        <w:rPr>
          <w:sz w:val="28"/>
        </w:rPr>
      </w:pPr>
    </w:p>
    <w:p w:rsidR="00E2099B" w:rsidRDefault="00E2099B" w:rsidP="00E2099B">
      <w:pPr>
        <w:pStyle w:val="ConsPlusNormal"/>
        <w:ind w:firstLine="54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 и  п.4 статьи 17 Устава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</w:t>
      </w:r>
      <w:r>
        <w:rPr>
          <w:b/>
          <w:bCs/>
          <w:sz w:val="28"/>
        </w:rPr>
        <w:t>решил:</w:t>
      </w:r>
    </w:p>
    <w:p w:rsidR="00E2099B" w:rsidRDefault="00E2099B" w:rsidP="00E2099B">
      <w:pPr>
        <w:pStyle w:val="ConsPlusNormal"/>
        <w:ind w:firstLine="540"/>
        <w:jc w:val="both"/>
        <w:rPr>
          <w:b/>
          <w:bCs/>
          <w:sz w:val="28"/>
        </w:rPr>
      </w:pP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проект бюджета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 2019 год  и на плановый период 2020-2021 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прилагается).</w:t>
      </w:r>
    </w:p>
    <w:p w:rsidR="00E2099B" w:rsidRDefault="00E2099B" w:rsidP="00E2099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с приложением к нему обнародовать на информационном стенде 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E2099B" w:rsidRDefault="00E2099B" w:rsidP="00E2099B">
      <w:pPr>
        <w:jc w:val="both"/>
      </w:pPr>
    </w:p>
    <w:p w:rsidR="00E2099B" w:rsidRDefault="00E2099B" w:rsidP="00E2099B">
      <w:pPr>
        <w:ind w:left="567"/>
        <w:jc w:val="both"/>
      </w:pPr>
    </w:p>
    <w:p w:rsidR="00E2099B" w:rsidRDefault="00E2099B" w:rsidP="00E2099B">
      <w:pPr>
        <w:pStyle w:val="3"/>
        <w:rPr>
          <w:szCs w:val="24"/>
        </w:rPr>
      </w:pPr>
    </w:p>
    <w:p w:rsidR="00E2099B" w:rsidRDefault="00E2099B" w:rsidP="00E2099B">
      <w:pPr>
        <w:pStyle w:val="3"/>
        <w:rPr>
          <w:szCs w:val="28"/>
        </w:rPr>
      </w:pPr>
      <w:r>
        <w:rPr>
          <w:szCs w:val="28"/>
        </w:rPr>
        <w:t>Глава сельского поселения                     И.С. Захарова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pStyle w:val="3"/>
        <w:rPr>
          <w:szCs w:val="24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E2099B" w:rsidTr="00B42241">
        <w:tc>
          <w:tcPr>
            <w:tcW w:w="4099" w:type="dxa"/>
          </w:tcPr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E2099B" w:rsidRPr="00703F5B" w:rsidRDefault="00E2099B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E2099B" w:rsidRDefault="00E2099B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E2099B" w:rsidRDefault="00E2099B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 id="_x0000_i1026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609592125" r:id="rId7"/>
              </w:object>
            </w:r>
          </w:p>
        </w:tc>
        <w:tc>
          <w:tcPr>
            <w:tcW w:w="4317" w:type="dxa"/>
          </w:tcPr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E2099B" w:rsidRPr="00703F5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E2099B" w:rsidRDefault="00E2099B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E2099B" w:rsidRDefault="00E2099B" w:rsidP="00E2099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2099B" w:rsidRDefault="00E2099B" w:rsidP="00E20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     РЕШЕНИЯ</w:t>
      </w:r>
    </w:p>
    <w:p w:rsidR="00E2099B" w:rsidRDefault="00E2099B" w:rsidP="00E2099B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E2099B" w:rsidRDefault="00E2099B" w:rsidP="00E2099B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E2099B" w:rsidRDefault="00E2099B" w:rsidP="00E2099B">
      <w:pPr>
        <w:spacing w:before="20"/>
        <w:rPr>
          <w:b/>
          <w:sz w:val="28"/>
          <w:szCs w:val="28"/>
        </w:rPr>
      </w:pPr>
    </w:p>
    <w:p w:rsidR="00E2099B" w:rsidRDefault="00E2099B" w:rsidP="00E2099B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>Об утверждении бюджета  </w:t>
      </w:r>
      <w:proofErr w:type="spellStart"/>
      <w:r w:rsidRPr="000D3201">
        <w:rPr>
          <w:b/>
          <w:sz w:val="28"/>
          <w:szCs w:val="28"/>
        </w:rPr>
        <w:t>Тряпинский</w:t>
      </w:r>
      <w:proofErr w:type="spellEnd"/>
      <w:r w:rsidRPr="000D3201">
        <w:rPr>
          <w:b/>
          <w:sz w:val="28"/>
          <w:szCs w:val="28"/>
        </w:rPr>
        <w:t xml:space="preserve"> сельского поселения </w:t>
      </w:r>
    </w:p>
    <w:p w:rsidR="00E2099B" w:rsidRPr="000D3201" w:rsidRDefault="00E2099B" w:rsidP="00E2099B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 xml:space="preserve">муниципального района </w:t>
      </w:r>
      <w:proofErr w:type="spellStart"/>
      <w:r w:rsidRPr="000D3201">
        <w:rPr>
          <w:b/>
          <w:sz w:val="28"/>
          <w:szCs w:val="28"/>
        </w:rPr>
        <w:t>Аургазинский</w:t>
      </w:r>
      <w:proofErr w:type="spellEnd"/>
      <w:r w:rsidRPr="000D3201">
        <w:rPr>
          <w:b/>
          <w:sz w:val="28"/>
          <w:szCs w:val="28"/>
        </w:rPr>
        <w:t xml:space="preserve"> район Республики Башкортостан на 201</w:t>
      </w:r>
      <w:r>
        <w:rPr>
          <w:b/>
          <w:sz w:val="28"/>
          <w:szCs w:val="28"/>
        </w:rPr>
        <w:t>9</w:t>
      </w:r>
      <w:r w:rsidRPr="000D3201">
        <w:rPr>
          <w:b/>
          <w:sz w:val="28"/>
          <w:szCs w:val="28"/>
        </w:rPr>
        <w:t xml:space="preserve"> год и на плановый период 20</w:t>
      </w:r>
      <w:r>
        <w:rPr>
          <w:b/>
          <w:sz w:val="28"/>
          <w:szCs w:val="28"/>
        </w:rPr>
        <w:t>20</w:t>
      </w:r>
      <w:r w:rsidRPr="000D320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0D3201">
        <w:rPr>
          <w:b/>
          <w:sz w:val="28"/>
          <w:szCs w:val="28"/>
        </w:rPr>
        <w:t>годов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099B" w:rsidRDefault="00E2099B" w:rsidP="00E2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Российской Федерации,  статьи 34 Устава муниципального образования </w:t>
      </w:r>
      <w:proofErr w:type="spellStart"/>
      <w:r>
        <w:rPr>
          <w:sz w:val="28"/>
          <w:szCs w:val="28"/>
        </w:rPr>
        <w:t>Тряпинского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Совет РЕШИЛ: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2019 год: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1.1. Общий объем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4103,3 тысяч рублей.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1.2. Общий объем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4103,3 тысяч рублей.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1.3. Дефицит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  0,00  тысяч рублей.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2021 год: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 2.1. Общий объем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2020 год в сумме 4059,6тысяч рублей и на 2021 год в сумме 4227,9 тысяч рублей.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2.2. Общий объем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  в сумме 4059,6 тысяч рублей и на 2021 год в сумме 4227,9 тысяч рублей.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2.3. Дефицит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2020 год в сумме равной </w:t>
      </w:r>
      <w:r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2021 год в сумме равной </w:t>
      </w:r>
      <w:r>
        <w:rPr>
          <w:color w:val="FF0000"/>
          <w:sz w:val="28"/>
          <w:szCs w:val="28"/>
        </w:rPr>
        <w:t>нулю.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3. Утвердить перечень   главных администраторов доходов бюджета 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виды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4. Утвердить    перечень    главных     </w:t>
      </w:r>
      <w:proofErr w:type="gramStart"/>
      <w:r>
        <w:rPr>
          <w:sz w:val="28"/>
          <w:szCs w:val="28"/>
        </w:rPr>
        <w:t>администраторов    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2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FF0000"/>
          <w:sz w:val="20"/>
        </w:rPr>
        <w:t xml:space="preserve">.  </w:t>
      </w:r>
      <w:r>
        <w:rPr>
          <w:sz w:val="28"/>
          <w:szCs w:val="28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На 2019 год согласно приложению № 3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На 2020 год и на 20219год согласно приложению №4 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2019 год согласно приложению №5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 2020 год и на 2021 год согласно приложению №6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На 2019 год согласно приложению №7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На 2020 год и на 2021 год согласно приложению №8  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 2019 год согласно приложению №9 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На 2020 год и на 2021 год согласно приложению №10  к настоящему решению.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2019-2021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муниципального района Республики Башкортостан передаются отдельные полномочия.  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бюджет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в сроки, установленные нормативным актом главы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Установить, что получатели средств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2019 года, вправе предусматривать авансовые платежи в размере не более 30 % от цены муниципального контракта.</w:t>
      </w:r>
      <w:proofErr w:type="gramEnd"/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2019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бюджета).</w:t>
      </w:r>
      <w:proofErr w:type="gramEnd"/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Установить предельный объем муниципального внутреннего долга  сельского поселения: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На 2019 год в сумме равной нулю.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На 2020 год в сумме равной нулю и на 2021 год в сумме равной нулю.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гарантии в 2019 году, в 2020 году и в 2021 году  за счет средств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предоставляются.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верхний предел муниципального внутреннего долга сельского поселения: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На 1 января 2020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proofErr w:type="gramStart"/>
      <w:r>
        <w:rPr>
          <w:sz w:val="28"/>
          <w:szCs w:val="28"/>
        </w:rPr>
        <w:t xml:space="preserve">На 1 января 2021 года в сумме равной нулю, в том числе верхний предел долга по муниципальным гарантиям сельского поселения в сумме равной нулю,  на 1 января 2022 года в сумме равной нулю, в том числе верхний предел долга по муниципальным гарантиям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равной нулю.</w:t>
      </w:r>
      <w:proofErr w:type="gramEnd"/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и обнародовать  в здании администрации</w:t>
      </w:r>
      <w:r>
        <w:rPr>
          <w:sz w:val="28"/>
          <w:szCs w:val="28"/>
        </w:rPr>
        <w:t>.</w:t>
      </w:r>
    </w:p>
    <w:p w:rsidR="00E2099B" w:rsidRDefault="00E2099B" w:rsidP="00E20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2019 года.</w:t>
      </w: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E2099B" w:rsidRDefault="00E2099B" w:rsidP="00E2099B">
      <w:pPr>
        <w:jc w:val="both"/>
        <w:rPr>
          <w:sz w:val="28"/>
          <w:szCs w:val="28"/>
        </w:rPr>
      </w:pPr>
    </w:p>
    <w:p w:rsidR="00E2099B" w:rsidRDefault="00E2099B" w:rsidP="00E2099B">
      <w:pPr>
        <w:jc w:val="both"/>
        <w:rPr>
          <w:sz w:val="28"/>
          <w:szCs w:val="28"/>
        </w:rPr>
      </w:pPr>
      <w:r>
        <w:rPr>
          <w:sz w:val="28"/>
          <w:szCs w:val="28"/>
        </w:rPr>
        <w:t> Глава сельского поселения: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9B"/>
    <w:rsid w:val="004C4BDF"/>
    <w:rsid w:val="008321E4"/>
    <w:rsid w:val="00E2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9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099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E2099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20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E209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20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9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8748</Characters>
  <Application>Microsoft Office Word</Application>
  <DocSecurity>0</DocSecurity>
  <Lines>72</Lines>
  <Paragraphs>20</Paragraphs>
  <ScaleCrop>false</ScaleCrop>
  <Company>Сельсовет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2019-01-21T12:06:00Z</dcterms:created>
  <dcterms:modified xsi:type="dcterms:W3CDTF">2019-01-21T12:07:00Z</dcterms:modified>
</cp:coreProperties>
</file>