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F56D7E" w:rsidTr="00DB4DE5">
        <w:tc>
          <w:tcPr>
            <w:tcW w:w="4099" w:type="dxa"/>
          </w:tcPr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75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2334108" r:id="rId6"/>
              </w:objec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F56D7E" w:rsidRDefault="00F56D7E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F56D7E" w:rsidRDefault="00F56D7E" w:rsidP="00F56D7E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</w:t>
      </w:r>
    </w:p>
    <w:p w:rsidR="00F56D7E" w:rsidRDefault="00F56D7E" w:rsidP="00F5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F56D7E" w:rsidRDefault="00F56D7E" w:rsidP="00F56D7E">
      <w:pPr>
        <w:rPr>
          <w:sz w:val="28"/>
          <w:szCs w:val="28"/>
        </w:rPr>
      </w:pPr>
    </w:p>
    <w:p w:rsidR="00F56D7E" w:rsidRDefault="00F56D7E" w:rsidP="00F56D7E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>
        <w:rPr>
          <w:b/>
          <w:sz w:val="28"/>
          <w:szCs w:val="28"/>
          <w:lang w:val="x-none" w:eastAsia="x-none"/>
        </w:rPr>
        <w:t>Тряпинский</w:t>
      </w:r>
      <w:proofErr w:type="spellEnd"/>
      <w:r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  <w:lang w:val="x-none" w:eastAsia="x-none"/>
        </w:rPr>
        <w:t>Аургазинский</w:t>
      </w:r>
      <w:proofErr w:type="spellEnd"/>
      <w:r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F56D7E" w:rsidRDefault="00F56D7E" w:rsidP="00F56D7E">
      <w:pPr>
        <w:jc w:val="center"/>
        <w:rPr>
          <w:b/>
          <w:sz w:val="28"/>
          <w:szCs w:val="28"/>
        </w:rPr>
      </w:pPr>
    </w:p>
    <w:p w:rsidR="00F56D7E" w:rsidRDefault="00F56D7E" w:rsidP="00F56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14.03.2016                                                                                        № 49                       </w:t>
      </w:r>
    </w:p>
    <w:p w:rsidR="00F56D7E" w:rsidRDefault="00F56D7E" w:rsidP="00F56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D7E" w:rsidRDefault="00F56D7E" w:rsidP="00F56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Порядка оформления  прав пользования 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F56D7E" w:rsidRDefault="00F56D7E" w:rsidP="00F56D7E">
      <w:pPr>
        <w:pStyle w:val="ConsPlusTitle"/>
        <w:keepNext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имуществом сельского поселения </w:t>
      </w:r>
      <w:proofErr w:type="spellStart"/>
      <w:r>
        <w:rPr>
          <w:b w:val="0"/>
          <w:color w:val="0000FF"/>
          <w:sz w:val="28"/>
          <w:szCs w:val="28"/>
        </w:rPr>
        <w:t>Тряпинский</w:t>
      </w:r>
      <w:proofErr w:type="spellEnd"/>
      <w:r>
        <w:rPr>
          <w:b w:val="0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 w:val="0"/>
          <w:sz w:val="28"/>
          <w:szCs w:val="28"/>
        </w:rPr>
        <w:t>Аургазинский</w:t>
      </w:r>
      <w:proofErr w:type="spellEnd"/>
      <w:r>
        <w:rPr>
          <w:b w:val="0"/>
          <w:sz w:val="28"/>
          <w:szCs w:val="28"/>
        </w:rPr>
        <w:t xml:space="preserve"> район Республики  Башкортостан и об определении  годовой арендной платы  за пользование  муниципальным имуществом  сельского поселения </w:t>
      </w:r>
      <w:proofErr w:type="spellStart"/>
      <w:r>
        <w:rPr>
          <w:b w:val="0"/>
          <w:color w:val="0000FF"/>
          <w:sz w:val="28"/>
          <w:szCs w:val="28"/>
        </w:rPr>
        <w:t>Тряпинский</w:t>
      </w:r>
      <w:proofErr w:type="spellEnd"/>
      <w:r>
        <w:rPr>
          <w:b w:val="0"/>
          <w:sz w:val="28"/>
          <w:szCs w:val="28"/>
        </w:rPr>
        <w:t xml:space="preserve"> сельсовет  муниципального района</w:t>
      </w:r>
    </w:p>
    <w:p w:rsidR="00F56D7E" w:rsidRDefault="00F56D7E" w:rsidP="00F56D7E">
      <w:pPr>
        <w:pStyle w:val="ConsPlusTitle"/>
        <w:keepNext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Аургазинский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</w:t>
      </w:r>
    </w:p>
    <w:p w:rsidR="00F56D7E" w:rsidRDefault="00F56D7E" w:rsidP="00F56D7E">
      <w:pPr>
        <w:jc w:val="center"/>
      </w:pPr>
    </w:p>
    <w:p w:rsidR="00F56D7E" w:rsidRDefault="00F56D7E" w:rsidP="00F56D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 Федеральным законом «Об общих принципах  организации местного самоуправления  в Российской Федерации» от 06.10.2003г. № 131-ФЗ,  Устава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РБ, Совет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F56D7E" w:rsidRDefault="00F56D7E" w:rsidP="00F56D7E">
      <w:pPr>
        <w:jc w:val="both"/>
      </w:pPr>
    </w:p>
    <w:p w:rsidR="00F56D7E" w:rsidRDefault="00F56D7E" w:rsidP="00F56D7E">
      <w:pPr>
        <w:pStyle w:val="ConsPlusTitle"/>
        <w:keepNext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 прилагаемый  Порядок оформления  прав пользования  муниципальным  имуществом сельского поселения </w:t>
      </w:r>
      <w:proofErr w:type="spellStart"/>
      <w:r>
        <w:rPr>
          <w:b w:val="0"/>
          <w:color w:val="0000FF"/>
          <w:sz w:val="28"/>
          <w:szCs w:val="28"/>
        </w:rPr>
        <w:t>Тряпинский</w:t>
      </w:r>
      <w:proofErr w:type="spellEnd"/>
      <w:r>
        <w:rPr>
          <w:b w:val="0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 w:val="0"/>
          <w:sz w:val="28"/>
          <w:szCs w:val="28"/>
        </w:rPr>
        <w:t>Аургазинский</w:t>
      </w:r>
      <w:proofErr w:type="spellEnd"/>
      <w:r>
        <w:rPr>
          <w:b w:val="0"/>
          <w:sz w:val="28"/>
          <w:szCs w:val="28"/>
        </w:rPr>
        <w:t xml:space="preserve"> район  Республики Башкортостан и Методику определения   годовой арендной платы  за пользование  муниципальным имуществом  сельского поселения </w:t>
      </w:r>
      <w:proofErr w:type="spellStart"/>
      <w:r>
        <w:rPr>
          <w:b w:val="0"/>
          <w:color w:val="0000FF"/>
          <w:sz w:val="28"/>
          <w:szCs w:val="28"/>
        </w:rPr>
        <w:t>Тряпинский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Аургазинский</w:t>
      </w:r>
      <w:proofErr w:type="spellEnd"/>
      <w:r>
        <w:rPr>
          <w:b w:val="0"/>
          <w:sz w:val="28"/>
          <w:szCs w:val="28"/>
        </w:rPr>
        <w:t xml:space="preserve"> район, утвержденные</w:t>
      </w:r>
    </w:p>
    <w:p w:rsidR="00F56D7E" w:rsidRDefault="00F56D7E" w:rsidP="00F56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обнародовать в здании Администрации  и разместить на официальном сайте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</w:p>
    <w:p w:rsidR="00F56D7E" w:rsidRDefault="00F56D7E" w:rsidP="00F56D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«(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sp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traypino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)</w:t>
      </w:r>
      <w:r>
        <w:rPr>
          <w:sz w:val="28"/>
          <w:szCs w:val="28"/>
        </w:rPr>
        <w:t>».</w:t>
      </w:r>
    </w:p>
    <w:p w:rsidR="00F56D7E" w:rsidRDefault="00F56D7E" w:rsidP="00F56D7E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3.  Настоящее решение вступает силу с  </w:t>
      </w:r>
      <w:r>
        <w:rPr>
          <w:color w:val="FF0000"/>
          <w:sz w:val="28"/>
          <w:szCs w:val="28"/>
        </w:rPr>
        <w:t xml:space="preserve">1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FF0000"/>
            <w:sz w:val="28"/>
            <w:szCs w:val="28"/>
          </w:rPr>
          <w:t>2016</w:t>
        </w:r>
        <w:r>
          <w:rPr>
            <w:color w:val="0000FF"/>
            <w:sz w:val="28"/>
            <w:szCs w:val="28"/>
          </w:rPr>
          <w:t xml:space="preserve"> г</w:t>
        </w:r>
      </w:smartTag>
      <w:r>
        <w:rPr>
          <w:color w:val="0000FF"/>
          <w:sz w:val="28"/>
          <w:szCs w:val="28"/>
        </w:rPr>
        <w:t xml:space="preserve">. </w:t>
      </w:r>
    </w:p>
    <w:p w:rsidR="00F56D7E" w:rsidRDefault="00F56D7E" w:rsidP="00F56D7E">
      <w:pPr>
        <w:jc w:val="both"/>
      </w:pPr>
    </w:p>
    <w:p w:rsidR="00F56D7E" w:rsidRDefault="00F56D7E" w:rsidP="00F5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F56D7E" w:rsidRDefault="00F56D7E" w:rsidP="00F56D7E">
      <w:pPr>
        <w:jc w:val="both"/>
        <w:rPr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F56D7E" w:rsidRDefault="00F56D7E" w:rsidP="00F5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F56D7E" w:rsidRDefault="00F56D7E" w:rsidP="00F56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</w:t>
      </w:r>
      <w:proofErr w:type="spellStart"/>
      <w:r>
        <w:rPr>
          <w:sz w:val="28"/>
          <w:szCs w:val="28"/>
        </w:rPr>
        <w:t>И.С.Захарова</w:t>
      </w:r>
      <w:proofErr w:type="spellEnd"/>
    </w:p>
    <w:p w:rsidR="00F56D7E" w:rsidRDefault="00F56D7E" w:rsidP="00F56D7E">
      <w:pPr>
        <w:pStyle w:val="ConsNormal"/>
        <w:pageBreakBefore/>
        <w:widowControl/>
        <w:ind w:firstLine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Утвержден 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Решением  Совета  Сельского поселения 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Тряпинский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 муниципального района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Аургазинский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 район  Республики Башкортостан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«14» марта 2016 года   № 49</w:t>
      </w:r>
    </w:p>
    <w:p w:rsidR="00F56D7E" w:rsidRDefault="00F56D7E" w:rsidP="00F56D7E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F56D7E" w:rsidRPr="006A00F0" w:rsidRDefault="00F56D7E" w:rsidP="00F56D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00F0">
        <w:rPr>
          <w:rFonts w:ascii="Times New Roman" w:hAnsi="Times New Roman"/>
          <w:b/>
          <w:sz w:val="24"/>
          <w:szCs w:val="24"/>
        </w:rPr>
        <w:t>ЕТОДИКА</w:t>
      </w:r>
    </w:p>
    <w:p w:rsidR="00F56D7E" w:rsidRPr="006A00F0" w:rsidRDefault="00F56D7E" w:rsidP="00F56D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6A00F0">
        <w:rPr>
          <w:rFonts w:ascii="Times New Roman" w:hAnsi="Times New Roman"/>
          <w:b/>
          <w:sz w:val="24"/>
          <w:szCs w:val="24"/>
        </w:rPr>
        <w:t xml:space="preserve">определения годовой арендной платы </w:t>
      </w:r>
      <w:proofErr w:type="gramStart"/>
      <w:r w:rsidRPr="006A00F0">
        <w:rPr>
          <w:rFonts w:ascii="Times New Roman" w:hAnsi="Times New Roman"/>
          <w:b/>
          <w:sz w:val="24"/>
          <w:szCs w:val="24"/>
        </w:rPr>
        <w:t>за</w:t>
      </w:r>
      <w:proofErr w:type="gramEnd"/>
    </w:p>
    <w:p w:rsidR="00F56D7E" w:rsidRPr="006A00F0" w:rsidRDefault="00F56D7E" w:rsidP="00F56D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6A00F0">
        <w:rPr>
          <w:rFonts w:ascii="Times New Roman" w:hAnsi="Times New Roman"/>
          <w:b/>
          <w:sz w:val="24"/>
          <w:szCs w:val="24"/>
        </w:rPr>
        <w:t>пользование муниципальным  имуществом</w:t>
      </w:r>
    </w:p>
    <w:p w:rsidR="00F56D7E" w:rsidRDefault="00F56D7E" w:rsidP="00F56D7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A00F0">
        <w:rPr>
          <w:rFonts w:ascii="Times New Roman" w:hAnsi="Times New Roman"/>
          <w:b/>
          <w:sz w:val="24"/>
          <w:szCs w:val="24"/>
        </w:rPr>
        <w:t xml:space="preserve">сельского поселения муниципального района </w:t>
      </w:r>
      <w:proofErr w:type="spellStart"/>
      <w:r w:rsidRPr="006A00F0"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 w:rsidRPr="006A00F0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F56D7E" w:rsidRPr="006A00F0" w:rsidRDefault="00F56D7E" w:rsidP="00F56D7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F56D7E" w:rsidRDefault="00F56D7E" w:rsidP="00F56D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Настоящая Методика регламентирует порядок определения годовой арендной платы за пользование муниципальным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имуществом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Башкортостан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муниципальным имуществом), переданным в аренду юридическим, физическим лицам и индивидуальным предпринимателям  без образования юридического лица в соответствии с законодательством и Порядком оформления прав пользования  муниципальным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имуществом.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F56D7E" w:rsidRDefault="00F56D7E" w:rsidP="00F56D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Расчет годовой арендной платы за пользование</w:t>
      </w: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</w:t>
      </w:r>
    </w:p>
    <w:p w:rsidR="00F56D7E" w:rsidRDefault="00F56D7E" w:rsidP="00F56D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Размер годовой арендной платы за пользование объектами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 рассчитывается по следующей формуле:</w:t>
      </w:r>
    </w:p>
    <w:p w:rsidR="00F56D7E" w:rsidRDefault="00F56D7E" w:rsidP="00F56D7E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×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×К1×К2×К3×К4×К5×К6×К7×К8× (1+Кндс), где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r>
        <w:rPr>
          <w:rFonts w:ascii="Times New Roman" w:hAnsi="Times New Roman"/>
          <w:sz w:val="24"/>
          <w:szCs w:val="24"/>
        </w:rPr>
        <w:t xml:space="preserve"> – арендная плата;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Сс</w:t>
      </w:r>
      <w:proofErr w:type="spellEnd"/>
      <w:r>
        <w:rPr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- общая площадь арендуемого объекта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К</w:t>
      </w:r>
      <w:proofErr w:type="gramStart"/>
      <w:r>
        <w:rPr>
          <w:color w:val="0000FF"/>
          <w:sz w:val="28"/>
          <w:szCs w:val="28"/>
        </w:rPr>
        <w:t>1</w:t>
      </w:r>
      <w:proofErr w:type="gramEnd"/>
      <w:r>
        <w:rPr>
          <w:color w:val="0000FF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 нежилого фонда –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= 1,0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коэффициент разрешенного использования: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=3,0 при использовании объектов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нежилого фонда под: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ломбарды;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игорные заведения;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=2,0 при использовании объектов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 под: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биржи;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пункты обмена валюты;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негосударственные пенсионные фонды;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посреднической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рестораны;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дискотеки, ночные клубы;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гостиницы;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=1,5 при использовании объектов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инвестиционными и аудиторскими организациями;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рекламными агентствами;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=1,2 при использовании объектов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сыскными и охранными бюро;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информационными агентствами;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экскурсионными и туристическими бюро;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организациями, осуществляющими операции с недвижимостью;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игровых автоматов без денежного выигрыша;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интернет-кафе и компьютерными клубами;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бильярдными клубами;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торговой деятельности;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=0,7 при использовании объектов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терминалов по приему платежей;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обслуживания и ремонта транспортных средств;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ремонта и обслуживания оргтехники;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производственной деятельности;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под стоматологию, лечебную косметологию</w:t>
      </w:r>
      <w:r>
        <w:rPr>
          <w:rFonts w:ascii="Times New Roman" w:hAnsi="Times New Roman"/>
          <w:sz w:val="24"/>
          <w:szCs w:val="24"/>
        </w:rPr>
        <w:t>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страховыми компаниями;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ликвидационными комиссиями коммерческих банков;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=0,5 при использовании объектов государственного 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адвокатами и конторами адвокатов;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частнопрактикующими нотариусами;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юридическими консультациями;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фармацевтической (</w:t>
      </w:r>
      <w:proofErr w:type="spellStart"/>
      <w:r>
        <w:rPr>
          <w:rFonts w:ascii="Times New Roman" w:hAnsi="Times New Roman"/>
          <w:sz w:val="24"/>
          <w:szCs w:val="24"/>
        </w:rPr>
        <w:t>аптечно</w:t>
      </w:r>
      <w:proofErr w:type="spellEnd"/>
      <w:r>
        <w:rPr>
          <w:rFonts w:ascii="Times New Roman" w:hAnsi="Times New Roman"/>
          <w:sz w:val="24"/>
          <w:szCs w:val="24"/>
        </w:rPr>
        <w:t>-лекарственной) деятельности;</w:t>
      </w:r>
    </w:p>
    <w:p w:rsidR="00F56D7E" w:rsidRDefault="00F56D7E" w:rsidP="00F56D7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информационно-вычислительными центрами;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ведения научно-исследовательских и проектных работ;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оказания </w:t>
      </w:r>
      <w:proofErr w:type="spellStart"/>
      <w:r>
        <w:rPr>
          <w:rFonts w:ascii="Times New Roman" w:hAnsi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солярия, сауны, бани, парикмахерской;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предприятиями инвалидов;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фитнес-клубами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=0,3 при использовании объектов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производственной деятельности;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специализированными комиссионными магазинами;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>
        <w:rPr>
          <w:rFonts w:ascii="Times New Roman" w:hAnsi="Times New Roman"/>
          <w:sz w:val="24"/>
          <w:szCs w:val="24"/>
        </w:rPr>
        <w:t>видами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предприятиями почтовой связи;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периодической печатной продукции;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гаражи;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=0,2 при использовании объектов муниципального 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фермерскими хозяйствами;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сельскохозяйственной деятельности (растениеводство, животноводство, переработка сельскохозяйственной продукции  и др.)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спортивными и культурно-просветительными организациями;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религиозными организациями;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художественными салонами;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 средств массовой информации и книгоиздания;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магазинами оптики;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оказания медицинских лечебных услуг;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производства товаров и услуг для инвалидов;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книжными магазинами государственных и муниципальных  предприятий;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и) К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= 0,05 при использовании сложной вещи культурного и спортивного назначения.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=0,01  при использовании объектов муниципального 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творческими союзами Республики Башкортостан;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службы занятости;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государственными и муниципальными  учреждениями;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учреждениями академий наук;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К3 - коэффициент расположения арендуемого объекта муниципального нежилого фонда в здании (строении):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К3=1,0 при расположении в надземной части здания (строения);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К3=0,8 при расположении в чердачном помещении (мансарде);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К3=0,7 при расположении в цокольном помещении;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К3=0,5 при расположении в подвальном помещении;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=1,0 при наличии технического паспорта;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=1,2 при отсутствии технического паспорта;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К5 - коэффициент типа здания (строения) арендуемого объекта:</w:t>
      </w:r>
    </w:p>
    <w:p w:rsidR="00F56D7E" w:rsidRDefault="00F56D7E" w:rsidP="00F56D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К5=0,04 - производственное или складское, не отапливаемое;</w:t>
      </w:r>
    </w:p>
    <w:p w:rsidR="00F56D7E" w:rsidRDefault="00F56D7E" w:rsidP="00F56D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К5=0,06 - производственное или складское, отапливаемое;</w:t>
      </w:r>
    </w:p>
    <w:p w:rsidR="00F56D7E" w:rsidRDefault="00F56D7E" w:rsidP="00F56D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К5=0,08 - прочие типы зданий (строений);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К5=0,09 - административное;                      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- коэффициент качества строительного материала: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=1,5 - кирпичное здание (строение);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=1,0 - железобетонное здание (строение);</w:t>
      </w:r>
    </w:p>
    <w:p w:rsidR="00F56D7E" w:rsidRDefault="00F56D7E" w:rsidP="00F56D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=0,8 - прочее;</w:t>
      </w:r>
    </w:p>
    <w:p w:rsidR="00F56D7E" w:rsidRDefault="00F56D7E" w:rsidP="00F56D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- коэффициент инфляции (устанавливается равным 1,0);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К8 - коэффициент износа: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К8 = (100% - % износа)/100%;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Кндс</w:t>
      </w:r>
      <w:proofErr w:type="spellEnd"/>
      <w:r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rFonts w:ascii="Times New Roman" w:hAnsi="Times New Roman"/>
          <w:sz w:val="24"/>
          <w:szCs w:val="24"/>
        </w:rPr>
        <w:t>Кндс</w:t>
      </w:r>
      <w:proofErr w:type="spellEnd"/>
      <w:r>
        <w:rPr>
          <w:rFonts w:ascii="Times New Roman" w:hAnsi="Times New Roman"/>
          <w:sz w:val="24"/>
          <w:szCs w:val="24"/>
        </w:rPr>
        <w:t>=0,18).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F56D7E" w:rsidRDefault="00F56D7E" w:rsidP="00F56D7E">
      <w:pPr>
        <w:pStyle w:val="ConsNormal"/>
        <w:widowControl/>
        <w:jc w:val="both"/>
        <w:rPr>
          <w:sz w:val="24"/>
          <w:szCs w:val="24"/>
        </w:rPr>
      </w:pPr>
    </w:p>
    <w:p w:rsidR="00F56D7E" w:rsidRDefault="00F56D7E" w:rsidP="00F56D7E">
      <w:pPr>
        <w:pStyle w:val="ConsNormal"/>
        <w:widowControl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r>
        <w:rPr>
          <w:rFonts w:ascii="Times New Roman" w:hAnsi="Times New Roman"/>
          <w:sz w:val="24"/>
          <w:szCs w:val="24"/>
        </w:rPr>
        <w:t>=К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×(</w:t>
      </w:r>
      <w:proofErr w:type="spellStart"/>
      <w:r>
        <w:rPr>
          <w:rFonts w:ascii="Times New Roman" w:hAnsi="Times New Roman"/>
          <w:sz w:val="24"/>
          <w:szCs w:val="24"/>
        </w:rPr>
        <w:t>Ам+НА+НС+ДФВ</w:t>
      </w:r>
      <w:proofErr w:type="spellEnd"/>
      <w:r>
        <w:rPr>
          <w:rFonts w:ascii="Times New Roman" w:hAnsi="Times New Roman"/>
          <w:sz w:val="24"/>
          <w:szCs w:val="24"/>
        </w:rPr>
        <w:t xml:space="preserve">×(ОА-НДС))×(1+Ср)×(1+Кндс), где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r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фонда*.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коэффициент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&lt;1, при расчете арендной платы принимается К1=1;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 - годовая сумма амортизационных отчислений;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- нематериальные активы;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НС - незавершенное строительство;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ДФВ - долгосрочные финансовые вложения;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 - оборотные активы;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Кндс</w:t>
      </w:r>
      <w:proofErr w:type="spellEnd"/>
      <w:r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F56D7E" w:rsidRDefault="00F56D7E" w:rsidP="00F56D7E">
      <w:pPr>
        <w:pStyle w:val="ConsNormal"/>
        <w:widowControl/>
        <w:jc w:val="both"/>
        <w:rPr>
          <w:sz w:val="24"/>
          <w:szCs w:val="24"/>
        </w:rPr>
      </w:pPr>
    </w:p>
    <w:p w:rsidR="00F56D7E" w:rsidRDefault="00F56D7E" w:rsidP="00F56D7E">
      <w:pPr>
        <w:pStyle w:val="ConsNormal"/>
        <w:widowControl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Ам×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×(1+Кндс), где </w:t>
      </w: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r>
        <w:rPr>
          <w:rFonts w:ascii="Times New Roman" w:hAnsi="Times New Roman"/>
          <w:sz w:val="24"/>
          <w:szCs w:val="24"/>
        </w:rPr>
        <w:t xml:space="preserve"> - арендная плата;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 - годовая сумма амортизационных отчислений;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П–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процент отчисления (устанавливается равным 1%, </w:t>
      </w:r>
      <w:r>
        <w:rPr>
          <w:rFonts w:ascii="Times New Roman" w:hAnsi="Times New Roman"/>
          <w:sz w:val="24"/>
          <w:szCs w:val="24"/>
        </w:rPr>
        <w:br/>
        <w:t>или П=0,01);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Кндс</w:t>
      </w:r>
      <w:proofErr w:type="spellEnd"/>
      <w:r>
        <w:rPr>
          <w:rFonts w:ascii="Times New Roman" w:hAnsi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/ (365 × 24) ×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× КЧ × </w:t>
      </w:r>
      <w:proofErr w:type="spellStart"/>
      <w:r>
        <w:rPr>
          <w:rFonts w:ascii="Times New Roman" w:hAnsi="Times New Roman"/>
          <w:sz w:val="24"/>
          <w:szCs w:val="24"/>
        </w:rPr>
        <w:t>Ккп</w:t>
      </w:r>
      <w:proofErr w:type="spellEnd"/>
      <w:r>
        <w:rPr>
          <w:rFonts w:ascii="Times New Roman" w:hAnsi="Times New Roman"/>
          <w:sz w:val="24"/>
          <w:szCs w:val="24"/>
        </w:rPr>
        <w:t xml:space="preserve"> × (1+Кндс), где</w:t>
      </w:r>
    </w:p>
    <w:p w:rsidR="00F56D7E" w:rsidRDefault="00F56D7E" w:rsidP="00F56D7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Апл</w:t>
      </w:r>
      <w:proofErr w:type="spellEnd"/>
      <w:r>
        <w:rPr>
          <w:rFonts w:ascii="Times New Roman" w:hAnsi="Times New Roman"/>
          <w:sz w:val="24"/>
          <w:szCs w:val="24"/>
        </w:rPr>
        <w:t xml:space="preserve"> - арендная плата; </w:t>
      </w:r>
    </w:p>
    <w:p w:rsidR="00F56D7E" w:rsidRDefault="00F56D7E" w:rsidP="00F56D7E">
      <w:pPr>
        <w:pStyle w:val="ConsPlusNormal"/>
        <w:ind w:firstLine="540"/>
        <w:jc w:val="both"/>
      </w:pPr>
      <w:proofErr w:type="spellStart"/>
      <w:r>
        <w:rPr>
          <w:sz w:val="24"/>
          <w:szCs w:val="24"/>
        </w:rPr>
        <w:t>Сс</w:t>
      </w:r>
      <w:proofErr w:type="spellEnd"/>
      <w:r>
        <w:rPr>
          <w:sz w:val="24"/>
          <w:szCs w:val="24"/>
        </w:rPr>
        <w:t xml:space="preserve"> - </w:t>
      </w:r>
      <w:r>
        <w:t>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365 - количество дней в году;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24 - количество часов в сутках;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КЧ - количество часов аренды;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Ккп</w:t>
      </w:r>
      <w:proofErr w:type="spellEnd"/>
      <w:r>
        <w:rPr>
          <w:rFonts w:ascii="Times New Roman" w:hAnsi="Times New Roman"/>
          <w:sz w:val="24"/>
          <w:szCs w:val="24"/>
        </w:rPr>
        <w:t xml:space="preserve"> - коэффициент категории пользователя: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Ккп</w:t>
      </w:r>
      <w:proofErr w:type="spellEnd"/>
      <w:r>
        <w:rPr>
          <w:rFonts w:ascii="Times New Roman" w:hAnsi="Times New Roman"/>
          <w:sz w:val="24"/>
          <w:szCs w:val="24"/>
        </w:rPr>
        <w:t>=0,01 при использовании объектов муниципального 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учреждениями;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обществами и организациями инвалидов, ветеранов, общественных движений,  союзов и объединений профсоюзов, благотворительных фондов;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Ккп</w:t>
      </w:r>
      <w:proofErr w:type="spellEnd"/>
      <w:r>
        <w:rPr>
          <w:rFonts w:ascii="Times New Roman" w:hAnsi="Times New Roman"/>
          <w:sz w:val="24"/>
          <w:szCs w:val="24"/>
        </w:rPr>
        <w:t>=0,5 при использовании объектов муниципального нежилого фонда: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бюджетными  государственными  учреждениями;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Ккп</w:t>
      </w:r>
      <w:proofErr w:type="spellEnd"/>
      <w:r>
        <w:rPr>
          <w:rFonts w:ascii="Times New Roman" w:hAnsi="Times New Roman"/>
          <w:sz w:val="24"/>
          <w:szCs w:val="24"/>
        </w:rPr>
        <w:t>=1,0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F56D7E" w:rsidRDefault="00F56D7E" w:rsidP="00F56D7E">
      <w:pPr>
        <w:rPr>
          <w:sz w:val="28"/>
          <w:szCs w:val="28"/>
        </w:rPr>
      </w:pPr>
    </w:p>
    <w:p w:rsidR="00F56D7E" w:rsidRDefault="00F56D7E" w:rsidP="00F56D7E">
      <w:pPr>
        <w:pStyle w:val="ConsPlusNormal"/>
        <w:rPr>
          <w:sz w:val="28"/>
          <w:szCs w:val="28"/>
        </w:rPr>
      </w:pPr>
    </w:p>
    <w:p w:rsidR="00F56D7E" w:rsidRDefault="00F56D7E" w:rsidP="00F56D7E">
      <w:pPr>
        <w:pStyle w:val="ConsPlusNormal"/>
        <w:rPr>
          <w:sz w:val="28"/>
          <w:szCs w:val="28"/>
        </w:rPr>
      </w:pPr>
    </w:p>
    <w:p w:rsidR="00F56D7E" w:rsidRDefault="00F56D7E" w:rsidP="00F56D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F56D7E" w:rsidRDefault="00F56D7E" w:rsidP="00F56D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56D7E" w:rsidRDefault="00F56D7E" w:rsidP="00F56D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56D7E" w:rsidRDefault="00F56D7E" w:rsidP="00F56D7E">
      <w:pPr>
        <w:pStyle w:val="3"/>
        <w:rPr>
          <w:szCs w:val="24"/>
        </w:rPr>
      </w:pPr>
    </w:p>
    <w:p w:rsidR="00F56D7E" w:rsidRDefault="00F56D7E" w:rsidP="00F56D7E">
      <w:pPr>
        <w:pStyle w:val="3"/>
        <w:rPr>
          <w:szCs w:val="24"/>
        </w:rPr>
      </w:pPr>
    </w:p>
    <w:p w:rsidR="00F56D7E" w:rsidRDefault="00F56D7E" w:rsidP="00F56D7E">
      <w:pPr>
        <w:pStyle w:val="ConsNormal"/>
        <w:pageBreakBefore/>
        <w:widowControl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 Совета сельского поселения   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муниципального района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</w:p>
    <w:p w:rsidR="00F56D7E" w:rsidRDefault="00F56D7E" w:rsidP="00F56D7E">
      <w:pPr>
        <w:pStyle w:val="ConsNormal"/>
        <w:widowControl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«14» марта 2016 года   № 49</w:t>
      </w:r>
    </w:p>
    <w:p w:rsidR="00F56D7E" w:rsidRDefault="00F56D7E" w:rsidP="00F56D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56D7E" w:rsidRPr="004A4C73" w:rsidRDefault="00F56D7E" w:rsidP="00F56D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A4C73">
        <w:rPr>
          <w:rFonts w:ascii="Times New Roman" w:hAnsi="Times New Roman"/>
          <w:b/>
          <w:sz w:val="24"/>
          <w:szCs w:val="24"/>
        </w:rPr>
        <w:t>ПОРЯДОК</w:t>
      </w:r>
    </w:p>
    <w:p w:rsidR="00F56D7E" w:rsidRPr="004A4C73" w:rsidRDefault="00F56D7E" w:rsidP="00F56D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A4C73">
        <w:rPr>
          <w:rFonts w:ascii="Times New Roman" w:hAnsi="Times New Roman"/>
          <w:b/>
          <w:sz w:val="24"/>
          <w:szCs w:val="24"/>
        </w:rPr>
        <w:t xml:space="preserve">оформления прав пользования </w:t>
      </w:r>
      <w:proofErr w:type="gramStart"/>
      <w:r w:rsidRPr="004A4C73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</w:p>
    <w:p w:rsidR="00F56D7E" w:rsidRPr="004A4C73" w:rsidRDefault="00F56D7E" w:rsidP="00F56D7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4C73">
        <w:rPr>
          <w:rFonts w:ascii="Times New Roman" w:hAnsi="Times New Roman"/>
          <w:b/>
          <w:sz w:val="24"/>
          <w:szCs w:val="24"/>
        </w:rPr>
        <w:t xml:space="preserve">имуществом сельского поселения </w:t>
      </w:r>
      <w:proofErr w:type="spellStart"/>
      <w:r w:rsidRPr="004A4C73"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 w:rsidRPr="004A4C73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4A4C73"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 w:rsidRPr="004A4C73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F56D7E" w:rsidRDefault="00F56D7E" w:rsidP="00F56D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 Республики Башкортостан (далее - </w:t>
      </w:r>
      <w:r>
        <w:rPr>
          <w:color w:val="0000FF"/>
          <w:sz w:val="24"/>
          <w:szCs w:val="24"/>
        </w:rPr>
        <w:t>муниципальное</w:t>
      </w:r>
      <w:r>
        <w:rPr>
          <w:sz w:val="24"/>
          <w:szCs w:val="24"/>
        </w:rPr>
        <w:t xml:space="preserve"> имущество), в случаях, предусмотренных законодательством.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 </w:t>
      </w:r>
      <w:r>
        <w:rPr>
          <w:color w:val="0000FF"/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имуществу относятся: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комплексы зданий, строений и сооружений;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отдельно стоящие здания, строения и сооружения;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жилищного фонда, переводимые в состав </w:t>
      </w:r>
      <w:r>
        <w:rPr>
          <w:color w:val="0000FF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нежилого фонда в соответствии с нормативными правовыми актами Российской Федерации, Республики Башкортостан, органов местного самоуправления;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машины и оборудование;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средства;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оборотные средства (запасы сырья, топлива, материалов и др.);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перед кредиторами арендодателя;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иное имущество, находящееся в </w:t>
      </w:r>
      <w:r>
        <w:rPr>
          <w:color w:val="0000FF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собственности.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Пользование </w:t>
      </w:r>
      <w:r>
        <w:rPr>
          <w:color w:val="0000FF"/>
          <w:sz w:val="24"/>
          <w:szCs w:val="24"/>
        </w:rPr>
        <w:t>муниципальным</w:t>
      </w:r>
      <w:r>
        <w:rPr>
          <w:sz w:val="24"/>
          <w:szCs w:val="24"/>
        </w:rPr>
        <w:t xml:space="preserve"> имуществом юридическими и физическими лицами осуществляется на правах: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хозяйственного ведения;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оперативного управления;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доверительного управления;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безвозмездного пользования;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аренды и субаренды.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Решения о передаче </w:t>
      </w:r>
      <w:r>
        <w:rPr>
          <w:color w:val="0000FF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главой администрации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РБ ( 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Администрация СП), в пределах предоставленных полномочий, если иное не предусмотрено законодательством.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Решения о передаче </w:t>
      </w:r>
      <w:r>
        <w:rPr>
          <w:color w:val="0000FF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</w:t>
      </w:r>
      <w:hyperlink r:id="rId8" w:anchor="Par458" w:tooltip="и) К2 = 0,01 при использовании объектов государственного нежилого фонда:" w:history="1">
        <w:r>
          <w:rPr>
            <w:rStyle w:val="a3"/>
            <w:sz w:val="24"/>
          </w:rPr>
          <w:t>подпунктах "и"</w:t>
        </w:r>
      </w:hyperlink>
      <w:r>
        <w:rPr>
          <w:sz w:val="24"/>
          <w:szCs w:val="24"/>
        </w:rPr>
        <w:t xml:space="preserve"> и </w:t>
      </w:r>
      <w:hyperlink r:id="rId9" w:anchor="Par479" w:tooltip="к) К2 = 0,01 при использовании объектов государственного нежилого фонда:" w:history="1">
        <w:r>
          <w:rPr>
            <w:rStyle w:val="a3"/>
            <w:sz w:val="24"/>
          </w:rPr>
          <w:t xml:space="preserve">"к" </w:t>
        </w:r>
        <w:r>
          <w:rPr>
            <w:rStyle w:val="a3"/>
            <w:sz w:val="24"/>
          </w:rPr>
          <w:lastRenderedPageBreak/>
          <w:t>пункта 2.1 раздела 2</w:t>
        </w:r>
      </w:hyperlink>
      <w:r>
        <w:rPr>
          <w:sz w:val="24"/>
          <w:szCs w:val="24"/>
        </w:rPr>
        <w:t xml:space="preserve">, в </w:t>
      </w:r>
      <w:hyperlink r:id="rId10" w:anchor="Par575" w:tooltip="а) Ккп = 0,01 при использовании объектов государственного нежилого фонда:" w:history="1">
        <w:r>
          <w:rPr>
            <w:rStyle w:val="a3"/>
            <w:sz w:val="24"/>
          </w:rPr>
          <w:t>абзаце</w:t>
        </w:r>
        <w:proofErr w:type="gramEnd"/>
        <w:r>
          <w:rPr>
            <w:rStyle w:val="a3"/>
            <w:sz w:val="24"/>
          </w:rPr>
          <w:t xml:space="preserve"> </w:t>
        </w:r>
        <w:proofErr w:type="gramStart"/>
        <w:r>
          <w:rPr>
            <w:rStyle w:val="a3"/>
            <w:sz w:val="24"/>
          </w:rPr>
          <w:t>десятом пункта 5.1 раздела 5</w:t>
        </w:r>
      </w:hyperlink>
      <w:r>
        <w:rPr>
          <w:sz w:val="24"/>
          <w:szCs w:val="24"/>
        </w:rPr>
        <w:t xml:space="preserve"> Методики определения годовой арендной платы за пользование муниципальным  имуществом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РБ, принимаются его пользователями с согласия </w:t>
      </w:r>
      <w:r>
        <w:rPr>
          <w:color w:val="0000FF"/>
          <w:sz w:val="24"/>
          <w:szCs w:val="24"/>
        </w:rPr>
        <w:t>администрации СП</w:t>
      </w:r>
      <w:r>
        <w:rPr>
          <w:sz w:val="24"/>
          <w:szCs w:val="24"/>
        </w:rPr>
        <w:t xml:space="preserve"> в пределах предоставленных полномочий в соответствии с законодательством.</w:t>
      </w:r>
      <w:proofErr w:type="gramEnd"/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 одного работника.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 целевому назначению;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неуставных целях;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вовлечения в производственный цикл предприятия.</w:t>
      </w:r>
    </w:p>
    <w:p w:rsidR="00F56D7E" w:rsidRDefault="00F56D7E" w:rsidP="00F56D7E">
      <w:pPr>
        <w:ind w:firstLine="720"/>
        <w:jc w:val="center"/>
        <w:rPr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2. Порядок оформления прав пользования</w:t>
      </w: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муниципальным имуществом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без проведения торгов.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2.2. Муниципальное имущество предоставляется без проведения торгов в случаях, установленных статьей 17.1. Федерального закона  «О защите конкуренции» 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2.4.1. Юридические и физические лица подают в Комитет по управлению собственностью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 по </w:t>
      </w:r>
      <w:proofErr w:type="spellStart"/>
      <w:r>
        <w:rPr>
          <w:sz w:val="24"/>
          <w:szCs w:val="24"/>
        </w:rPr>
        <w:t>Аургазинскому</w:t>
      </w:r>
      <w:proofErr w:type="spellEnd"/>
      <w:r>
        <w:rPr>
          <w:sz w:val="24"/>
          <w:szCs w:val="24"/>
        </w:rPr>
        <w:t xml:space="preserve"> району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Комитет) заявление о передаче муниципального имущества в пользование, которое регистрируется в установленном порядке.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отказе в передаче муниципального имущества в пользование заявителю направляется письменное мотивированное уведомление </w:t>
      </w:r>
      <w:r>
        <w:rPr>
          <w:b/>
          <w:sz w:val="24"/>
          <w:szCs w:val="24"/>
        </w:rPr>
        <w:t>в срок до одного месяца</w:t>
      </w:r>
      <w:r>
        <w:rPr>
          <w:sz w:val="24"/>
          <w:szCs w:val="24"/>
        </w:rPr>
        <w:t xml:space="preserve"> с момента регистрации заявления.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 Главой администрации 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район. Проект решения готовится Комитетом на основании представленных заявителем документов. 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Главы  администрации, Комитет  оформляет договоры о передаче муниципального имущества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доверительное управление;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безвозмездное пользование;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аренду.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2.9. Комитет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2.10. Комитет  имеет право в рамках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договоров о передаче муниципального имущества в пользование: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2.11. В оформлении договора о передаче муниципального имущества в пользование отказывается в следующих случаях: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предоставление заявителем заведомо ложных сведений, содержащихся в представленных документах.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proofErr w:type="gramStart"/>
      <w:r>
        <w:rPr>
          <w:sz w:val="24"/>
          <w:szCs w:val="24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proofErr w:type="gramStart"/>
      <w:r>
        <w:rPr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>
        <w:rPr>
          <w:sz w:val="24"/>
          <w:szCs w:val="24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действия договора может быть уменьшен на основании поданного до заключения такого договора  заявления лица, приобретающего права владения  и (или) пользования.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Максимальный срок предоставления </w:t>
      </w:r>
      <w:proofErr w:type="gramStart"/>
      <w:r>
        <w:rPr>
          <w:sz w:val="24"/>
          <w:szCs w:val="24"/>
        </w:rPr>
        <w:t>бизнес-инкубаторами</w:t>
      </w:r>
      <w:proofErr w:type="gramEnd"/>
      <w:r>
        <w:rPr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Особенности передачи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имущества в доверительное управление.</w:t>
      </w:r>
    </w:p>
    <w:p w:rsidR="00F56D7E" w:rsidRDefault="00F56D7E" w:rsidP="00F56D7E">
      <w:pPr>
        <w:pStyle w:val="ConsNonformat"/>
        <w:widowControl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коммерческой организации (за исключением муниципального унитарного предприятия);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отдельных случаях доверительным управляющим может быть некоммерческая организация, за исключением учреждения.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Глава Администрации сельского поселения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муниципального района   РБ в соответствии с настоящим Порядком.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 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письмо банковского учреждения о наличии банковских счетов заявителя;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 - декларация о доходах;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перечень муниципального имущества, предполагаемого к передаче в доверительное управление;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опись представляемых документов.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абзацах со второго по третий, с пятого по четырнадцатый, представляются в Комитет заявителем самостоятельно.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Главой администрации, а также перечень муниципального имущества, являющийся неотъемлемой частью  указанного договора.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 являющимся неотъемлемой частью договора о передаче муниципального имущества в доверительное управление.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Особенности передачи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имущества в безвозмездное пользование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инженерной инфраструктуры;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муниципального нежилого фонда;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муниципального жилищного фонда;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муниципальное имущество.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ссудодателя на условиях безвозмездного пользования осуществляет Глава администрации Сельского поселения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Передача муниципального имущества в безвозмездное пользование производится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rFonts w:ascii="Times New Roman" w:hAnsi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счете в соответствии с законодательством.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4.6. Для оформления договора безвозмездного пользования муниципальным имуществом представляются следующие документы: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письмо банковского учреждения о наличии банковских счетов заявителя;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 - декларация о доходах;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перечень муниципального имущества, предполагаемого к передаче в доверительное управление;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опись представляемых документов.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абзацах со второго по третий, с пятого по четырнадцатый, представляются в Комитет заявителем самостоятельно.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Ссудодатель и ссудополучатель оформляют договор о передаче муниципального имущества в безвозмездное пользование по форме, утвержденной Главой администрации, а также перечни муниципального имущества, являющиеся неотъемлемой частью указанного договора.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Особенности передачи муниципального имущества в аренду.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Муниципальное имущество передается в аренду в соответствии с разделом 2 настоящего Порядка.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  Арендодателем муниципального имущества выступают: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имени собственника – Администрация 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РБ;</w:t>
      </w:r>
      <w:proofErr w:type="gramEnd"/>
    </w:p>
    <w:p w:rsidR="00F56D7E" w:rsidRDefault="00F56D7E" w:rsidP="00F56D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предприятия и учреждения муниципального района, владеющие муниципальным имуществом на праве хозяйственного ведения или оперативного управления, доверительные управляющие  в порядке, установленном действующим законодательством.</w:t>
      </w:r>
    </w:p>
    <w:p w:rsidR="00F56D7E" w:rsidRDefault="00F56D7E" w:rsidP="00F56D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5.4. Для оформления договора аренды муниципального имущества без права выкупа представляются следующие документы: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</w:t>
      </w:r>
      <w:r>
        <w:rPr>
          <w:sz w:val="24"/>
          <w:szCs w:val="24"/>
        </w:rPr>
        <w:lastRenderedPageBreak/>
        <w:t>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письмо банковского учреждения о наличии банковских счетов заявителя;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перечень испрашиваемого муниципального имущества на праве аренды;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опись представляемых документов.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абзацах со второго по третий, с пятого по четырнадцатый, представляются в Комитет заявителем самостоятельно.</w:t>
      </w:r>
    </w:p>
    <w:p w:rsidR="00F56D7E" w:rsidRDefault="00F56D7E" w:rsidP="00F56D7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Документы, указанные в абзаце пятом,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5.5. Комитет по поручению администрации Сельского поселения,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их необоснованный отказ от подписания договоров о передаче муниципального имущества в аренду.</w:t>
      </w:r>
    </w:p>
    <w:p w:rsidR="00F56D7E" w:rsidRDefault="00F56D7E" w:rsidP="00F56D7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5.6. Сроки аренды муниципального имущества определяются договором аренды.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5.7. </w:t>
      </w:r>
      <w:proofErr w:type="gramStart"/>
      <w:r>
        <w:rPr>
          <w:sz w:val="24"/>
          <w:szCs w:val="24"/>
        </w:rPr>
        <w:t xml:space="preserve">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и оформляется в виде приложения к договору аренды либо устанавливается на основании итогового протокола аукционной комиссии по организации и проведению конкурсов (аукционов) на право заключения договоров аренды, доверительного управления, безвозмездного</w:t>
      </w:r>
      <w:proofErr w:type="gramEnd"/>
      <w:r>
        <w:rPr>
          <w:sz w:val="24"/>
          <w:szCs w:val="24"/>
        </w:rPr>
        <w:t xml:space="preserve"> пользования муниципальным имуществом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коэффициентов расчета годовой арендной платы;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состава арендованного имущества;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разрешенного использования арендуемого объекта;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случаи, предусмотренные законодательством.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F56D7E" w:rsidRDefault="00F56D7E" w:rsidP="00F56D7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Комитет, балансодержатель и арендатор оформляют договор о передаче муниципального имущества в аренду без права выкупа по форме, утвержденной  Главой администрации  СП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района.</w:t>
      </w:r>
    </w:p>
    <w:p w:rsidR="00F56D7E" w:rsidRDefault="00F56D7E" w:rsidP="00F56D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F56D7E" w:rsidRDefault="00F56D7E" w:rsidP="00F56D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Особенности передачи муниципального имущества в субаренду.</w:t>
      </w:r>
    </w:p>
    <w:p w:rsidR="00F56D7E" w:rsidRDefault="00F56D7E" w:rsidP="00F56D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6.1. Арендатор по согласованию с Администрацией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Передача </w:t>
      </w:r>
      <w:r>
        <w:rPr>
          <w:b/>
          <w:sz w:val="24"/>
          <w:szCs w:val="24"/>
        </w:rPr>
        <w:t>объекта аренды в субаренду допускается</w:t>
      </w:r>
      <w:r>
        <w:rPr>
          <w:sz w:val="24"/>
          <w:szCs w:val="24"/>
        </w:rPr>
        <w:t xml:space="preserve">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>
        <w:rPr>
          <w:sz w:val="24"/>
          <w:szCs w:val="24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>
        <w:rPr>
          <w:sz w:val="24"/>
          <w:szCs w:val="24"/>
        </w:rPr>
        <w:t xml:space="preserve">, утвержденной Администрацией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района, и карточка учета должны быть представлены заявителем в Комитет.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6.4..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действия договоров субаренды не может превышать срока действия договора аренды.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F56D7E" w:rsidRDefault="00F56D7E" w:rsidP="00F56D7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</w:t>
      </w:r>
      <w:proofErr w:type="spellStart"/>
      <w:r>
        <w:rPr>
          <w:color w:val="0000FF"/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150DF2" w:rsidRDefault="00F56D7E"/>
    <w:sectPr w:rsidR="00150DF2" w:rsidSect="00F56D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E"/>
    <w:rsid w:val="0085511C"/>
    <w:rsid w:val="008E1C28"/>
    <w:rsid w:val="00F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7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D7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F56D7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56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F56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F56D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5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F56D7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6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7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D7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F56D7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56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F56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F56D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5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F56D7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6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077;%20&#1089;&#1086;&#1074;&#1077;&#1090;&#1072;%20&#1086;&#1090;%2028.09.2015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077;%20&#1089;&#1086;&#1074;&#1077;&#1090;&#1072;%20&#1086;&#1090;%2028.09.2015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077;%20&#1089;&#1086;&#1074;&#1077;&#1090;&#1072;%20&#1086;&#1090;%2028.09.2015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7708</Words>
  <Characters>43942</Characters>
  <Application>Microsoft Office Word</Application>
  <DocSecurity>0</DocSecurity>
  <Lines>366</Lines>
  <Paragraphs>103</Paragraphs>
  <ScaleCrop>false</ScaleCrop>
  <Company>Тряпинский СП</Company>
  <LinksUpToDate>false</LinksUpToDate>
  <CharactersWithSpaces>51547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2016-08-10T06:32:00Z</dcterms:created>
  <dcterms:modified xsi:type="dcterms:W3CDTF">2016-08-10T06:33:00Z</dcterms:modified>
</cp:coreProperties>
</file>