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3F" w:rsidRDefault="009E063F" w:rsidP="009E063F"/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E063F" w:rsidTr="00F25504">
        <w:trPr>
          <w:trHeight w:val="94"/>
        </w:trPr>
        <w:tc>
          <w:tcPr>
            <w:tcW w:w="4214" w:type="dxa"/>
          </w:tcPr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63F">
              <w:rPr>
                <w:rFonts w:ascii="Times New Roman" w:hAnsi="Times New Roman"/>
                <w:sz w:val="20"/>
                <w:szCs w:val="20"/>
              </w:rPr>
              <w:t xml:space="preserve">  Баш</w:t>
            </w:r>
            <w:proofErr w:type="gramStart"/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9E063F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</w:rPr>
              <w:t xml:space="preserve"> Республика</w:t>
            </w:r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Ауыр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ғ</w:t>
            </w:r>
            <w:r w:rsidRPr="009E063F">
              <w:rPr>
                <w:rFonts w:ascii="Times New Roman" w:hAnsi="Times New Roman"/>
                <w:sz w:val="20"/>
                <w:szCs w:val="20"/>
              </w:rPr>
              <w:t>азы районы</w:t>
            </w:r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Муниципальрайонынын</w:t>
            </w:r>
            <w:proofErr w:type="spellEnd"/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63F">
              <w:rPr>
                <w:rFonts w:ascii="Times New Roman" w:hAnsi="Times New Roman"/>
                <w:sz w:val="20"/>
                <w:szCs w:val="20"/>
              </w:rPr>
              <w:t>Т</w:t>
            </w:r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9E06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ә 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</w:rPr>
              <w:t xml:space="preserve">  бил</w:t>
            </w:r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9E063F">
              <w:rPr>
                <w:rFonts w:ascii="Times New Roman" w:hAnsi="Times New Roman"/>
                <w:sz w:val="20"/>
                <w:szCs w:val="20"/>
              </w:rPr>
              <w:t>м</w:t>
            </w:r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9E063F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gramEnd"/>
            <w:r w:rsidRPr="009E063F">
              <w:rPr>
                <w:rFonts w:ascii="Times New Roman" w:hAnsi="Times New Roman"/>
                <w:sz w:val="20"/>
                <w:szCs w:val="20"/>
              </w:rPr>
              <w:t>те</w:t>
            </w:r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Беренсе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E063F">
              <w:rPr>
                <w:rFonts w:ascii="Times New Roman" w:hAnsi="Times New Roman"/>
                <w:sz w:val="20"/>
                <w:szCs w:val="20"/>
              </w:rPr>
              <w:t xml:space="preserve">ай 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</w:rPr>
              <w:t xml:space="preserve"> 1, Т</w:t>
            </w:r>
            <w:r w:rsidRPr="009E063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9E06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ә </w:t>
            </w: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063F" w:rsidRPr="009E063F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63F">
              <w:rPr>
                <w:rFonts w:ascii="Times New Roman" w:hAnsi="Times New Roman"/>
                <w:sz w:val="20"/>
                <w:szCs w:val="20"/>
              </w:rPr>
              <w:t>Ауыр</w:t>
            </w:r>
            <w:proofErr w:type="spellEnd"/>
            <w:r w:rsidRPr="009E063F">
              <w:rPr>
                <w:rFonts w:ascii="Times New Roman" w:hAnsi="Times New Roman"/>
                <w:sz w:val="20"/>
                <w:szCs w:val="20"/>
                <w:lang w:val="be-BY"/>
              </w:rPr>
              <w:t>ғ</w:t>
            </w:r>
            <w:r w:rsidRPr="009E063F">
              <w:rPr>
                <w:rFonts w:ascii="Times New Roman" w:hAnsi="Times New Roman"/>
                <w:sz w:val="20"/>
                <w:szCs w:val="20"/>
              </w:rPr>
              <w:t>азы районы,  БР, 453484</w:t>
            </w:r>
          </w:p>
          <w:p w:rsidR="009E063F" w:rsidRPr="00F42F73" w:rsidRDefault="009E063F" w:rsidP="00F25504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E063F">
              <w:rPr>
                <w:rFonts w:ascii="Times New Roman" w:hAnsi="Times New Roman"/>
                <w:sz w:val="20"/>
                <w:szCs w:val="20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883" r:id="rId6"/>
              </w:object>
            </w:r>
          </w:p>
        </w:tc>
        <w:tc>
          <w:tcPr>
            <w:tcW w:w="3893" w:type="dxa"/>
          </w:tcPr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E063F" w:rsidRDefault="009E063F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E063F" w:rsidRDefault="009E063F" w:rsidP="009E063F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E063F" w:rsidRDefault="009E063F" w:rsidP="009E063F">
      <w:pPr>
        <w:tabs>
          <w:tab w:val="center" w:pos="4677"/>
          <w:tab w:val="right" w:pos="9355"/>
        </w:tabs>
        <w:jc w:val="both"/>
      </w:pPr>
    </w:p>
    <w:p w:rsidR="009E063F" w:rsidRDefault="009E063F" w:rsidP="009E0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63F" w:rsidRPr="002F0A11" w:rsidRDefault="009E063F" w:rsidP="009E063F">
      <w:pPr>
        <w:jc w:val="center"/>
        <w:rPr>
          <w:b/>
          <w:sz w:val="28"/>
          <w:szCs w:val="28"/>
        </w:rPr>
      </w:pPr>
    </w:p>
    <w:p w:rsidR="009E063F" w:rsidRDefault="009E063F" w:rsidP="009E0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27.05.2021       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26</w:t>
      </w:r>
    </w:p>
    <w:p w:rsidR="009E063F" w:rsidRPr="00C92F84" w:rsidRDefault="009E063F" w:rsidP="009E063F">
      <w:pPr>
        <w:jc w:val="both"/>
      </w:pPr>
    </w:p>
    <w:tbl>
      <w:tblPr>
        <w:tblW w:w="0" w:type="auto"/>
        <w:tblLayout w:type="fixed"/>
        <w:tblLook w:val="0000"/>
      </w:tblPr>
      <w:tblGrid>
        <w:gridCol w:w="9747"/>
      </w:tblGrid>
      <w:tr w:rsidR="009E063F" w:rsidTr="00F25504">
        <w:trPr>
          <w:trHeight w:val="2218"/>
        </w:trPr>
        <w:tc>
          <w:tcPr>
            <w:tcW w:w="9747" w:type="dxa"/>
          </w:tcPr>
          <w:p w:rsidR="009E063F" w:rsidRPr="003D0069" w:rsidRDefault="009E063F" w:rsidP="00F255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F3ACF">
              <w:rPr>
                <w:b/>
              </w:rPr>
              <w:pict>
                <v:line id="_x0000_s1026" style="position:absolute;left:0;text-align:left;z-index:251660288" from="-5pt,.4pt" to="-5pt,.4pt" strokeweight=".26mm">
                  <v:stroke joinstyle="miter" endcap="square"/>
                </v:line>
              </w:pict>
            </w:r>
            <w:proofErr w:type="gramStart"/>
            <w:r w:rsidRPr="003D0069">
              <w:rPr>
                <w:b/>
                <w:sz w:val="28"/>
                <w:szCs w:val="28"/>
              </w:rPr>
              <w:t xml:space="preserve">О представлении гражданам претендующими на замещение должностей муниципальной службы и муниципальными служащими 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</w:t>
            </w:r>
            <w:proofErr w:type="gramEnd"/>
          </w:p>
          <w:p w:rsidR="009E063F" w:rsidRDefault="009E063F" w:rsidP="00F2550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0069">
              <w:rPr>
                <w:b/>
                <w:sz w:val="28"/>
                <w:szCs w:val="28"/>
              </w:rPr>
              <w:t xml:space="preserve">цифровых </w:t>
            </w:r>
            <w:proofErr w:type="gramStart"/>
            <w:r w:rsidRPr="003D0069">
              <w:rPr>
                <w:b/>
                <w:sz w:val="28"/>
                <w:szCs w:val="28"/>
              </w:rPr>
              <w:t>правах</w:t>
            </w:r>
            <w:proofErr w:type="gramEnd"/>
            <w:r w:rsidRPr="003D0069">
              <w:rPr>
                <w:b/>
                <w:sz w:val="28"/>
                <w:szCs w:val="28"/>
              </w:rPr>
              <w:t xml:space="preserve"> и цифровой валюте</w:t>
            </w:r>
          </w:p>
        </w:tc>
      </w:tr>
    </w:tbl>
    <w:p w:rsidR="009E063F" w:rsidRDefault="009E063F" w:rsidP="009E063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Администрация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9E063F" w:rsidRDefault="009E063F" w:rsidP="009E06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063F" w:rsidRDefault="009E063F" w:rsidP="009E063F">
      <w:pPr>
        <w:pStyle w:val="western"/>
        <w:jc w:val="center"/>
      </w:pPr>
      <w:r>
        <w:t>ПОСТАНОВЛЯЕТ:</w:t>
      </w:r>
    </w:p>
    <w:p w:rsidR="009E063F" w:rsidRDefault="009E063F" w:rsidP="009E063F">
      <w:pPr>
        <w:pStyle w:val="western"/>
        <w:jc w:val="center"/>
      </w:pPr>
    </w:p>
    <w:p w:rsidR="009E063F" w:rsidRDefault="009E063F" w:rsidP="009E063F">
      <w:pPr>
        <w:pStyle w:val="western"/>
        <w:spacing w:before="0" w:beforeAutospacing="0"/>
      </w:pPr>
      <w:r>
        <w:t xml:space="preserve">1. </w:t>
      </w:r>
      <w:proofErr w:type="gramStart"/>
      <w:r>
        <w:t xml:space="preserve">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  в Администрации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не предусмотренные перечнем должностей, постановлением Администрации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>
        <w:rPr>
          <w:color w:val="auto"/>
        </w:rPr>
        <w:t>от 21февраля 2011 года № 8</w:t>
      </w:r>
      <w:r>
        <w:t xml:space="preserve"> «Об утверждении</w:t>
      </w:r>
      <w:proofErr w:type="gramEnd"/>
      <w:r>
        <w:t xml:space="preserve">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>
        <w:t>и(</w:t>
      </w:r>
      <w:proofErr w:type="gramEnd"/>
      <w:r>
        <w:t xml:space="preserve">супруга) и несовершеннолетних детей», претендующие на замещение должностей муниципальной службы, предусмотренных этим перечнем, вместе со сведениями, представляемыми по форме справки, утвержденной </w:t>
      </w:r>
      <w:proofErr w:type="gramStart"/>
      <w:r>
        <w:t xml:space="preserve"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</w:t>
      </w:r>
      <w:proofErr w:type="spellStart"/>
      <w:r>
        <w:t>цифровыхправах</w:t>
      </w:r>
      <w:proofErr w:type="spellEnd"/>
      <w:r>
        <w:t xml:space="preserve"> и</w:t>
      </w:r>
      <w:proofErr w:type="gramEnd"/>
      <w:r>
        <w:t xml:space="preserve"> цифровой валюте (при их наличии).</w:t>
      </w:r>
    </w:p>
    <w:p w:rsidR="009E063F" w:rsidRDefault="009E063F" w:rsidP="009E063F">
      <w:pPr>
        <w:pStyle w:val="western"/>
        <w:spacing w:before="0" w:beforeAutospacing="0"/>
      </w:pPr>
      <w:r>
        <w:t xml:space="preserve">2. </w:t>
      </w:r>
      <w:proofErr w:type="gramStart"/>
      <w:r>
        <w:t>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9E063F" w:rsidRDefault="009E063F" w:rsidP="009E063F">
      <w:pPr>
        <w:pStyle w:val="western"/>
        <w:spacing w:before="0" w:beforeAutospacing="0"/>
      </w:pPr>
      <w:r>
        <w:t>3. Настоящее постановление вступает в силу с 1 января 2021 года.</w:t>
      </w:r>
    </w:p>
    <w:p w:rsidR="009E063F" w:rsidRDefault="009E063F" w:rsidP="009E0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3C7852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C7852">
        <w:rPr>
          <w:sz w:val="28"/>
          <w:szCs w:val="28"/>
        </w:rPr>
        <w:t xml:space="preserve"> сельсовет муниципального района </w:t>
      </w:r>
      <w:proofErr w:type="spellStart"/>
      <w:r w:rsidRPr="003C7852">
        <w:rPr>
          <w:sz w:val="28"/>
          <w:szCs w:val="28"/>
        </w:rPr>
        <w:t>Аургазинский</w:t>
      </w:r>
      <w:proofErr w:type="spellEnd"/>
      <w:r w:rsidRPr="003C7852">
        <w:rPr>
          <w:sz w:val="28"/>
          <w:szCs w:val="28"/>
        </w:rPr>
        <w:t xml:space="preserve"> район Республики Башкортостан и разместить на официальном сайте.</w:t>
      </w:r>
    </w:p>
    <w:p w:rsidR="009E063F" w:rsidRDefault="009E063F" w:rsidP="009E063F">
      <w:pPr>
        <w:pStyle w:val="western"/>
        <w:spacing w:before="0" w:beforeAutospacing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E063F" w:rsidRDefault="009E063F" w:rsidP="009E063F">
      <w:pPr>
        <w:pStyle w:val="western"/>
        <w:spacing w:before="0" w:beforeAutospacing="0"/>
      </w:pPr>
    </w:p>
    <w:p w:rsidR="009E063F" w:rsidRDefault="009E063F" w:rsidP="009E063F">
      <w:pPr>
        <w:pStyle w:val="western"/>
        <w:spacing w:before="0" w:beforeAutospacing="0"/>
      </w:pPr>
    </w:p>
    <w:p w:rsidR="009E063F" w:rsidRDefault="009E063F" w:rsidP="009E063F"/>
    <w:p w:rsidR="009E063F" w:rsidRDefault="009E063F" w:rsidP="009E063F"/>
    <w:p w:rsidR="009E063F" w:rsidRPr="00B2204C" w:rsidRDefault="009E063F" w:rsidP="009E063F">
      <w:pPr>
        <w:rPr>
          <w:sz w:val="28"/>
          <w:szCs w:val="28"/>
        </w:rPr>
      </w:pPr>
      <w:r w:rsidRPr="00B2204C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                                      </w:t>
      </w:r>
      <w:r w:rsidRPr="00B2204C">
        <w:rPr>
          <w:sz w:val="28"/>
          <w:szCs w:val="28"/>
        </w:rPr>
        <w:t xml:space="preserve">     </w:t>
      </w:r>
      <w:r>
        <w:rPr>
          <w:sz w:val="28"/>
          <w:szCs w:val="28"/>
        </w:rPr>
        <w:t>И.С. Захарова</w:t>
      </w:r>
    </w:p>
    <w:p w:rsidR="009E063F" w:rsidRPr="00B2204C" w:rsidRDefault="009E063F" w:rsidP="009E063F">
      <w:pPr>
        <w:rPr>
          <w:sz w:val="28"/>
          <w:szCs w:val="28"/>
        </w:rPr>
      </w:pPr>
    </w:p>
    <w:p w:rsidR="009E063F" w:rsidRPr="00B2204C" w:rsidRDefault="009E063F" w:rsidP="009E063F">
      <w:pPr>
        <w:rPr>
          <w:sz w:val="28"/>
          <w:szCs w:val="28"/>
        </w:rPr>
      </w:pPr>
    </w:p>
    <w:p w:rsidR="009E063F" w:rsidRPr="00B2204C" w:rsidRDefault="009E063F" w:rsidP="009E063F">
      <w:pPr>
        <w:rPr>
          <w:sz w:val="28"/>
          <w:szCs w:val="28"/>
        </w:rPr>
      </w:pPr>
    </w:p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Default="009E063F" w:rsidP="009E063F"/>
    <w:p w:rsidR="009E063F" w:rsidRPr="00B2204C" w:rsidRDefault="009E063F" w:rsidP="009E063F">
      <w:pPr>
        <w:pStyle w:val="western"/>
        <w:spacing w:before="0" w:beforeAutospacing="0"/>
        <w:ind w:firstLine="4962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2204C">
        <w:rPr>
          <w:sz w:val="22"/>
          <w:szCs w:val="22"/>
        </w:rPr>
        <w:t>УТВЕРЖДЕН</w:t>
      </w:r>
    </w:p>
    <w:p w:rsidR="009E063F" w:rsidRPr="00B2204C" w:rsidRDefault="009E063F" w:rsidP="009E063F">
      <w:pPr>
        <w:pStyle w:val="western"/>
        <w:spacing w:before="0" w:beforeAutospacing="0"/>
        <w:ind w:left="5103" w:firstLine="0"/>
        <w:jc w:val="left"/>
        <w:rPr>
          <w:sz w:val="22"/>
          <w:szCs w:val="22"/>
        </w:rPr>
      </w:pPr>
      <w:r w:rsidRPr="00B2204C">
        <w:rPr>
          <w:sz w:val="22"/>
          <w:szCs w:val="22"/>
        </w:rPr>
        <w:t xml:space="preserve">Постановлением Администрации сельского поселения </w:t>
      </w:r>
      <w:proofErr w:type="spellStart"/>
      <w:r>
        <w:rPr>
          <w:sz w:val="22"/>
          <w:szCs w:val="22"/>
        </w:rPr>
        <w:t>Тряпинский</w:t>
      </w:r>
      <w:proofErr w:type="spellEnd"/>
      <w:r w:rsidRPr="00B2204C">
        <w:rPr>
          <w:sz w:val="22"/>
          <w:szCs w:val="22"/>
        </w:rPr>
        <w:t xml:space="preserve"> сельсовет </w:t>
      </w: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Аургазинский</w:t>
      </w:r>
      <w:proofErr w:type="spellEnd"/>
      <w:r>
        <w:rPr>
          <w:sz w:val="22"/>
          <w:szCs w:val="22"/>
        </w:rPr>
        <w:t xml:space="preserve"> район Республики Башкортостан                              от 27.05.2021 № 26</w:t>
      </w:r>
    </w:p>
    <w:p w:rsidR="009E063F" w:rsidRDefault="009E063F" w:rsidP="009E063F">
      <w:pPr>
        <w:pStyle w:val="western"/>
        <w:spacing w:before="0" w:beforeAutospacing="0"/>
        <w:ind w:firstLine="539"/>
        <w:jc w:val="center"/>
      </w:pPr>
    </w:p>
    <w:p w:rsidR="009E063F" w:rsidRDefault="009E063F" w:rsidP="009E063F">
      <w:pPr>
        <w:pStyle w:val="western"/>
        <w:spacing w:before="0" w:beforeAutospacing="0"/>
        <w:ind w:firstLine="539"/>
        <w:jc w:val="center"/>
        <w:rPr>
          <w:b/>
          <w:bCs/>
        </w:rPr>
      </w:pPr>
    </w:p>
    <w:p w:rsidR="009E063F" w:rsidRDefault="009E063F" w:rsidP="009E063F">
      <w:pPr>
        <w:pStyle w:val="western"/>
        <w:spacing w:before="0" w:beforeAutospacing="0"/>
        <w:ind w:firstLine="539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9E063F" w:rsidRDefault="009E063F" w:rsidP="009E063F">
      <w:pPr>
        <w:pStyle w:val="western"/>
        <w:spacing w:before="0" w:beforeAutospacing="0"/>
        <w:ind w:firstLine="539"/>
        <w:jc w:val="center"/>
        <w:rPr>
          <w:b/>
          <w:bCs/>
        </w:rPr>
      </w:pPr>
      <w:proofErr w:type="gramStart"/>
      <w:r>
        <w:rPr>
          <w:b/>
          <w:bCs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9E063F" w:rsidRDefault="009E063F" w:rsidP="009E063F">
      <w:pPr>
        <w:pStyle w:val="western"/>
        <w:spacing w:before="0" w:beforeAutospacing="0"/>
        <w:ind w:firstLine="539"/>
        <w:jc w:val="center"/>
      </w:pPr>
    </w:p>
    <w:p w:rsidR="009E063F" w:rsidRPr="00DE4EBC" w:rsidRDefault="009E063F" w:rsidP="009E063F">
      <w:pPr>
        <w:tabs>
          <w:tab w:val="left" w:pos="720"/>
          <w:tab w:val="left" w:pos="6900"/>
        </w:tabs>
        <w:spacing w:before="360"/>
        <w:jc w:val="both"/>
        <w:rPr>
          <w:sz w:val="28"/>
          <w:szCs w:val="28"/>
        </w:rPr>
      </w:pPr>
      <w:bookmarkStart w:id="0" w:name="Par48"/>
      <w:bookmarkEnd w:id="0"/>
      <w:r w:rsidRPr="00DE4EBC">
        <w:rPr>
          <w:sz w:val="28"/>
          <w:szCs w:val="28"/>
        </w:rPr>
        <w:t xml:space="preserve">1. </w:t>
      </w:r>
      <w:proofErr w:type="gramStart"/>
      <w:r w:rsidRPr="00DE4EBC">
        <w:rPr>
          <w:sz w:val="28"/>
          <w:szCs w:val="28"/>
        </w:rPr>
        <w:t xml:space="preserve">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E4EBC">
        <w:rPr>
          <w:sz w:val="28"/>
          <w:szCs w:val="28"/>
        </w:rPr>
        <w:t xml:space="preserve"> сельсовет муниципального района </w:t>
      </w:r>
      <w:proofErr w:type="spellStart"/>
      <w:r w:rsidRPr="00DE4EBC">
        <w:rPr>
          <w:sz w:val="28"/>
          <w:szCs w:val="28"/>
        </w:rPr>
        <w:t>Аургазинский</w:t>
      </w:r>
      <w:proofErr w:type="spellEnd"/>
      <w:r w:rsidRPr="00DE4EBC">
        <w:rPr>
          <w:sz w:val="28"/>
          <w:szCs w:val="28"/>
        </w:rPr>
        <w:t xml:space="preserve"> район Республики Башкортостан, не предусмотренные перечнем должностей, постановлением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E4EBC">
        <w:rPr>
          <w:sz w:val="28"/>
          <w:szCs w:val="28"/>
        </w:rPr>
        <w:t xml:space="preserve"> сельсовет муниципального района </w:t>
      </w:r>
      <w:proofErr w:type="spellStart"/>
      <w:r w:rsidRPr="00DE4EBC">
        <w:rPr>
          <w:sz w:val="28"/>
          <w:szCs w:val="28"/>
        </w:rPr>
        <w:t>Аургазинский</w:t>
      </w:r>
      <w:proofErr w:type="spellEnd"/>
      <w:r w:rsidRPr="00DE4EBC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21</w:t>
      </w:r>
      <w:r w:rsidRPr="00DE4EB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E4EBC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DE4EBC">
        <w:rPr>
          <w:sz w:val="28"/>
          <w:szCs w:val="28"/>
        </w:rPr>
        <w:t xml:space="preserve">   № </w:t>
      </w:r>
      <w:r>
        <w:rPr>
          <w:sz w:val="28"/>
          <w:szCs w:val="28"/>
        </w:rPr>
        <w:t>8</w:t>
      </w:r>
      <w:r w:rsidRPr="00DE4EBC">
        <w:rPr>
          <w:sz w:val="28"/>
          <w:szCs w:val="28"/>
        </w:rPr>
        <w:t xml:space="preserve"> «Об утверждении Перечня должностей муниципальной службы в Администрации сельского </w:t>
      </w:r>
      <w:proofErr w:type="spellStart"/>
      <w:r w:rsidRPr="00DE4EBC">
        <w:rPr>
          <w:sz w:val="28"/>
          <w:szCs w:val="28"/>
        </w:rPr>
        <w:t>поселения</w:t>
      </w:r>
      <w:r>
        <w:rPr>
          <w:sz w:val="28"/>
          <w:szCs w:val="28"/>
        </w:rPr>
        <w:t>Тряпинский</w:t>
      </w:r>
      <w:proofErr w:type="spellEnd"/>
      <w:proofErr w:type="gramEnd"/>
      <w:r w:rsidRPr="00DE4EBC">
        <w:rPr>
          <w:sz w:val="28"/>
          <w:szCs w:val="28"/>
        </w:rPr>
        <w:t xml:space="preserve"> сельсовет  муниципального района </w:t>
      </w:r>
      <w:proofErr w:type="spellStart"/>
      <w:r w:rsidRPr="00DE4EBC">
        <w:rPr>
          <w:sz w:val="28"/>
          <w:szCs w:val="28"/>
        </w:rPr>
        <w:t>Аургазинский</w:t>
      </w:r>
      <w:proofErr w:type="spellEnd"/>
      <w:r w:rsidRPr="00DE4EBC">
        <w:rPr>
          <w:sz w:val="28"/>
          <w:szCs w:val="28"/>
        </w:rPr>
        <w:t xml:space="preserve"> район Республики Башкортостан, при замещении которых муниципальные служащие Администрации обязаны представлять сведения о своих расходах, а также о расходах своих супруги (супруга) и несовершеннолетних детей в случаях и </w:t>
      </w:r>
      <w:proofErr w:type="spellStart"/>
      <w:r w:rsidRPr="00DE4EBC">
        <w:rPr>
          <w:sz w:val="28"/>
          <w:szCs w:val="28"/>
        </w:rPr>
        <w:t>порядке</w:t>
      </w:r>
      <w:proofErr w:type="gramStart"/>
      <w:r w:rsidRPr="00DE4EBC">
        <w:rPr>
          <w:sz w:val="28"/>
          <w:szCs w:val="28"/>
        </w:rPr>
        <w:t>,к</w:t>
      </w:r>
      <w:proofErr w:type="gramEnd"/>
      <w:r w:rsidRPr="00DE4EBC">
        <w:rPr>
          <w:sz w:val="28"/>
          <w:szCs w:val="28"/>
        </w:rPr>
        <w:t>оторые</w:t>
      </w:r>
      <w:proofErr w:type="spellEnd"/>
      <w:r w:rsidRPr="00DE4EBC">
        <w:rPr>
          <w:sz w:val="28"/>
          <w:szCs w:val="28"/>
        </w:rPr>
        <w:t xml:space="preserve"> установлены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(далее - Перечень), претендующими </w:t>
      </w:r>
      <w:proofErr w:type="gramStart"/>
      <w:r w:rsidRPr="00DE4EBC">
        <w:rPr>
          <w:sz w:val="28"/>
          <w:szCs w:val="28"/>
        </w:rPr>
        <w:t xml:space="preserve">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</w:t>
      </w:r>
      <w:proofErr w:type="spellStart"/>
      <w:r w:rsidRPr="00DE4EBC">
        <w:rPr>
          <w:sz w:val="28"/>
          <w:szCs w:val="28"/>
        </w:rPr>
        <w:t>ицифровой</w:t>
      </w:r>
      <w:proofErr w:type="spellEnd"/>
      <w:r w:rsidRPr="00DE4EBC">
        <w:rPr>
          <w:sz w:val="28"/>
          <w:szCs w:val="28"/>
        </w:rPr>
        <w:t xml:space="preserve"> валюте (при их наличии) (далее - уведомление).</w:t>
      </w:r>
      <w:proofErr w:type="gramEnd"/>
    </w:p>
    <w:p w:rsidR="009E063F" w:rsidRPr="00DD72D3" w:rsidRDefault="009E063F" w:rsidP="009E063F">
      <w:pPr>
        <w:pStyle w:val="western"/>
        <w:spacing w:before="0" w:beforeAutospacing="0"/>
        <w:ind w:firstLine="539"/>
      </w:pPr>
      <w:r w:rsidRPr="00DD72D3">
        <w:t xml:space="preserve">2. </w:t>
      </w:r>
      <w:hyperlink r:id="rId7" w:history="1">
        <w:proofErr w:type="gramStart"/>
        <w:r w:rsidRPr="00DD72D3">
          <w:rPr>
            <w:rStyle w:val="a3"/>
            <w:rFonts w:eastAsiaTheme="majorEastAsia"/>
          </w:rPr>
          <w:t>Уведомление</w:t>
        </w:r>
      </w:hyperlink>
      <w:r w:rsidRPr="00DD72D3">
        <w:t xml:space="preserve"> представляется лицами, указанными в </w:t>
      </w:r>
      <w:hyperlink r:id="rId8" w:anchor="Par48#Par48" w:history="1">
        <w:r w:rsidRPr="00DD72D3">
          <w:rPr>
            <w:rStyle w:val="a3"/>
            <w:rFonts w:eastAsiaTheme="majorEastAsia"/>
          </w:rPr>
          <w:t>пункте 1</w:t>
        </w:r>
      </w:hyperlink>
      <w:r w:rsidRPr="00DD72D3"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</w:t>
      </w:r>
      <w:r w:rsidRPr="00DD72D3">
        <w:lastRenderedPageBreak/>
        <w:t>финансовых активах, цифровой валюте и о внесении изменений в</w:t>
      </w:r>
      <w:proofErr w:type="gramEnd"/>
      <w:r w:rsidRPr="00DD72D3">
        <w:t xml:space="preserve"> отдельные законодательные акты Российской Федерации".</w:t>
      </w:r>
    </w:p>
    <w:p w:rsidR="009E063F" w:rsidRPr="00DD72D3" w:rsidRDefault="009E063F" w:rsidP="009E063F">
      <w:pPr>
        <w:pStyle w:val="western"/>
        <w:spacing w:before="0" w:beforeAutospacing="0"/>
        <w:ind w:firstLine="539"/>
      </w:pPr>
      <w:r w:rsidRPr="00DD72D3">
        <w:t xml:space="preserve">3. Уведомление вместе со сведениями, представляемыми по форме </w:t>
      </w:r>
      <w:hyperlink r:id="rId9" w:history="1">
        <w:r w:rsidRPr="00DD72D3">
          <w:rPr>
            <w:rStyle w:val="a3"/>
            <w:rFonts w:eastAsiaTheme="majorEastAsia"/>
          </w:rPr>
          <w:t>справки</w:t>
        </w:r>
      </w:hyperlink>
      <w:r w:rsidRPr="00DD72D3"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представляется:</w:t>
      </w:r>
    </w:p>
    <w:p w:rsidR="009E063F" w:rsidRPr="00DD72D3" w:rsidRDefault="009E063F" w:rsidP="009E063F">
      <w:pPr>
        <w:pStyle w:val="western"/>
        <w:spacing w:before="0" w:beforeAutospacing="0"/>
        <w:ind w:firstLine="539"/>
      </w:pPr>
      <w:r w:rsidRPr="00DD72D3">
        <w:t xml:space="preserve">а)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сельского поселения </w:t>
      </w:r>
      <w:proofErr w:type="spellStart"/>
      <w:r>
        <w:t>Тряпинский</w:t>
      </w:r>
      <w:proofErr w:type="spellEnd"/>
      <w:r w:rsidRPr="00DD72D3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DD72D3">
        <w:t xml:space="preserve"> район Республики Башкортостан.</w:t>
      </w:r>
    </w:p>
    <w:p w:rsidR="009E063F" w:rsidRPr="00DD72D3" w:rsidRDefault="009E063F" w:rsidP="009E063F">
      <w:pPr>
        <w:pStyle w:val="western"/>
        <w:spacing w:before="0" w:beforeAutospacing="0"/>
        <w:ind w:firstLine="539"/>
      </w:pPr>
      <w:r w:rsidRPr="00DD72D3"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9E063F" w:rsidRPr="00DD72D3" w:rsidRDefault="009E063F" w:rsidP="009E063F">
      <w:pPr>
        <w:pStyle w:val="western"/>
        <w:spacing w:before="0" w:beforeAutospacing="0"/>
        <w:ind w:firstLine="0"/>
      </w:pPr>
    </w:p>
    <w:p w:rsidR="009E063F" w:rsidRPr="00DD72D3" w:rsidRDefault="009E063F" w:rsidP="009E063F">
      <w:pPr>
        <w:pStyle w:val="western"/>
        <w:spacing w:before="0" w:beforeAutospacing="0"/>
        <w:ind w:firstLine="0"/>
      </w:pPr>
    </w:p>
    <w:p w:rsidR="009E063F" w:rsidRPr="00DD72D3" w:rsidRDefault="009E063F" w:rsidP="009E063F">
      <w:pPr>
        <w:pStyle w:val="western"/>
        <w:spacing w:before="0" w:beforeAutospacing="0"/>
        <w:ind w:firstLine="0"/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  <w:r w:rsidRPr="00DD72D3">
        <w:rPr>
          <w:color w:val="000000"/>
        </w:rPr>
        <w:t xml:space="preserve">Приложение № 1 </w:t>
      </w:r>
    </w:p>
    <w:p w:rsidR="009E063F" w:rsidRPr="00DD72D3" w:rsidRDefault="009E063F" w:rsidP="009E063F">
      <w:pPr>
        <w:autoSpaceDE w:val="0"/>
        <w:autoSpaceDN w:val="0"/>
        <w:adjustRightInd w:val="0"/>
        <w:jc w:val="right"/>
        <w:rPr>
          <w:color w:val="000000"/>
        </w:rPr>
      </w:pPr>
      <w:r w:rsidRPr="00DD72D3">
        <w:rPr>
          <w:color w:val="000000"/>
        </w:rPr>
        <w:t>(Форма уведомления)</w:t>
      </w:r>
    </w:p>
    <w:p w:rsidR="009E063F" w:rsidRPr="00DD72D3" w:rsidRDefault="009E063F" w:rsidP="009E063F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УВЕДОМЛЕНИЕ</w:t>
      </w:r>
    </w:p>
    <w:p w:rsidR="009E063F" w:rsidRPr="00DD72D3" w:rsidRDefault="009E063F" w:rsidP="009E063F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о наличии цифровых финансовых активов, цифровых прав,</w:t>
      </w:r>
    </w:p>
    <w:p w:rsidR="009E063F" w:rsidRPr="00DD72D3" w:rsidRDefault="009E063F" w:rsidP="009E063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D72D3">
        <w:rPr>
          <w:color w:val="000000"/>
        </w:rPr>
        <w:t>включающих</w:t>
      </w:r>
      <w:proofErr w:type="gramEnd"/>
      <w:r w:rsidRPr="00DD72D3">
        <w:rPr>
          <w:color w:val="000000"/>
        </w:rPr>
        <w:t xml:space="preserve"> одновременно цифровые финансовые активы и иные</w:t>
      </w:r>
    </w:p>
    <w:p w:rsidR="009E063F" w:rsidRPr="00DD72D3" w:rsidRDefault="009E063F" w:rsidP="009E063F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цифровые права, утилитарных цифровых прав, цифровой валюты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Я, _________________________________________________________, уведомляю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                    (фамилия, имя, отчество)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о наличии у меня, моей супруги (моего супруга), несовершеннолетнего ребенка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(</w:t>
      </w:r>
      <w:proofErr w:type="gramStart"/>
      <w:r w:rsidRPr="00DD72D3">
        <w:rPr>
          <w:color w:val="000000"/>
        </w:rPr>
        <w:t>нужное</w:t>
      </w:r>
      <w:proofErr w:type="gramEnd"/>
      <w:r w:rsidRPr="00DD72D3">
        <w:rPr>
          <w:color w:val="000000"/>
        </w:rPr>
        <w:t xml:space="preserve"> подчеркнуть) следующего имущества: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1.  Цифровые финансовые активы, цифровые права, включающие одновременно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цифровые финансовые активы и иные цифровые права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D72D3">
              <w:rPr>
                <w:color w:val="000000"/>
              </w:rPr>
              <w:t>п</w:t>
            </w:r>
            <w:proofErr w:type="spellEnd"/>
            <w:proofErr w:type="gramEnd"/>
            <w:r w:rsidRPr="00DD72D3">
              <w:rPr>
                <w:color w:val="000000"/>
              </w:rPr>
              <w:t>/</w:t>
            </w:r>
            <w:proofErr w:type="spellStart"/>
            <w:r w:rsidRPr="00DD72D3">
              <w:rPr>
                <w:color w:val="000000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Наименование цифрового финансового актива или цифрового права </w:t>
            </w:r>
            <w:hyperlink r:id="rId10" w:anchor="Par35#Par35" w:history="1">
              <w:r w:rsidRPr="00DD72D3">
                <w:rPr>
                  <w:rStyle w:val="a3"/>
                  <w:rFonts w:eastAsiaTheme="majorEastAsia"/>
                  <w:color w:val="00000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r:id="rId11" w:anchor="Par42#Par42" w:history="1">
              <w:r w:rsidRPr="00DD72D3">
                <w:rPr>
                  <w:rStyle w:val="a3"/>
                  <w:rFonts w:eastAsiaTheme="majorEastAsia"/>
                  <w:color w:val="000000"/>
                </w:rPr>
                <w:t>&lt;2&gt;</w:t>
              </w:r>
            </w:hyperlink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--------------------------------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bookmarkStart w:id="1" w:name="Par35"/>
      <w:bookmarkEnd w:id="1"/>
      <w:r w:rsidRPr="00DD72D3">
        <w:rPr>
          <w:color w:val="000000"/>
        </w:rPr>
        <w:t>&lt;1</w:t>
      </w:r>
      <w:proofErr w:type="gramStart"/>
      <w:r w:rsidRPr="00DD72D3">
        <w:rPr>
          <w:color w:val="000000"/>
        </w:rPr>
        <w:t>&gt;  У</w:t>
      </w:r>
      <w:proofErr w:type="gramEnd"/>
      <w:r w:rsidRPr="00DD72D3">
        <w:rPr>
          <w:color w:val="000000"/>
        </w:rPr>
        <w:t>казываются  наименования  цифрового  финансового актива (если его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нельзя определить, указываются вид и объем прав, удостоверяемых </w:t>
      </w:r>
      <w:proofErr w:type="gramStart"/>
      <w:r w:rsidRPr="00DD72D3">
        <w:rPr>
          <w:color w:val="000000"/>
        </w:rPr>
        <w:t>выпускаемым</w:t>
      </w:r>
      <w:proofErr w:type="gramEnd"/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цифровым   финансовым   активом)   и  (или)  цифрового  права,  включающего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72D3">
        <w:rPr>
          <w:color w:val="000000"/>
        </w:rPr>
        <w:t>одновременно  цифровые  финансовые  активы  и иные цифровые права (если его</w:t>
      </w:r>
      <w:proofErr w:type="gramEnd"/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нельзя  определить,  указываются вид и объем прав, удостоверяемых </w:t>
      </w:r>
      <w:proofErr w:type="gramStart"/>
      <w:r w:rsidRPr="00DD72D3">
        <w:rPr>
          <w:color w:val="000000"/>
        </w:rPr>
        <w:t>цифровыми</w:t>
      </w:r>
      <w:proofErr w:type="gramEnd"/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финансовыми  активами  и  иными  цифровыми  правами  с указанием видов иных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цифровых прав).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bookmarkStart w:id="2" w:name="Par42"/>
      <w:bookmarkEnd w:id="2"/>
      <w:r w:rsidRPr="00DD72D3">
        <w:rPr>
          <w:color w:val="000000"/>
        </w:rPr>
        <w:t>&lt;2</w:t>
      </w:r>
      <w:proofErr w:type="gramStart"/>
      <w:r w:rsidRPr="00DD72D3">
        <w:rPr>
          <w:color w:val="000000"/>
        </w:rPr>
        <w:t>&gt;   У</w:t>
      </w:r>
      <w:proofErr w:type="gramEnd"/>
      <w:r w:rsidRPr="00DD72D3">
        <w:rPr>
          <w:color w:val="000000"/>
        </w:rPr>
        <w:t>казываются  наименование  оператора  информационной  системы,  в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72D3">
        <w:rPr>
          <w:color w:val="000000"/>
        </w:rPr>
        <w:t>которой</w:t>
      </w:r>
      <w:proofErr w:type="gramEnd"/>
      <w:r w:rsidRPr="00DD72D3">
        <w:rPr>
          <w:color w:val="000000"/>
        </w:rPr>
        <w:t xml:space="preserve">  осуществляется  выпуск  цифровых  финансовых  активов,  страна его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регистрации  и его регистрационный номер в соответствии с применимым правом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D72D3">
        <w:rPr>
          <w:color w:val="000000"/>
        </w:rPr>
        <w:t>(в  отношении  российского  юридического лица указываются идентификационный</w:t>
      </w:r>
      <w:proofErr w:type="gramEnd"/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номер налогоплательщика и основной государственный регистрационный номер).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2. Утилитарные цифровые права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D72D3">
              <w:rPr>
                <w:color w:val="000000"/>
              </w:rPr>
              <w:t>п</w:t>
            </w:r>
            <w:proofErr w:type="spellEnd"/>
            <w:proofErr w:type="gramEnd"/>
            <w:r w:rsidRPr="00DD72D3">
              <w:rPr>
                <w:color w:val="000000"/>
              </w:rPr>
              <w:t>/</w:t>
            </w:r>
            <w:proofErr w:type="spellStart"/>
            <w:r w:rsidRPr="00DD72D3">
              <w:rPr>
                <w:color w:val="000000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Уникальное условное обозначение </w:t>
            </w:r>
            <w:hyperlink r:id="rId12" w:anchor="Par77#Par77" w:history="1">
              <w:r w:rsidRPr="00DD72D3">
                <w:rPr>
                  <w:rStyle w:val="a3"/>
                  <w:rFonts w:eastAsiaTheme="majorEastAsia"/>
                  <w:color w:val="00000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инвестиционной платформы </w:t>
            </w:r>
            <w:hyperlink r:id="rId13" w:anchor="Par79#Par79" w:history="1">
              <w:r w:rsidRPr="00DD72D3">
                <w:rPr>
                  <w:rStyle w:val="a3"/>
                  <w:rFonts w:eastAsiaTheme="majorEastAsia"/>
                  <w:color w:val="000000"/>
                </w:rPr>
                <w:t>&lt;2&gt;</w:t>
              </w:r>
            </w:hyperlink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--------------------------------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bookmarkStart w:id="3" w:name="Par77"/>
      <w:bookmarkEnd w:id="3"/>
      <w:r w:rsidRPr="00DD72D3">
        <w:rPr>
          <w:color w:val="000000"/>
        </w:rPr>
        <w:t>&lt;1</w:t>
      </w:r>
      <w:proofErr w:type="gramStart"/>
      <w:r w:rsidRPr="00DD72D3">
        <w:rPr>
          <w:color w:val="000000"/>
        </w:rPr>
        <w:t>&gt;   У</w:t>
      </w:r>
      <w:proofErr w:type="gramEnd"/>
      <w:r w:rsidRPr="00DD72D3">
        <w:rPr>
          <w:color w:val="000000"/>
        </w:rPr>
        <w:t>казывается  уникальное  условное  обозначение,  идентифицирующее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утилитарное цифровое право.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bookmarkStart w:id="4" w:name="Par79"/>
      <w:bookmarkEnd w:id="4"/>
      <w:r w:rsidRPr="00DD72D3">
        <w:rPr>
          <w:color w:val="000000"/>
        </w:rPr>
        <w:t>&lt;2</w:t>
      </w:r>
      <w:proofErr w:type="gramStart"/>
      <w:r w:rsidRPr="00DD72D3">
        <w:rPr>
          <w:color w:val="000000"/>
        </w:rPr>
        <w:t>&gt;  У</w:t>
      </w:r>
      <w:proofErr w:type="gramEnd"/>
      <w:r w:rsidRPr="00DD72D3">
        <w:rPr>
          <w:color w:val="000000"/>
        </w:rPr>
        <w:t>казываются  наименование  оператора инвестиционной платформы, его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идентификационный   номер   налогоплательщика  и  основной  государственный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регистрационный номер.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3. Цифровая валюта</w:t>
      </w:r>
    </w:p>
    <w:p w:rsidR="009E063F" w:rsidRPr="00DD72D3" w:rsidRDefault="009E063F" w:rsidP="009E063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1493"/>
        <w:gridCol w:w="874"/>
        <w:gridCol w:w="748"/>
        <w:gridCol w:w="2573"/>
        <w:gridCol w:w="24"/>
        <w:gridCol w:w="11"/>
      </w:tblGrid>
      <w:tr w:rsidR="009E063F" w:rsidRPr="00DD72D3" w:rsidTr="00F255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D72D3">
              <w:rPr>
                <w:color w:val="000000"/>
              </w:rPr>
              <w:t>п</w:t>
            </w:r>
            <w:proofErr w:type="spellEnd"/>
            <w:proofErr w:type="gramEnd"/>
            <w:r w:rsidRPr="00DD72D3">
              <w:rPr>
                <w:color w:val="000000"/>
              </w:rPr>
              <w:t>/</w:t>
            </w:r>
            <w:proofErr w:type="spellStart"/>
            <w:r w:rsidRPr="00DD72D3">
              <w:rPr>
                <w:color w:val="000000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Наименование цифровой валюты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</w:tr>
      <w:tr w:rsidR="009E063F" w:rsidRPr="00DD72D3" w:rsidTr="00F255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</w:tr>
      <w:tr w:rsidR="009E063F" w:rsidRPr="00DD72D3" w:rsidTr="00F255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rPr>
          <w:gridAfter w:val="2"/>
          <w:wAfter w:w="35" w:type="dxa"/>
        </w:trPr>
        <w:tc>
          <w:tcPr>
            <w:tcW w:w="8957" w:type="dxa"/>
            <w:gridSpan w:val="6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по состоянию </w:t>
            </w:r>
            <w:proofErr w:type="gramStart"/>
            <w:r w:rsidRPr="00DD72D3">
              <w:rPr>
                <w:color w:val="000000"/>
              </w:rPr>
              <w:t>на</w:t>
            </w:r>
            <w:proofErr w:type="gramEnd"/>
            <w:r w:rsidRPr="00DD72D3">
              <w:rPr>
                <w:color w:val="000000"/>
              </w:rPr>
              <w:t xml:space="preserve"> _______________</w:t>
            </w:r>
          </w:p>
        </w:tc>
      </w:tr>
      <w:tr w:rsidR="009E063F" w:rsidRPr="00DD72D3" w:rsidTr="00F25504"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45" w:type="dxa"/>
            <w:gridSpan w:val="3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45" w:type="dxa"/>
            <w:gridSpan w:val="3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063F" w:rsidRPr="00DD72D3" w:rsidTr="00F25504"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(фамилия и инициалы)</w:t>
            </w:r>
          </w:p>
        </w:tc>
        <w:tc>
          <w:tcPr>
            <w:tcW w:w="874" w:type="dxa"/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63F" w:rsidRPr="00DD72D3" w:rsidRDefault="009E063F" w:rsidP="00F2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(подпись и дата)</w:t>
            </w:r>
          </w:p>
        </w:tc>
      </w:tr>
    </w:tbl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3F"/>
    <w:rsid w:val="009E063F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063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E0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nhideWhenUsed/>
    <w:qFormat/>
    <w:rsid w:val="009E063F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9E06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E063F"/>
    <w:pPr>
      <w:spacing w:before="100" w:beforeAutospacing="1"/>
      <w:ind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3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CA344DBE36C15F0533BCF8DD3B7EEBE42591780224FB22AB6B168F2F6F2F90B488E56CB048DE5CF55EBD87967EE395879E95588C8A5F7t57BN" TargetMode="External"/><Relationship Id="rId12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CA344DBE36C15F0533BCF8DD3B7EEBE415A12832F4FB22AB6B168F2F6F2F90B488E56CB048DE0CD55EBD87967EE395879E95588C8A5F7t57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9676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2021-06-08T06:03:00Z</dcterms:created>
  <dcterms:modified xsi:type="dcterms:W3CDTF">2021-06-08T06:04:00Z</dcterms:modified>
</cp:coreProperties>
</file>