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8C" w:rsidRDefault="00C6128C" w:rsidP="00C6128C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C6128C" w:rsidRPr="003934E4" w:rsidTr="00163061">
        <w:tc>
          <w:tcPr>
            <w:tcW w:w="4099" w:type="dxa"/>
          </w:tcPr>
          <w:p w:rsidR="00C6128C" w:rsidRPr="00DE4D17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C6128C" w:rsidRPr="00DE4D17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C6128C" w:rsidRPr="00DE4D17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spellEnd"/>
            <w:proofErr w:type="gramEnd"/>
            <w:r w:rsidRPr="00DE4D17">
              <w:rPr>
                <w:sz w:val="20"/>
                <w:lang w:val="be-BY"/>
              </w:rPr>
              <w:t>ә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C6128C" w:rsidRPr="00DE4D17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C6128C" w:rsidRPr="00DE4D17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C6128C" w:rsidRPr="003934E4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C6128C" w:rsidRPr="003934E4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8C" w:rsidRPr="003934E4" w:rsidRDefault="00C6128C" w:rsidP="0016306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70306011" r:id="rId5"/>
              </w:object>
            </w:r>
          </w:p>
          <w:p w:rsidR="00C6128C" w:rsidRPr="003934E4" w:rsidRDefault="00C6128C" w:rsidP="0016306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C6128C" w:rsidRPr="003934E4" w:rsidRDefault="00C6128C" w:rsidP="0016306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C6128C" w:rsidRPr="00DE4D17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C6128C" w:rsidRPr="00DE4D17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C6128C" w:rsidRPr="003934E4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C6128C" w:rsidRPr="003934E4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C6128C" w:rsidRPr="003934E4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C6128C" w:rsidRPr="003934E4" w:rsidRDefault="00C6128C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C6128C" w:rsidRPr="003934E4" w:rsidRDefault="00C6128C" w:rsidP="00C6128C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C6128C" w:rsidRDefault="00C6128C" w:rsidP="00C612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C6128C" w:rsidRDefault="00C6128C" w:rsidP="00C612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C6128C" w:rsidRDefault="00C6128C" w:rsidP="00C6128C">
      <w:pPr>
        <w:jc w:val="center"/>
        <w:rPr>
          <w:b/>
          <w:sz w:val="26"/>
          <w:szCs w:val="26"/>
        </w:rPr>
      </w:pPr>
    </w:p>
    <w:p w:rsidR="00C6128C" w:rsidRDefault="00C6128C" w:rsidP="00C6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128C" w:rsidRDefault="00C6128C" w:rsidP="00C6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05.10.2020                                                                             № 90</w:t>
      </w:r>
    </w:p>
    <w:p w:rsidR="00C6128C" w:rsidRDefault="00C6128C" w:rsidP="00C6128C">
      <w:pPr>
        <w:jc w:val="both"/>
        <w:rPr>
          <w:sz w:val="28"/>
          <w:szCs w:val="28"/>
        </w:rPr>
      </w:pPr>
    </w:p>
    <w:p w:rsidR="00C6128C" w:rsidRDefault="00C6128C" w:rsidP="00C6128C">
      <w:pPr>
        <w:pStyle w:val="a3"/>
        <w:ind w:right="-5"/>
        <w:jc w:val="center"/>
        <w:rPr>
          <w:b/>
          <w:bCs/>
        </w:rPr>
      </w:pPr>
      <w:r>
        <w:rPr>
          <w:b/>
          <w:bCs/>
        </w:rPr>
        <w:t xml:space="preserve">О проекте решения Совета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Тряпинский</w:t>
      </w:r>
      <w:proofErr w:type="spellEnd"/>
      <w:r>
        <w:rPr>
          <w:b/>
          <w:bCs/>
          <w:szCs w:val="28"/>
        </w:rPr>
        <w:t xml:space="preserve"> сельсовет</w:t>
      </w:r>
      <w:r>
        <w:rPr>
          <w:b/>
          <w:bCs/>
        </w:rPr>
        <w:t xml:space="preserve"> муниципального района </w:t>
      </w:r>
      <w:proofErr w:type="spellStart"/>
      <w:r>
        <w:rPr>
          <w:b/>
          <w:bCs/>
        </w:rPr>
        <w:t>Аургазинский</w:t>
      </w:r>
      <w:proofErr w:type="spellEnd"/>
      <w:r>
        <w:rPr>
          <w:b/>
          <w:bCs/>
        </w:rPr>
        <w:t xml:space="preserve"> район </w:t>
      </w:r>
    </w:p>
    <w:p w:rsidR="00C6128C" w:rsidRDefault="00C6128C" w:rsidP="00C6128C">
      <w:pPr>
        <w:pStyle w:val="a3"/>
        <w:ind w:right="-5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О внесении изменений и дополнений в Устав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Тряпинский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сельсовет</w:t>
      </w:r>
      <w:r>
        <w:rPr>
          <w:b/>
          <w:szCs w:val="28"/>
        </w:rPr>
        <w:t>муниципального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районаАургазинский</w:t>
      </w:r>
      <w:proofErr w:type="spellEnd"/>
      <w:r>
        <w:rPr>
          <w:b/>
          <w:szCs w:val="28"/>
        </w:rPr>
        <w:t xml:space="preserve"> район</w:t>
      </w:r>
    </w:p>
    <w:p w:rsidR="00C6128C" w:rsidRDefault="00C6128C" w:rsidP="00C6128C">
      <w:pPr>
        <w:pStyle w:val="a3"/>
        <w:ind w:right="-5"/>
        <w:jc w:val="center"/>
        <w:rPr>
          <w:b/>
          <w:bCs/>
        </w:rPr>
      </w:pPr>
      <w:r>
        <w:rPr>
          <w:b/>
        </w:rPr>
        <w:t>Республики Башкортостан</w:t>
      </w:r>
      <w:r>
        <w:rPr>
          <w:b/>
          <w:bCs/>
        </w:rPr>
        <w:t>»</w:t>
      </w:r>
    </w:p>
    <w:p w:rsidR="00C6128C" w:rsidRDefault="00C6128C" w:rsidP="00C6128C">
      <w:pPr>
        <w:pStyle w:val="a3"/>
        <w:ind w:right="-5"/>
        <w:jc w:val="center"/>
        <w:rPr>
          <w:b/>
          <w:bCs/>
        </w:rPr>
      </w:pPr>
    </w:p>
    <w:p w:rsidR="00C6128C" w:rsidRDefault="00C6128C" w:rsidP="00C6128C">
      <w:pPr>
        <w:pStyle w:val="a3"/>
        <w:ind w:right="-5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6128C" w:rsidRDefault="00C6128C" w:rsidP="00C6128C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и Уставом муниципального района </w:t>
      </w:r>
      <w:proofErr w:type="spellStart"/>
      <w:r>
        <w:t>Аургазинский</w:t>
      </w:r>
      <w:proofErr w:type="spellEnd"/>
      <w:r>
        <w:t xml:space="preserve"> район Совет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</w:p>
    <w:p w:rsidR="00C6128C" w:rsidRDefault="00C6128C" w:rsidP="00C6128C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проект решения Совета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 «О внесении изменений и дополнений в Устав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Башкортостан» (прилагается).</w:t>
      </w:r>
    </w:p>
    <w:p w:rsidR="00C6128C" w:rsidRDefault="00C6128C" w:rsidP="00C61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hyperlink r:id="rId6" w:history="1">
        <w:r>
          <w:rPr>
            <w:rStyle w:val="a7"/>
            <w:lang w:val="en-US"/>
          </w:rPr>
          <w:t>www</w:t>
        </w:r>
        <w:r>
          <w:rPr>
            <w:rStyle w:val="a7"/>
          </w:rPr>
          <w:t xml:space="preserve">. </w:t>
        </w:r>
        <w:r>
          <w:rPr>
            <w:rStyle w:val="a7"/>
            <w:lang w:val="en-US"/>
          </w:rPr>
          <w:t>sp</w:t>
        </w:r>
        <w:r>
          <w:rPr>
            <w:rStyle w:val="a7"/>
          </w:rPr>
          <w:t>-</w:t>
        </w:r>
        <w:proofErr w:type="spellStart"/>
        <w:r>
          <w:rPr>
            <w:rStyle w:val="a7"/>
            <w:lang w:val="en-US"/>
          </w:rPr>
          <w:t>traypino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rPr>
          <w:sz w:val="28"/>
          <w:szCs w:val="28"/>
        </w:rPr>
        <w:t>».</w:t>
      </w:r>
    </w:p>
    <w:p w:rsidR="00C6128C" w:rsidRDefault="00C6128C" w:rsidP="00C61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C6128C" w:rsidRDefault="00C6128C" w:rsidP="00C6128C">
      <w:pPr>
        <w:pStyle w:val="31"/>
        <w:spacing w:after="0" w:line="360" w:lineRule="auto"/>
        <w:ind w:firstLine="708"/>
        <w:jc w:val="both"/>
        <w:rPr>
          <w:sz w:val="28"/>
          <w:szCs w:val="28"/>
        </w:rPr>
      </w:pPr>
    </w:p>
    <w:p w:rsidR="00C6128C" w:rsidRDefault="00C6128C" w:rsidP="00C6128C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C6128C" w:rsidRDefault="00C6128C" w:rsidP="00C6128C">
      <w:pPr>
        <w:pStyle w:val="3"/>
        <w:ind w:firstLine="0"/>
        <w:rPr>
          <w:szCs w:val="28"/>
        </w:rPr>
      </w:pP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</w:p>
    <w:p w:rsidR="00C6128C" w:rsidRDefault="00C6128C" w:rsidP="00C6128C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6128C" w:rsidRDefault="00C6128C" w:rsidP="00C61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</w:p>
    <w:p w:rsidR="00C6128C" w:rsidRDefault="00C6128C" w:rsidP="00C6128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Захарова И.С.</w:t>
      </w:r>
    </w:p>
    <w:p w:rsidR="00C6128C" w:rsidRDefault="00C6128C" w:rsidP="00C6128C">
      <w:pPr>
        <w:pStyle w:val="3"/>
        <w:ind w:firstLine="0"/>
        <w:rPr>
          <w:sz w:val="24"/>
          <w:szCs w:val="24"/>
        </w:rPr>
      </w:pPr>
    </w:p>
    <w:p w:rsidR="00C6128C" w:rsidRDefault="00C6128C" w:rsidP="00C6128C">
      <w:pPr>
        <w:pStyle w:val="3"/>
        <w:ind w:firstLine="0"/>
        <w:rPr>
          <w:sz w:val="24"/>
          <w:szCs w:val="24"/>
        </w:rPr>
      </w:pPr>
    </w:p>
    <w:p w:rsidR="00C6128C" w:rsidRDefault="00C6128C" w:rsidP="00C6128C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6128C" w:rsidRDefault="00C6128C" w:rsidP="00C6128C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6128C" w:rsidRDefault="00C6128C" w:rsidP="00C6128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</w:p>
    <w:p w:rsidR="00C6128C" w:rsidRDefault="00C6128C" w:rsidP="00C6128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6128C" w:rsidRDefault="00C6128C" w:rsidP="00C6128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28C" w:rsidRDefault="00C6128C" w:rsidP="00C6128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3:</w:t>
      </w:r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пункте 21 после слов «территории, выдача» дополнить словами </w:t>
      </w:r>
      <w:r w:rsidRPr="00517F2A">
        <w:rPr>
          <w:rFonts w:ascii="Times New Roman" w:hAnsi="Times New Roman"/>
          <w:sz w:val="28"/>
          <w:szCs w:val="28"/>
        </w:rPr>
        <w:t>«</w:t>
      </w:r>
      <w:r w:rsidRPr="00517F2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7" w:history="1">
        <w:r w:rsidRPr="00517F2A">
          <w:rPr>
            <w:rStyle w:val="a7"/>
            <w:rFonts w:ascii="Times New Roman" w:hAnsi="Times New Roman"/>
            <w:bCs/>
            <w:iCs/>
            <w:color w:val="000000"/>
            <w:sz w:val="28"/>
            <w:szCs w:val="28"/>
          </w:rPr>
          <w:t>плана</w:t>
        </w:r>
      </w:hyperlink>
      <w:r w:rsidRPr="00517F2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 расположенного в границах поселения, выдача».</w:t>
      </w: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части 1 статьи 5:</w:t>
      </w: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C6128C" w:rsidRDefault="00C6128C" w:rsidP="00C612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1.3.2. Пункт 7 дополнить словами 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самоуправлении  в Республике Башкортостан».</w:t>
      </w: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ешение схода граждан считается принятым, если за него проголосовало более половины участников схода граждан.».</w:t>
      </w: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C6128C" w:rsidRDefault="00C6128C" w:rsidP="00C6128C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22:</w:t>
      </w:r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 Часть 5 изложить в следующей редакции:</w:t>
      </w:r>
    </w:p>
    <w:p w:rsidR="00C6128C" w:rsidRDefault="00C6128C" w:rsidP="00C6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за пределами территории Российской Федерации, владеть и (или) пользоваться иностранными финансовыми инструментами», если иное  не предусмотрено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C6128C" w:rsidRDefault="00C6128C" w:rsidP="00C6128C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1.8.2.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sz w:val="28"/>
          <w:szCs w:val="28"/>
        </w:rPr>
        <w:t>или применении                    в отношении указанных лиц иной меры ответственности».</w:t>
      </w:r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Дополнить частью 5.2 следующего содержания:</w:t>
      </w:r>
    </w:p>
    <w:p w:rsidR="00C6128C" w:rsidRDefault="00C6128C" w:rsidP="00C61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«5.2. </w:t>
      </w:r>
      <w:proofErr w:type="gramStart"/>
      <w:r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6128C" w:rsidRDefault="00C6128C" w:rsidP="00C61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C6128C" w:rsidRDefault="00C6128C" w:rsidP="00C61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128C" w:rsidRDefault="00C6128C" w:rsidP="00C61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C6128C" w:rsidRDefault="00C6128C" w:rsidP="00C61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C6128C" w:rsidRDefault="00C6128C" w:rsidP="00C6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C6128C" w:rsidRDefault="00C6128C" w:rsidP="00C6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C6128C" w:rsidRDefault="00C6128C" w:rsidP="00C6128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28C" w:rsidRDefault="00C6128C" w:rsidP="00C612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Часть 3 </w:t>
      </w:r>
      <w:r>
        <w:rPr>
          <w:rFonts w:ascii="Times New Roman" w:hAnsi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C6128C" w:rsidRDefault="00C6128C" w:rsidP="00C6128C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>
          <w:rPr>
            <w:rStyle w:val="a7"/>
            <w:color w:val="000000"/>
            <w:szCs w:val="28"/>
          </w:rPr>
          <w:t>http://pravo.minjust.ru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право-минюст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C6128C" w:rsidRDefault="00C6128C" w:rsidP="00C6128C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6128C" w:rsidRDefault="00C6128C" w:rsidP="00C6128C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</w:t>
      </w:r>
      <w:r>
        <w:rPr>
          <w:sz w:val="28"/>
          <w:szCs w:val="28"/>
        </w:rPr>
        <w:lastRenderedPageBreak/>
        <w:t>государственной регистрации в порядке и сроки, установленные действующим законодательством.</w:t>
      </w:r>
    </w:p>
    <w:p w:rsidR="00C6128C" w:rsidRDefault="00C6128C" w:rsidP="00C61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28C" w:rsidRDefault="00C6128C" w:rsidP="00C61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6128C" w:rsidRDefault="00C6128C" w:rsidP="00C6128C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6128C" w:rsidRPr="00FC03F2" w:rsidRDefault="00C6128C" w:rsidP="00C612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03F2">
        <w:rPr>
          <w:sz w:val="24"/>
          <w:szCs w:val="24"/>
        </w:rPr>
        <w:t xml:space="preserve">Глава сельского поселения </w:t>
      </w:r>
    </w:p>
    <w:p w:rsidR="00C6128C" w:rsidRPr="00FC03F2" w:rsidRDefault="00C6128C" w:rsidP="00C6128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C03F2">
        <w:rPr>
          <w:sz w:val="24"/>
          <w:szCs w:val="24"/>
        </w:rPr>
        <w:t>Тряпинский</w:t>
      </w:r>
      <w:proofErr w:type="spellEnd"/>
      <w:r w:rsidRPr="00FC03F2">
        <w:rPr>
          <w:sz w:val="24"/>
          <w:szCs w:val="24"/>
        </w:rPr>
        <w:t xml:space="preserve"> сельсовет </w:t>
      </w:r>
    </w:p>
    <w:p w:rsidR="00C6128C" w:rsidRPr="00FC03F2" w:rsidRDefault="00C6128C" w:rsidP="00C612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03F2">
        <w:rPr>
          <w:sz w:val="24"/>
          <w:szCs w:val="24"/>
        </w:rPr>
        <w:t xml:space="preserve">муниципального района </w:t>
      </w:r>
    </w:p>
    <w:p w:rsidR="00C6128C" w:rsidRPr="00FC03F2" w:rsidRDefault="00C6128C" w:rsidP="00C6128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C03F2">
        <w:rPr>
          <w:sz w:val="24"/>
          <w:szCs w:val="24"/>
        </w:rPr>
        <w:t>Аургазинский</w:t>
      </w:r>
      <w:proofErr w:type="spellEnd"/>
      <w:r w:rsidRPr="00FC03F2">
        <w:rPr>
          <w:sz w:val="24"/>
          <w:szCs w:val="24"/>
        </w:rPr>
        <w:t xml:space="preserve"> район </w:t>
      </w:r>
    </w:p>
    <w:p w:rsidR="00C6128C" w:rsidRPr="00FC03F2" w:rsidRDefault="00C6128C" w:rsidP="00C612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03F2">
        <w:rPr>
          <w:sz w:val="24"/>
          <w:szCs w:val="24"/>
        </w:rPr>
        <w:t>Республики Башкортостан</w:t>
      </w:r>
      <w:r w:rsidRPr="00FC03F2">
        <w:rPr>
          <w:sz w:val="24"/>
          <w:szCs w:val="24"/>
        </w:rPr>
        <w:tab/>
      </w:r>
      <w:r w:rsidRPr="00FC03F2">
        <w:rPr>
          <w:sz w:val="24"/>
          <w:szCs w:val="24"/>
        </w:rPr>
        <w:tab/>
      </w:r>
      <w:r w:rsidRPr="00FC03F2">
        <w:rPr>
          <w:sz w:val="24"/>
          <w:szCs w:val="24"/>
        </w:rPr>
        <w:tab/>
      </w:r>
      <w:r w:rsidRPr="00FC03F2">
        <w:rPr>
          <w:sz w:val="24"/>
          <w:szCs w:val="24"/>
        </w:rPr>
        <w:tab/>
        <w:t>И.С.Захарова</w:t>
      </w:r>
    </w:p>
    <w:p w:rsidR="008C352A" w:rsidRDefault="008C352A">
      <w:bookmarkStart w:id="0" w:name="_GoBack"/>
      <w:bookmarkEnd w:id="0"/>
    </w:p>
    <w:sectPr w:rsidR="008C352A" w:rsidSect="00C1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28C"/>
    <w:rsid w:val="006327D6"/>
    <w:rsid w:val="008C352A"/>
    <w:rsid w:val="00C14F72"/>
    <w:rsid w:val="00C6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612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61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6128C"/>
    <w:rPr>
      <w:sz w:val="28"/>
    </w:rPr>
  </w:style>
  <w:style w:type="character" w:customStyle="1" w:styleId="a4">
    <w:name w:val="Основной текст Знак"/>
    <w:basedOn w:val="a0"/>
    <w:link w:val="a3"/>
    <w:rsid w:val="00C61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C612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6128C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C612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C6128C"/>
    <w:rPr>
      <w:color w:val="0000FF"/>
      <w:u w:val="single"/>
    </w:rPr>
  </w:style>
  <w:style w:type="paragraph" w:customStyle="1" w:styleId="normalweb">
    <w:name w:val="normalweb"/>
    <w:basedOn w:val="a"/>
    <w:rsid w:val="00C612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612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61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6128C"/>
    <w:rPr>
      <w:sz w:val="28"/>
    </w:rPr>
  </w:style>
  <w:style w:type="character" w:customStyle="1" w:styleId="a4">
    <w:name w:val="Основной текст Знак"/>
    <w:basedOn w:val="a0"/>
    <w:link w:val="a3"/>
    <w:rsid w:val="00C61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C612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6128C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C612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C6128C"/>
    <w:rPr>
      <w:color w:val="0000FF"/>
      <w:u w:val="single"/>
    </w:rPr>
  </w:style>
  <w:style w:type="paragraph" w:customStyle="1" w:styleId="normalweb">
    <w:name w:val="normalweb"/>
    <w:basedOn w:val="a"/>
    <w:rsid w:val="00C612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Тряпино</cp:lastModifiedBy>
  <cp:revision>2</cp:revision>
  <dcterms:created xsi:type="dcterms:W3CDTF">2020-12-08T07:05:00Z</dcterms:created>
  <dcterms:modified xsi:type="dcterms:W3CDTF">2020-12-24T05:07:00Z</dcterms:modified>
</cp:coreProperties>
</file>