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A14662" w:rsidRPr="00A14662" w:rsidTr="00580AC9">
        <w:trPr>
          <w:trHeight w:val="2114"/>
        </w:trPr>
        <w:tc>
          <w:tcPr>
            <w:tcW w:w="4280" w:type="dxa"/>
          </w:tcPr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1466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A1466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A1466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Pr="00A1466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 советы</w: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</w:t>
            </w:r>
            <w:r w:rsidRPr="00A1466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1466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146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453484, Ауыр</w:t>
            </w:r>
            <w:r w:rsidRPr="00A1466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A146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Терэпэ</w:t>
            </w: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146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ауылы,</w: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146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83465628" r:id="rId7"/>
              </w:objec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46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A1466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Тряпинский сельсовет муниципального района Аургазинский район</w: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146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453484, Аургазинский район, с.Тряпино,</w:t>
            </w:r>
          </w:p>
          <w:p w:rsidR="00A14662" w:rsidRPr="00A14662" w:rsidRDefault="00A14662" w:rsidP="00A146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146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A14662" w:rsidRPr="00A14662" w:rsidRDefault="00A14662" w:rsidP="00A1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14662" w:rsidRPr="00A14662" w:rsidRDefault="00A14662" w:rsidP="00A146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A14662" w:rsidRPr="00A14662" w:rsidRDefault="00A14662" w:rsidP="00A146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4662" w:rsidRPr="00A14662" w:rsidRDefault="00A14662" w:rsidP="00A146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29.06.2011                                                                                         № 21</w:t>
      </w:r>
    </w:p>
    <w:p w:rsidR="00A14662" w:rsidRPr="00A14662" w:rsidRDefault="00A14662" w:rsidP="00A146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Тряпинский сельсовет муниципального района Аургазинский район Республики Башкортостан </w:t>
      </w:r>
    </w:p>
    <w:p w:rsidR="00A14662" w:rsidRPr="00A14662" w:rsidRDefault="00A14662" w:rsidP="00A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МУНИЦИПАЛЬНОМ ЗЕМЕЛЬНОМ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КОНТРОЛЕ ЗА ИСПОЛЬЗОВАНИЕМ ЗЕМЕЛЬ НА ТЕРРИТОРИИ СЕЛЬСКОГО ПОСЕЛЕНИЯ </w:t>
      </w:r>
      <w:r w:rsidRPr="00A146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12, 13, 72 Земельного кодекса Российской Федерации, статьей 14 Федерального закона от 6 октября 2003 г. N 131-ФЗ "Об общих принципах организации местного самоуправления в Российской Федерации" Совет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район Республики Башкортостан решил: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муниципальном земельном контроле за использованием земель на территории сельского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Республики Башкортостан с приложениями NN 2, 3, 4, 5, 6, 7, 8.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Возложить обязанности по осуществлению муниципального земельного контроля на администрацию  сельского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Совета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 5 мая 2008 г. N 23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передаче осуществления  полномочий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".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постоянную комиссию 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сельского поселения Тряпинский сельсовет                                        муниципального района Аургазинский район                                             Республики Башкортостан                                                            И.С.Захарова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сельского поселения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6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Аургазинский район Республики Башкортостан 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2011 г. N 21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земельном  контроле за использованием земель          на территории  сельского поселения  </w:t>
      </w:r>
      <w:r w:rsidRPr="00A1466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 муниципального района Аургазинский район                              Республики Башкортостан  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муниципальном земельном контроле за использованием земель на территории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Республики Башкортостан (далее - Положение) устанавливает порядок осуществления муниципального земельного контроля за использованием земель на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Республики Башкортостан (далее - муниципальный земельный контроль).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Муниципальный земельный контроль осуществляется в соответствии с Конституцией Российской Федерации, Земельным кодексом Российской Федерации и другими федеральными законами, законами Республики Башкортостан, постановлениями и распоряжениями Правительства Российской Федерации, постановлениями и распоряжениями Правительства Республики Башкортостан, актами органов местного самоуправления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и в порядке, установленном настоящим Положением.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Муниципальный земельный контроль - это деятельность уполномоченного Советом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администрации сельского поселения  (далее - орган муниципального земельного контроля),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Объектом муниципального земельного контроля являются все земельные участки, находящиеся в границах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Башкортостан, независимо от формы собственности.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Муниципальный земельный контроль осуществляется уполномоченными на осуществление муниципального земельного контроля должностными лицами (далее -муниципальные инспекторы).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муниципальных инспекторов устанавливаются настоящим Положением и их должностными инструкциями.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Финансирование деятельности органа муниципального земельного контроля и его материально-техническое обеспечение осуществляются за 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средств бюджета сельского поселения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порядке, установленном  бюджетным законодательством.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органа муниципального земельного контроля с правоохранительными органами, органами государственного земельного контроля,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Республики Башкортостан, актами органов местного самоуправления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и иными правовыми актами.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Проверка соблюдения земельного законодательства в рамках осуществления муниципального земельного контроля - совокупность действий муниципальных инспекторов, связанных с проведением проверок соблюдения юридическими и физическими лицами на территории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МУНИЦИПАЛЬНОГО ЗЕМЕЛЬНОГО КОНТРОЛЯ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Задачами муниципального земельного контроля на территории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(далее по тексту – Сельское поселение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 Республики Башкортостан являются: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соблюдения всеми юридическими и физическими лицами на территории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нормативно-правовых актов, содержащих требования по использованию земель;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рационального и эффективного использования земель на территории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Обеспечение выявления и предупреждения правонарушений в области использования и охраны земель, предусмотренных Кодексом Российской Федерации об административных правонарушениях, а также другими нормативно-правовыми актами, устанавливающими ответственность за земельные правонарушения на территории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Осуществление контроля за: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требований земельного законодательства по использованию земель в соответствии с разрешенным использованием;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оформлением, переоформлением правоустанавливающих документов на землю;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возвратом земель, предоставленных во временное пользование;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порядка переуступки права пользования землей;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достоверных сведений о состоянии земель;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использованием земельных участков по целевому назначению;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обеспечением своевременного и качественного выполнения обязательных мероприятий по улучшению земель и охране почв от ветровой и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и сохранностью межевых знаков границ земельных участков;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соблюдением Правил благоустройства и санитарного содержания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выполнением иных требований земельного законодательства и других нормативно-правовых актов, содержащих требования по использованию земель на территории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Выявление фактов неиспользования земельных участков, использования земельных участков не по целевому назначению и использования земельных участков с нарушением разрешенного вида использования, предусмотренного территориальным зонированием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Участие в подготовке нормативных правовых актов главы Администрации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вопросам использования и охраны земель на территории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ОСУЩЕСТВЛЕНИЯ МУНИЦИПАЛЬНОГО ЗЕМЕЛЬНОГО КОНТРОЛЯ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Муниципальный земельный контроль осуществляется в форме проверок: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плановых;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внеплановых.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может проводиться в форме документарной и (или) выездной проверки.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на основании распоряжения руководителя органа муниципального земельного контроля. Распоряжение в отношении физического лица выносится по форме, представленной в приложении N 2, в отношении юридического лица или индивидуального предпринимателя - по форме, представленной в приложении N 3.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каждой проведенной проверки муниципальными инспекторами составляется акт проверки (приложение N 4).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составляемом акте проверки указываются: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муниципального контроля;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распоряжения или приказа руководителя, заместителя руководителя органа муниципального контроля;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фамилии, имена, отчества и должности должностного лица или должностных лиц, проводивших проверку;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проверяемого юридического лица или фамилия, имя и отчество индивидуального предпринимателя или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 или физического лица, присутствовавших при проведении проверки;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физического лица (уполномоченного представителя), присутствовавших при проведении проверки, о наличии их подписей или об отказе от совершения подписи, а также для юридических лиц и индивидуальных предпринимателей -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подписи должностного лица или должностных лиц, проводивших проверку.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акту могут прилагаться фототаблица (приложение N 5), обмер площади земельного участка (приложение N 6) и иная необходимая информация.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в порядке, установленном настоящим Положением, акт при наличии достаточных оснований в пятидневный срок предоставляется в орган, осуществляющий государственный земельный контроль, либо в правоохранительные органы для принятия соответствующих мер по устранению выявленных нарушений.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Плановые проверки проводятся муниципальными земельными инспекторами на основании ежегодных планов, разрабатываемых органом муниципального земельного контроля, в соответствии с их полномочиями.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 ежегодных планах проведения плановых проверок, предусмотренных в отношении юридических лиц и индивидуальных предпринимателей, указываются следующие сведения: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сроки проведения каждой плановой проверки;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органа муниципального земельного контроля, осуществляющего проверку. При проведении плановой проверки органами государственного контроля (надзора) 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 либо иным доступным способом.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срок до 1 ноября года, предшествующего году проведения плановых проверок, орган муниципального земельного контроля направляет в порядке, установленном Правительством Российской Федерации, проекты ежегодных планов проведения плановых проверок в органы прокуратуры.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Плановая проверка в отношении физических лиц проводится не чаще чем один раз в два года, в отношении юридических лиц и индивидуальных предпринимателей - не чаще чем один раз в три года.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земельного 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о начале проведения плановой проверки заказным почтовым отправлением с уведомлением о вручении или иным доступным способом (приложение N 7).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Внеплановые проверки проводятся при наличии одного или нескольких из нижеперечисленных оснований: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Истечение срока исполнения ранее выданных уведомлений и предписаний об устранении выявленных нарушений обязательных требований земельного законодательства по истечении срока их исполнения.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отношении юридических лиц и индивидуальных предпринимателей -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прав потребителей (в случае обращения граждан, права которых нарушены).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отношении субъектов малого или среднего предпринимательства - по основаниям, предусмотренным п.п. "а" и "б" п. 3.3.2 настоящего Положения, после согласования с органами прокуратуры по месту осуществления деятельности юридических лиц, индивидуальных предпринимателей.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отношении физических лиц - в случае обнаружения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Предметом документарной проверки являются сведения, содержащиеся в документах лица, в отношении которого проводятся контрольные мероприятия.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Предметом выездной проверки являются содержащиеся в документах лица, в отношении которых проводятся контрольные мероприятия, сведения, а также состояние используемых указанными лицами территорий, зданий, строений, сооружений, помещений, оборудования, подобных объектов, транспортных средств, и принимаемые ими меры по исполнению обязательных требований и требований, установленных муниципальными правовыми актами.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Выездная проверка (как плановая, так и внеплановая) проводится по месту нахождения физического лица, юридического лица, месту 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 индивидуального предпринимателя и (или) по месту фактического осуществления их деятельности.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ЛИЦ, ОСУЩЕСТВЛЯЮЩИХ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Муниципальные инспекторы имеют следующие полномочия: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муниципальный земельный контроль за использованием земель на территории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законодательством Российской Федерации и в порядке, установленном настоящим Положением, иными правовыми актами органов местного самоуправления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при предъявлении служебного удостоверения организации, объекты, земельные участки, расположенные в границах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за исключением организаций, объектов, земельных участков, где законодательством установлен особый порядок доступа;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по результатам проверок акты проверок соблюдения земельного законодательства с ознакомлением с ними лиц, использующих проверяемые земельные участки;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в уполномоченный орган материалы о выявленных нарушениях земельного законодательства для решения вопроса о виновности или невиновности лиц в совершении административного правонарушения и привлечении их к административной ответственности в соответствии с действующим законодательством;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главе Администрации муниципального района Аургазинский район о полном или частичном изъятии земельных участков в случаях, предусмотренных земельным законодательством Российской Федерации.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УЧЕТ, ОТЧЕТНОСТЬ И ОТВЕТСТВЕННОСТЬ ПРИ ОСУЩЕСТВЛЕНИИ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 муниципального земельного контроля ведет учет проверок соблюдения земельного законодательства.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(приложение N 8).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каждому объекту проверки формируется дело, которое должно содержать в себе следующую информацию: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 дела;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адрес объекта;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собственнике объекта;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правообладателе объекта;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даты проведения проверок;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результаты проверок;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лице, проводившем проверку;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исполнении предписаний.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Муниципальные инспекторы в осуществлении своей текущей деятельности подотчетны руководителю органа муниципального земельного контроля.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Отчет о проведении муниципального земельного контроля представляется органом муниципального земельного контроля главе Администрации сельского  поселения  </w:t>
      </w:r>
      <w:r w:rsidRPr="00A1466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Тряпинский</w:t>
      </w: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один раз в квартал.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 установленную законодательством Российской Федерации ответственность.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N 2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Совета сельского  поселения  </w:t>
      </w:r>
      <w:r w:rsidRPr="00A14662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Тряпинский</w:t>
      </w: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района Аургазинский район Республики Башкортостан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A14662">
        <w:rPr>
          <w:rFonts w:ascii="Arial" w:eastAsia="Times New Roman" w:hAnsi="Arial" w:cs="Arial"/>
          <w:sz w:val="18"/>
          <w:szCs w:val="18"/>
          <w:lang w:eastAsia="ru-RU"/>
        </w:rPr>
        <w:t xml:space="preserve">29.06.20111 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>г. N 21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местного самоуправления или уполномоченного им органа,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осуществляющего муниципальный земельный контроль)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о проведении проверки соблюдения земельного законодательства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 200___ г.                                                                            N 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органа местного самоуправления или уполномоченного им органа)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_________________, руководствуясь ст. 72 Земельного кодекса РФ, рассмотрев: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(рассмотренные материалы и кем предоставлены)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РАСПОРЯДИЛСЯ: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(Ф.И.О. инспектора по использованию и охране земель)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для проведения проверки соблюдения земельного законодательства 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(фамилия, имя, отчество физического лица)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на земельном участке, расположенном по адресу: 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площадь _______________ кв. м 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(сведения о земельном участке: вид разрешенного использования, кадастровый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номер, вид права, правоустанавливающие (правоудостоверяющие) документы)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Дата начала проверки "___" ____________ 200___ г.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Дата окончания проверки "___" _________ 200___ г.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   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        (Ф.И.О.)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(отметка о вручении распоряжения)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3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сельского  поселения  </w:t>
      </w:r>
      <w:r w:rsidRPr="00A1466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Тряпинский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 Аургазинский район Республики Башкортостан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A14662">
        <w:rPr>
          <w:rFonts w:ascii="Arial" w:eastAsia="Times New Roman" w:hAnsi="Arial" w:cs="Arial"/>
          <w:sz w:val="18"/>
          <w:szCs w:val="18"/>
          <w:lang w:eastAsia="ru-RU"/>
        </w:rPr>
        <w:t xml:space="preserve">29.06.20111 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>г. N 21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МУНИЦИПАЛЬНЫЙ ЗЕМЕЛЬНЫЙ КОНТРОЛЬ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РАСПОРЯЖЕНИЕ (ПРИКАЗ)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органа муниципального земельного контроля о проведении проверки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_____________________________________________________ проверки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(плановой/внеплановой, документарной/выездной)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юридического лица, индивидуального предпринимателя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"___" ___________ г. N 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1. Провести проверку в отношении 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(полное и (в случае, если имеется) сокращенное наименование, в том числе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фирменное наименование юридического лица, фамилия, имя и (в случае,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если имеется) отчество индивидуального предпринимателя)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2. Назначить лицом(ми), уполномоченным(ми) на проведение проверки: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(в случае, если имеется), должность должностного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 (должностных лиц), уполномоченного(ых) на проведение проверки)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3. Привлечь к  проведению  проверки  в  качестве  экспертов, представителей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экспертных организаций следующих лиц: 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(в случае, если имеется), должности привлекаемых к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проведению проверки экспертов, представителей экспертных организаций)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4. Установить, что: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настоящая проверка проводится с целью: 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При установлении целей проводимой проверки указывается следующая информация: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а) в случае проведения плановой проверки: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б) в случае проведения внеплановой выездной проверки: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- ссылка на реквизиты обращений и заявлений, поступивших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1466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задачами настоящей проверки являются: 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146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146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146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5. Предметом настоящей проверки является (отметить нужное):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соблюдение обязательных требований или требований, установленных муниципальными правовыми актами;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выполнение предписаний органов муниципального контроля;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проведение мероприятий: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по предупреждению возникновения чрезвычайных ситуаций природного и техногенного характера;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по ликвидации последствий причинения такого вреда.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6. Проверку   провести   в   период   с    "___" _____________ 20____ г.    по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20____ г. включительно.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7. Правовые основания проведения проверки: 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(ссылка на положение нормативного правового акта, в соответствии с которым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проверка; ссылка на положения (нормативных) правовых актов,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устанавливающих требования, которые являются предметом проверки)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8. В процессе   проверки    провести   следующие  мероприятия по  контролю,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для достижения целей и задач проведения проверки: 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9. Перечень административных регламентов проведения мероприятий по контролю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(при их наличии), необходимых для проведения проверки: 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(с указанием их наименований, содержания, дат составления и составивших лиц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(в случае отсутствия у органа муниципального контроля полной информации - с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указанием информации, достаточной для идентификации истребуемых)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инициалы руководителя, заместителя руководителя органа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муниципального контроля, издавшего распоряжение или приказ о проведении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проверки)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(подпись, заверенная печатью)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(в случае, если имеется) и должность должностного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непосредственно подготовившего проект распоряжения (приказа),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контактный телефон, электронный адрес (при наличии))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Приложение N 4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сельского  поселения  </w:t>
      </w:r>
      <w:r w:rsidRPr="00A1466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Тряпинский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муниципального района Аургазинский район Республики Башкортостан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A14662">
        <w:rPr>
          <w:rFonts w:ascii="Arial" w:eastAsia="Times New Roman" w:hAnsi="Arial" w:cs="Arial"/>
          <w:sz w:val="18"/>
          <w:szCs w:val="18"/>
          <w:lang w:eastAsia="ru-RU"/>
        </w:rPr>
        <w:t xml:space="preserve">29.06.20111 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>г. N 21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АКТ ПРОВЕРКИ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органом муниципального земельного контроля юридического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лица, индивидуального предпринимателя, физического лица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N 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20___ г. по адресу: 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(место проведения проверки)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 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(вид документа с указанием реквизитов (номер, дата), фамилии, имени,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отчества (в случае, если имеется), должность руководителя, заместителя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руководителя органа муниципального контроля, издавшего распоряжение или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приказ о проведении проверки)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была проведена проверка в отношении: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(полное и (в случае, если имеется) сокращенное наименование, в том числе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фирменное наименование юридического лица, фамилия, имя и (в случае, если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имеется) отчество индивидуального предпринимателя, физического лица)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 проверки: 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Акт составлен: 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органа муниципального контроля)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С копией распоряжения/приказа о проведении проверки ознакомлен: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при проведении выездной проверки) 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(фамилии, имена, отчества (в случае, если имеется), подпись, дата, время)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Дата и номер решения прокурора  (его заместителя) о согласовании проведения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проверки: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(заполняется в случае проведения внеплановой проверки субъекта малого или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среднего предпринимательства)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Лицо(а), проводившее проверку: 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(в случае, если имеется), должность должностного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(должностных лиц), проводившего(их) проверку; в случае привлечения к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участию к проверке экспертов, экспертных организаций указываются фамилии,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имена, отчества (в случае, если имеются), должности экспертов и/или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наименование экспертных организаций)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При проведении проверки присутствовали: 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(в случае, если имеется), должность руководителя,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иного должностного лица (должностных лиц) или уполномоченного представителя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юридического лица, уполномоченного представителя индивидуального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предпринимателя, уполномоченного представителя физического лица,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присутствовавших при проведении мероприятий по проверке)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В ходе проведения проверки: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выявлены    нарушения     обязательных    требований   или  требований,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муниципальными правовыми актами: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 указанием характера нарушений; лиц, допустивших нарушения)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выявлены   факты   невыполнения   предписаний  органов государственного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контроля (надзора), органов муниципального контроля (с указанием реквизитов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выданных предписаний):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нарушений не выявлено 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Запись   в   Журнал   учета   проверок   юридического лица, индивидуального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предпринимателя,   проводимых   органами   муниципального  контроля внесена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(заполняется при проведении выездной проверки):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(подпись проверяющего)  (подпись уполномоченного представителя юридического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лица, индивидуального предпринимателя, физического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лица, его уполномоченного представителя)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Журнал  учета  проверок юридического лица, индивидуального предпринимателя,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  органами  муниципального контроля, отсутствует (заполняется при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 выездной проверки):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(подпись проверяющего)  (подпись уполномоченного представителя юридического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лица, индивидуального предпринимателя, физического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лица, его уполномоченного представителя)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 документы: 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Подписи лиц, проводивших проверку: 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С  актом   проверки   ознакомлен(а),   копию   акта   со всеми приложениями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получил(а):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(в случае, если имеется), должность руководителя,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иного должностного лица или уполномоченного представителя юридического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лица, индивидуального предпринимателя, физического лица, его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уполномоченного представителя)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"___" _______________ 20___ г. 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Пометка об отказе ознакомления с актом проверки: 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(подпись уполномоченного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должностного лица (лиц),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проводившего(-их)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проверку)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Приложение N 5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сельского  поселения  </w:t>
      </w:r>
      <w:r w:rsidRPr="00A1466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Тряпинский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муниципального района Аургазинский район Республики Башкортостан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A14662">
        <w:rPr>
          <w:rFonts w:ascii="Arial" w:eastAsia="Times New Roman" w:hAnsi="Arial" w:cs="Arial"/>
          <w:sz w:val="18"/>
          <w:szCs w:val="18"/>
          <w:lang w:eastAsia="ru-RU"/>
        </w:rPr>
        <w:t xml:space="preserve">29.06.20111 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>г. N 21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местного самоуправления или уполномоченного им органа,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осуществляющего муниципальный земельный контроль)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МУНИЦИПАЛЬНЫЙ ЗЕМЕЛЬНЫЙ КОНТРОЛЬ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ФОТОТАБЛИЦА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приложение к акту проверки соблюдения земельного законодательства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от "__" _____________ 200____ г. N 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(Ф.И.О. должностного лица, наименование юридического лица, Ф.И.О.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гражданина)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(адрес земельного участка)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                        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          (Ф.И.О.)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Приложение N 6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сельского  поселения  </w:t>
      </w:r>
      <w:r w:rsidRPr="00A1466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Тряпинский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муниципального района Аургазинский район Республики Башкортостан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A14662">
        <w:rPr>
          <w:rFonts w:ascii="Arial" w:eastAsia="Times New Roman" w:hAnsi="Arial" w:cs="Arial"/>
          <w:sz w:val="18"/>
          <w:szCs w:val="18"/>
          <w:lang w:eastAsia="ru-RU"/>
        </w:rPr>
        <w:t xml:space="preserve">29.06.20111 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>г. N 21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местного самоуправления или уполномоченного им органа,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осуществляющего муниципальный земельный контроль)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МУНИЦИПАЛЬНЫЙ ЗЕМЕЛЬНЫЙ КОНТРОЛЬ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ОБМЕР ПЛОЩАДИ ЗЕМЕЛЬНОГО УЧАСТКА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приложение к акту проверки соблюдения земельного законодательства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от  "__" _____________ 200____ г. N 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Обмер земельного участка произвели: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(должность, Ф.И.О. инспектора,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производившего обмер участка)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 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(должность, наименование юридического лица, Ф.И.О. законного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представителя юридического лица, Ф.И.О. физического лица)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(адрес земельного участка)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обмеру площадь земельного участка составляет 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(___________________________________________________________________) кв. м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(площадь земельного участка прописью)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 площади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Особые отметки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Подписи лиц,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проводивших обмер                    ______________ 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(подпись)           (Ф.И.О.)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 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(подпись)           (Ф.И.О.)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Присутствующий                       ______________ 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(подпись)           (Ф.И.О.)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Приложение N 7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 решению сельского  поселения  </w:t>
      </w:r>
      <w:r w:rsidRPr="00A1466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Тряпинский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 Аургазинский район Республики Башкортостан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A14662">
        <w:rPr>
          <w:rFonts w:ascii="Arial" w:eastAsia="Times New Roman" w:hAnsi="Arial" w:cs="Arial"/>
          <w:sz w:val="18"/>
          <w:szCs w:val="18"/>
          <w:lang w:eastAsia="ru-RU"/>
        </w:rPr>
        <w:t xml:space="preserve">29.06.20111 </w:t>
      </w:r>
      <w:r w:rsidRPr="00A14662">
        <w:rPr>
          <w:rFonts w:ascii="Arial" w:eastAsia="Times New Roman" w:hAnsi="Arial" w:cs="Arial"/>
          <w:sz w:val="20"/>
          <w:szCs w:val="20"/>
          <w:lang w:eastAsia="ru-RU"/>
        </w:rPr>
        <w:t>г. N 21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Корешок к уведомлению N 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Кому: 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лица)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(адрес земельного участка)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Дата вызова: "___" _________ 200___ г.            Время ______________ час.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получил: 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(Ф.И.О., должность, подпись)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200___ г.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"___" _________ 200___ г. N 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Кому: 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(Ф.И.О., руководитель организации, предприятия, учреждения,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индивидуального предпринимателя, физического лица)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Руководствуясь Земельным   кодексом   Российской   Федерации,  Кодексом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административных правонарушениях (кодексом субъекта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административном правонарушении,  местным законом),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прошу  Вас   (или   Вашего   полномочного   представителя  с доверенностью)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прибыть в 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органа муниципального земельного контроля)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"___" _______ 200____ г. к ___________ часам по адресу: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для проведения мероприятий по осуществлению муниципального земельного контроля.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полномочия; имеющиеся документы на право пользования земельным участком, расположенным по адресу: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62">
        <w:rPr>
          <w:rFonts w:ascii="Arial" w:eastAsia="Times New Roman" w:hAnsi="Arial" w:cs="Arial"/>
          <w:sz w:val="20"/>
          <w:szCs w:val="20"/>
          <w:lang w:eastAsia="ru-RU"/>
        </w:rPr>
        <w:t>В случае наличия достаточных данных о надлежащем уведомлении лица, в отношении которого проводятся мероприятия по муниципальному земельному контролю, о времени и месте рассмотрения поступивших материалов, протокол об административном правонарушении может быть составлен уполномоченным органом и в его отсутствие (пункт 4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правонарушениях")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                ___________________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4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(должность, Ф.И.О. инспектора)                            (подпись)</w:t>
      </w:r>
    </w:p>
    <w:p w:rsidR="00A14662" w:rsidRPr="00A14662" w:rsidRDefault="00A14662" w:rsidP="00A1466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14662" w:rsidRPr="00A14662" w:rsidSect="00866BD2">
          <w:pgSz w:w="11906" w:h="16838"/>
          <w:pgMar w:top="567" w:right="850" w:bottom="567" w:left="1701" w:header="720" w:footer="720" w:gutter="0"/>
          <w:cols w:space="720"/>
        </w:sect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right="397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14662">
        <w:rPr>
          <w:rFonts w:ascii="Arial" w:eastAsia="Times New Roman" w:hAnsi="Arial" w:cs="Arial"/>
          <w:sz w:val="18"/>
          <w:szCs w:val="18"/>
          <w:lang w:eastAsia="ru-RU"/>
        </w:rPr>
        <w:t>Приложение N 8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14662">
        <w:rPr>
          <w:rFonts w:ascii="Arial" w:eastAsia="Times New Roman" w:hAnsi="Arial" w:cs="Arial"/>
          <w:sz w:val="18"/>
          <w:szCs w:val="18"/>
          <w:lang w:eastAsia="ru-RU"/>
        </w:rPr>
        <w:t xml:space="preserve">к решению сельского  поселения  </w:t>
      </w:r>
      <w:r w:rsidRPr="00A14662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Тряпинский</w:t>
      </w:r>
      <w:r w:rsidRPr="00A14662">
        <w:rPr>
          <w:rFonts w:ascii="Arial" w:eastAsia="Times New Roman" w:hAnsi="Arial" w:cs="Arial"/>
          <w:sz w:val="18"/>
          <w:szCs w:val="18"/>
          <w:lang w:eastAsia="ru-RU"/>
        </w:rPr>
        <w:t xml:space="preserve"> сельсовет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14662">
        <w:rPr>
          <w:rFonts w:ascii="Arial" w:eastAsia="Times New Roman" w:hAnsi="Arial" w:cs="Arial"/>
          <w:sz w:val="18"/>
          <w:szCs w:val="18"/>
          <w:lang w:eastAsia="ru-RU"/>
        </w:rPr>
        <w:t>муниципального района Аургазинский район Республики Башкортостан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14662">
        <w:rPr>
          <w:rFonts w:ascii="Arial" w:eastAsia="Times New Roman" w:hAnsi="Arial" w:cs="Arial"/>
          <w:sz w:val="18"/>
          <w:szCs w:val="18"/>
          <w:lang w:eastAsia="ru-RU"/>
        </w:rPr>
        <w:t>от 29.06.20111 г. N 21_</w:t>
      </w:r>
    </w:p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564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899"/>
        <w:gridCol w:w="781"/>
        <w:gridCol w:w="993"/>
        <w:gridCol w:w="850"/>
        <w:gridCol w:w="992"/>
        <w:gridCol w:w="709"/>
        <w:gridCol w:w="992"/>
        <w:gridCol w:w="1276"/>
        <w:gridCol w:w="1134"/>
        <w:gridCol w:w="992"/>
        <w:gridCol w:w="1134"/>
        <w:gridCol w:w="1276"/>
        <w:gridCol w:w="992"/>
        <w:gridCol w:w="993"/>
        <w:gridCol w:w="764"/>
      </w:tblGrid>
      <w:tr w:rsidR="00A14662" w:rsidRPr="00A14662" w:rsidTr="00580AC9">
        <w:trPr>
          <w:cantSplit/>
          <w:trHeight w:val="101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N     </w:t>
            </w:r>
            <w:r w:rsidRPr="00A1466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проводимой</w:t>
            </w:r>
            <w:r w:rsidRPr="00A1466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проверки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юридического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лица, 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должностного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лица, 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гражданина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земель ного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участка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Площадь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земельного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участка/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площадь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нарушения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Распоряжение         о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проведении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проверки 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соблюдения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земельного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законодательства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проверки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соблюдения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земельного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законодательства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КоАП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РФ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Отметка о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передаче акта и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материалов в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Управление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Роснедвижимости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Определение о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возвращении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материалов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проверки 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соблюдения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земельного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Определение об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отказе в  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возбуждении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административного</w:t>
            </w: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Постановление о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назначении 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административного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наказания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Предписание об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устранении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нарушения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земельного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проверки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исполнения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Предписания об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устранении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нарушения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земельного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законодательства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Отметка о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передаче акта и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материалов в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Управление 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Роснедвижимости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суда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(мирового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судьи</w:t>
            </w: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Передача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акта и  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материалов</w:t>
            </w:r>
            <w:r w:rsidRPr="00A14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архив</w:t>
            </w: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   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 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6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  </w:t>
            </w: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4662" w:rsidRPr="00A14662" w:rsidTr="00580AC9">
        <w:trPr>
          <w:cantSplit/>
          <w:trHeight w:val="25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62" w:rsidRPr="00A14662" w:rsidRDefault="00A14662" w:rsidP="00A146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14662" w:rsidRPr="00A14662" w:rsidRDefault="00A14662" w:rsidP="00A146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14662" w:rsidRPr="00A14662" w:rsidRDefault="00A14662" w:rsidP="00A146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4662" w:rsidRPr="00A14662" w:rsidRDefault="00A14662" w:rsidP="00A146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FF" w:rsidRDefault="00D411FF">
      <w:bookmarkStart w:id="0" w:name="_GoBack"/>
      <w:bookmarkEnd w:id="0"/>
    </w:p>
    <w:sectPr w:rsidR="00D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3BC"/>
    <w:multiLevelType w:val="hybridMultilevel"/>
    <w:tmpl w:val="3DF441D0"/>
    <w:lvl w:ilvl="0" w:tplc="E0B2939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2017485"/>
    <w:multiLevelType w:val="multilevel"/>
    <w:tmpl w:val="831A2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E9E5D6A"/>
    <w:multiLevelType w:val="hybridMultilevel"/>
    <w:tmpl w:val="F9FE08B6"/>
    <w:lvl w:ilvl="0" w:tplc="67325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4E4D42">
      <w:numFmt w:val="none"/>
      <w:lvlText w:val=""/>
      <w:lvlJc w:val="left"/>
      <w:pPr>
        <w:tabs>
          <w:tab w:val="num" w:pos="360"/>
        </w:tabs>
      </w:pPr>
    </w:lvl>
    <w:lvl w:ilvl="2" w:tplc="5AB2DB46">
      <w:numFmt w:val="none"/>
      <w:lvlText w:val=""/>
      <w:lvlJc w:val="left"/>
      <w:pPr>
        <w:tabs>
          <w:tab w:val="num" w:pos="360"/>
        </w:tabs>
      </w:pPr>
    </w:lvl>
    <w:lvl w:ilvl="3" w:tplc="C524A462">
      <w:numFmt w:val="none"/>
      <w:lvlText w:val=""/>
      <w:lvlJc w:val="left"/>
      <w:pPr>
        <w:tabs>
          <w:tab w:val="num" w:pos="360"/>
        </w:tabs>
      </w:pPr>
    </w:lvl>
    <w:lvl w:ilvl="4" w:tplc="E0DABE38">
      <w:numFmt w:val="none"/>
      <w:lvlText w:val=""/>
      <w:lvlJc w:val="left"/>
      <w:pPr>
        <w:tabs>
          <w:tab w:val="num" w:pos="360"/>
        </w:tabs>
      </w:pPr>
    </w:lvl>
    <w:lvl w:ilvl="5" w:tplc="1C1234A2">
      <w:numFmt w:val="none"/>
      <w:lvlText w:val=""/>
      <w:lvlJc w:val="left"/>
      <w:pPr>
        <w:tabs>
          <w:tab w:val="num" w:pos="360"/>
        </w:tabs>
      </w:pPr>
    </w:lvl>
    <w:lvl w:ilvl="6" w:tplc="86CA8474">
      <w:numFmt w:val="none"/>
      <w:lvlText w:val=""/>
      <w:lvlJc w:val="left"/>
      <w:pPr>
        <w:tabs>
          <w:tab w:val="num" w:pos="360"/>
        </w:tabs>
      </w:pPr>
    </w:lvl>
    <w:lvl w:ilvl="7" w:tplc="DE68DD48">
      <w:numFmt w:val="none"/>
      <w:lvlText w:val=""/>
      <w:lvlJc w:val="left"/>
      <w:pPr>
        <w:tabs>
          <w:tab w:val="num" w:pos="360"/>
        </w:tabs>
      </w:pPr>
    </w:lvl>
    <w:lvl w:ilvl="8" w:tplc="A1CA57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DD1137"/>
    <w:multiLevelType w:val="hybridMultilevel"/>
    <w:tmpl w:val="DAFA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4039068F"/>
    <w:multiLevelType w:val="hybridMultilevel"/>
    <w:tmpl w:val="9124BF8A"/>
    <w:lvl w:ilvl="0" w:tplc="1CD6A89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4D1A2A10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E5D06E2"/>
    <w:multiLevelType w:val="hybridMultilevel"/>
    <w:tmpl w:val="3DF441D0"/>
    <w:lvl w:ilvl="0" w:tplc="E0B2939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EB66BE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7151CA"/>
    <w:multiLevelType w:val="hybridMultilevel"/>
    <w:tmpl w:val="99142E7A"/>
    <w:lvl w:ilvl="0" w:tplc="FAA64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0786EE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47A4A4A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FB05933"/>
    <w:multiLevelType w:val="hybridMultilevel"/>
    <w:tmpl w:val="3DF441D0"/>
    <w:lvl w:ilvl="0" w:tplc="E0B2939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61"/>
    <w:rsid w:val="00A14662"/>
    <w:rsid w:val="00BC3C61"/>
    <w:rsid w:val="00D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6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6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62"/>
  </w:style>
  <w:style w:type="paragraph" w:styleId="a3">
    <w:name w:val="Body Text"/>
    <w:basedOn w:val="a"/>
    <w:link w:val="a4"/>
    <w:rsid w:val="00A146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4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146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14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146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14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1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146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4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146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46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466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A14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A146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1466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46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14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A1466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Содерж"/>
    <w:basedOn w:val="a"/>
    <w:rsid w:val="00A1466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semiHidden/>
    <w:unhideWhenUsed/>
    <w:rsid w:val="00A14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6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6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62"/>
  </w:style>
  <w:style w:type="paragraph" w:styleId="a3">
    <w:name w:val="Body Text"/>
    <w:basedOn w:val="a"/>
    <w:link w:val="a4"/>
    <w:rsid w:val="00A146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4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146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14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146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14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1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146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4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146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46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466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A14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A146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1466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46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14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A1466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Содерж"/>
    <w:basedOn w:val="a"/>
    <w:rsid w:val="00A1466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semiHidden/>
    <w:unhideWhenUsed/>
    <w:rsid w:val="00A1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6908</Words>
  <Characters>39377</Characters>
  <Application>Microsoft Office Word</Application>
  <DocSecurity>0</DocSecurity>
  <Lines>328</Lines>
  <Paragraphs>92</Paragraphs>
  <ScaleCrop>false</ScaleCrop>
  <Company>Тряпинский СП</Company>
  <LinksUpToDate>false</LinksUpToDate>
  <CharactersWithSpaces>46193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2011-11-22T05:13:00Z</dcterms:created>
  <dcterms:modified xsi:type="dcterms:W3CDTF">2011-11-22T05:13:00Z</dcterms:modified>
</cp:coreProperties>
</file>