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99"/>
        <w:gridCol w:w="1439"/>
        <w:gridCol w:w="4317"/>
      </w:tblGrid>
      <w:tr w:rsidR="00DC1A2E" w:rsidRPr="00DC1A2E" w:rsidTr="00766FBE">
        <w:tc>
          <w:tcPr>
            <w:tcW w:w="4099" w:type="dxa"/>
          </w:tcPr>
          <w:p w:rsidR="00DC1A2E" w:rsidRPr="00DC1A2E" w:rsidRDefault="00DC1A2E" w:rsidP="00DC1A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1A2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DC1A2E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DC1A2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ОРТОСТАН  </w:t>
            </w:r>
          </w:p>
          <w:p w:rsidR="00DC1A2E" w:rsidRPr="00DC1A2E" w:rsidRDefault="00DC1A2E" w:rsidP="00DC1A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1A2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DC1A2E">
              <w:rPr>
                <w:rFonts w:ascii="Cambria Math" w:eastAsia="Times New Roman" w:hAnsi="Cambria Math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Һ</w:t>
            </w:r>
            <w:proofErr w:type="gramStart"/>
            <w:r w:rsidRPr="00DC1A2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End"/>
          </w:p>
          <w:p w:rsidR="00DC1A2E" w:rsidRPr="00DC1A2E" w:rsidRDefault="00DC1A2E" w:rsidP="00DC1A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DC1A2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DC1A2E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DC1A2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DC1A2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DC1A2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C1A2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DC1A2E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DC1A2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Тер</w:t>
            </w:r>
            <w:r w:rsidRPr="00DC1A2E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DC1A2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proofErr w:type="gramEnd"/>
            <w:r w:rsidRPr="00DC1A2E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DC1A2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C1A2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DC1A2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DC1A2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DC1A2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DC1A2E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DC1A2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DC1A2E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DC1A2E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DC1A2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DC1A2E" w:rsidRPr="00DC1A2E" w:rsidRDefault="00DC1A2E" w:rsidP="00DC1A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C1A2E" w:rsidRPr="00DC1A2E" w:rsidRDefault="00DC1A2E" w:rsidP="00DC1A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C1A2E" w:rsidRPr="00DC1A2E" w:rsidRDefault="00DC1A2E" w:rsidP="00DC1A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DC1A2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 w:rsidRPr="00DC1A2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Ауыр</w:t>
            </w:r>
            <w:proofErr w:type="spellEnd"/>
            <w:proofErr w:type="gramStart"/>
            <w:r w:rsidRPr="00DC1A2E">
              <w:rPr>
                <w:rFonts w:ascii="Century Bash" w:eastAsia="Times New Roman" w:hAnsi="Century Bash" w:cs="Times New Roman"/>
                <w:sz w:val="14"/>
                <w:szCs w:val="20"/>
                <w:lang w:val="en-US" w:eastAsia="ru-RU"/>
              </w:rPr>
              <w:t>f</w:t>
            </w:r>
            <w:proofErr w:type="gramEnd"/>
            <w:r w:rsidRPr="00DC1A2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азы районы,  </w:t>
            </w:r>
            <w:proofErr w:type="spellStart"/>
            <w:r w:rsidRPr="00DC1A2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Терэпэ</w:t>
            </w:r>
            <w:proofErr w:type="spellEnd"/>
            <w:r w:rsidRPr="00DC1A2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C1A2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ауылы</w:t>
            </w:r>
            <w:proofErr w:type="spellEnd"/>
            <w:r w:rsidRPr="00DC1A2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,</w:t>
            </w:r>
          </w:p>
          <w:p w:rsidR="00DC1A2E" w:rsidRPr="00DC1A2E" w:rsidRDefault="00DC1A2E" w:rsidP="00DC1A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DC1A2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т. 2-94- 24</w:t>
            </w: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1A2E" w:rsidRPr="00DC1A2E" w:rsidRDefault="00DC1A2E" w:rsidP="00DC1A2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A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5pt;height:76.5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402730856" r:id="rId6"/>
              </w:object>
            </w:r>
          </w:p>
          <w:p w:rsidR="00DC1A2E" w:rsidRPr="00DC1A2E" w:rsidRDefault="00DC1A2E" w:rsidP="00DC1A2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1A2E" w:rsidRPr="00DC1A2E" w:rsidRDefault="00DC1A2E" w:rsidP="00DC1A2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7" w:type="dxa"/>
          </w:tcPr>
          <w:p w:rsidR="00DC1A2E" w:rsidRPr="00DC1A2E" w:rsidRDefault="00DC1A2E" w:rsidP="00DC1A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1A2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РЕСПУБЛИКА </w:t>
            </w:r>
          </w:p>
          <w:p w:rsidR="00DC1A2E" w:rsidRPr="00DC1A2E" w:rsidRDefault="00DC1A2E" w:rsidP="00DC1A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1A2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БАШКОРТОСТАН</w:t>
            </w:r>
          </w:p>
          <w:p w:rsidR="00DC1A2E" w:rsidRPr="00DC1A2E" w:rsidRDefault="00DC1A2E" w:rsidP="00DC1A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</w:pPr>
            <w:r w:rsidRPr="00DC1A2E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DC1A2E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Тряпинский</w:t>
            </w:r>
            <w:proofErr w:type="spellEnd"/>
            <w:r w:rsidRPr="00DC1A2E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DC1A2E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DC1A2E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DC1A2E" w:rsidRPr="00DC1A2E" w:rsidRDefault="00DC1A2E" w:rsidP="00DC1A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DC1A2E" w:rsidRPr="00DC1A2E" w:rsidRDefault="00DC1A2E" w:rsidP="00DC1A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DC1A2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 w:rsidRPr="00DC1A2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Аургазинский</w:t>
            </w:r>
            <w:proofErr w:type="spellEnd"/>
            <w:r w:rsidRPr="00DC1A2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район, </w:t>
            </w:r>
            <w:proofErr w:type="spellStart"/>
            <w:r w:rsidRPr="00DC1A2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DC1A2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.Т</w:t>
            </w:r>
            <w:proofErr w:type="gramEnd"/>
            <w:r w:rsidRPr="00DC1A2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ряпино</w:t>
            </w:r>
            <w:proofErr w:type="spellEnd"/>
            <w:r w:rsidRPr="00DC1A2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,</w:t>
            </w:r>
          </w:p>
          <w:p w:rsidR="00DC1A2E" w:rsidRPr="00DC1A2E" w:rsidRDefault="00DC1A2E" w:rsidP="00DC1A2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DC1A2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ул. Первомайская, 1 т. 2-94-24</w:t>
            </w:r>
          </w:p>
        </w:tc>
      </w:tr>
    </w:tbl>
    <w:p w:rsidR="00DC1A2E" w:rsidRPr="00DC1A2E" w:rsidRDefault="00DC1A2E" w:rsidP="00DC1A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</w:t>
      </w:r>
      <w:bookmarkStart w:id="0" w:name="_GoBack"/>
      <w:bookmarkEnd w:id="0"/>
      <w:r w:rsidRPr="00DC1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</w:p>
    <w:p w:rsidR="00DC1A2E" w:rsidRPr="00DC1A2E" w:rsidRDefault="00DC1A2E" w:rsidP="00DC1A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РЕШЕНИЕ</w:t>
      </w:r>
    </w:p>
    <w:p w:rsidR="00DC1A2E" w:rsidRPr="00DC1A2E" w:rsidRDefault="00DC1A2E" w:rsidP="00DC1A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0"/>
          <w:lang w:eastAsia="ru-RU"/>
        </w:rPr>
      </w:pPr>
      <w:r w:rsidRPr="00DC1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27.04.2012                                                                                            № 86</w:t>
      </w:r>
      <w:r w:rsidRPr="00DC1A2E">
        <w:rPr>
          <w:rFonts w:ascii="Arial" w:eastAsia="Times New Roman" w:hAnsi="Arial" w:cs="Arial"/>
          <w:b/>
          <w:bCs/>
          <w:sz w:val="28"/>
          <w:szCs w:val="20"/>
          <w:lang w:eastAsia="ru-RU"/>
        </w:rPr>
        <w:t xml:space="preserve"> </w:t>
      </w:r>
    </w:p>
    <w:p w:rsidR="00DC1A2E" w:rsidRPr="00DC1A2E" w:rsidRDefault="00DC1A2E" w:rsidP="00DC1A2E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</w:t>
      </w:r>
      <w:proofErr w:type="spellStart"/>
      <w:r w:rsidRPr="00DC1A2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DC1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муниципального района </w:t>
      </w:r>
      <w:proofErr w:type="spellStart"/>
      <w:r w:rsidRPr="00DC1A2E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DC1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DC1A2E" w:rsidRPr="00DC1A2E" w:rsidRDefault="00DC1A2E" w:rsidP="00DC1A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0"/>
          <w:lang w:eastAsia="ru-RU"/>
        </w:rPr>
      </w:pPr>
    </w:p>
    <w:p w:rsidR="00DC1A2E" w:rsidRPr="00DC1A2E" w:rsidRDefault="00DC1A2E" w:rsidP="00DC1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DC1A2E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Отчет о деятельности постоянной комиссии</w:t>
      </w:r>
      <w:r w:rsidRPr="00DC1A2E">
        <w:rPr>
          <w:rFonts w:ascii="Arial" w:eastAsia="Times New Roman" w:hAnsi="Arial" w:cs="Arial"/>
          <w:bCs/>
          <w:i/>
          <w:color w:val="000000"/>
          <w:spacing w:val="-5"/>
          <w:sz w:val="28"/>
          <w:szCs w:val="28"/>
          <w:lang w:eastAsia="ru-RU"/>
        </w:rPr>
        <w:t xml:space="preserve"> </w:t>
      </w:r>
      <w:r w:rsidRPr="00DC1A2E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 по бюджету, налогам, вопросам муниципальной собственности и развитию предпринимательства</w:t>
      </w:r>
      <w:r w:rsidRPr="00DC1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C1A2E" w:rsidRPr="00DC1A2E" w:rsidRDefault="00DC1A2E" w:rsidP="00DC1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C1A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C1A2E" w:rsidRPr="00DC1A2E" w:rsidRDefault="00DC1A2E" w:rsidP="00DC1A2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A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Заслушав информацию председателя постоянной комиссии</w:t>
      </w:r>
      <w:r w:rsidRPr="00DC1A2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по бюджету, налогам, вопросам муниципальной собственности и развитию предпринимательства </w:t>
      </w:r>
      <w:proofErr w:type="spellStart"/>
      <w:r w:rsidRPr="00DC1A2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Каменщикова</w:t>
      </w:r>
      <w:proofErr w:type="spellEnd"/>
      <w:r w:rsidRPr="00DC1A2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Н.И. о деятельности комиссии за период  с  28.03.2011г. по 27.04.2012 года </w:t>
      </w:r>
      <w:r w:rsidRPr="00DC1A2E">
        <w:rPr>
          <w:rFonts w:ascii="Times New Roman" w:eastAsia="Times New Roman" w:hAnsi="Times New Roman" w:cs="Times New Roman"/>
          <w:color w:val="341B13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DC1A2E">
        <w:rPr>
          <w:rFonts w:ascii="Times New Roman" w:eastAsia="Times New Roman" w:hAnsi="Times New Roman" w:cs="Times New Roman"/>
          <w:color w:val="341B13"/>
          <w:sz w:val="28"/>
          <w:szCs w:val="28"/>
          <w:lang w:eastAsia="ru-RU"/>
        </w:rPr>
        <w:t>Тряпинский</w:t>
      </w:r>
      <w:proofErr w:type="spellEnd"/>
      <w:r w:rsidRPr="00DC1A2E">
        <w:rPr>
          <w:rFonts w:ascii="Times New Roman" w:eastAsia="Times New Roman" w:hAnsi="Times New Roman" w:cs="Times New Roman"/>
          <w:color w:val="341B13"/>
          <w:sz w:val="28"/>
          <w:szCs w:val="28"/>
          <w:lang w:eastAsia="ru-RU"/>
        </w:rPr>
        <w:t xml:space="preserve"> сельсовет МР </w:t>
      </w:r>
      <w:proofErr w:type="spellStart"/>
      <w:r w:rsidRPr="00DC1A2E">
        <w:rPr>
          <w:rFonts w:ascii="Times New Roman" w:eastAsia="Times New Roman" w:hAnsi="Times New Roman" w:cs="Times New Roman"/>
          <w:color w:val="341B13"/>
          <w:sz w:val="28"/>
          <w:szCs w:val="28"/>
          <w:lang w:eastAsia="ru-RU"/>
        </w:rPr>
        <w:t>Аургазинский</w:t>
      </w:r>
      <w:proofErr w:type="spellEnd"/>
      <w:r w:rsidRPr="00DC1A2E">
        <w:rPr>
          <w:rFonts w:ascii="Times New Roman" w:eastAsia="Times New Roman" w:hAnsi="Times New Roman" w:cs="Times New Roman"/>
          <w:color w:val="341B13"/>
          <w:sz w:val="28"/>
          <w:szCs w:val="28"/>
          <w:lang w:eastAsia="ru-RU"/>
        </w:rPr>
        <w:t xml:space="preserve"> район РБ  </w:t>
      </w:r>
      <w:r w:rsidRPr="00DC1A2E">
        <w:rPr>
          <w:rFonts w:ascii="Times New Roman" w:eastAsia="Times New Roman" w:hAnsi="Times New Roman" w:cs="Times New Roman"/>
          <w:b/>
          <w:color w:val="341B13"/>
          <w:sz w:val="28"/>
          <w:szCs w:val="28"/>
          <w:lang w:eastAsia="ru-RU"/>
        </w:rPr>
        <w:t>решил:</w:t>
      </w:r>
      <w:r w:rsidRPr="00DC1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1A2E" w:rsidRPr="00DC1A2E" w:rsidRDefault="00DC1A2E" w:rsidP="00DC1A2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C1A2E">
        <w:rPr>
          <w:rFonts w:ascii="Times New Roman" w:eastAsia="Times New Roman" w:hAnsi="Times New Roman" w:cs="Times New Roman"/>
          <w:sz w:val="28"/>
          <w:szCs w:val="24"/>
          <w:lang w:eastAsia="ru-RU"/>
        </w:rPr>
        <w:t>1. Отчет о деятельности постоянной комиссии</w:t>
      </w:r>
      <w:r w:rsidRPr="00DC1A2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по бюджету, налогам, вопросам муниципальной собственности и развитию предпринимательства принять к сведению.</w:t>
      </w:r>
    </w:p>
    <w:p w:rsidR="00DC1A2E" w:rsidRPr="00DC1A2E" w:rsidRDefault="00DC1A2E" w:rsidP="00DC1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C1A2E">
        <w:rPr>
          <w:rFonts w:ascii="Times New Roman" w:eastAsia="Times New Roman" w:hAnsi="Times New Roman" w:cs="Times New Roman"/>
          <w:sz w:val="28"/>
          <w:szCs w:val="20"/>
          <w:lang w:eastAsia="ru-RU"/>
        </w:rPr>
        <w:t>2. Постоянной комиссии</w:t>
      </w:r>
      <w:r w:rsidRPr="00DC1A2E">
        <w:rPr>
          <w:rFonts w:ascii="Arial" w:eastAsia="Times New Roman" w:hAnsi="Arial" w:cs="Arial"/>
          <w:color w:val="000000"/>
          <w:spacing w:val="-5"/>
          <w:sz w:val="28"/>
          <w:szCs w:val="28"/>
          <w:lang w:eastAsia="ru-RU"/>
        </w:rPr>
        <w:t xml:space="preserve"> </w:t>
      </w:r>
      <w:r w:rsidRPr="00DC1A2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по бюджету, налогам, вопросам муниципальной собственности и развитию предпринимательства:</w:t>
      </w:r>
    </w:p>
    <w:p w:rsidR="00DC1A2E" w:rsidRPr="00DC1A2E" w:rsidRDefault="00DC1A2E" w:rsidP="00DC1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C1A2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- вести дальнейшую работу по исполнению своих полномочий в соответствии со  ст.7 Положения о постоянных комиссиях Совета сельского поселения;</w:t>
      </w:r>
    </w:p>
    <w:p w:rsidR="00DC1A2E" w:rsidRPr="00DC1A2E" w:rsidRDefault="00DC1A2E" w:rsidP="00DC1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C1A2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-расширить свою деятельность, применив в организации такие формы работы как проведение аналитической работы по изучению  исполнения законодательства в сфере деятельности постоянной комиссии, контрольные проверки, участие в подготовке и проведении опросов и собраний граждан;</w:t>
      </w:r>
    </w:p>
    <w:p w:rsidR="00DC1A2E" w:rsidRPr="00DC1A2E" w:rsidRDefault="00DC1A2E" w:rsidP="00DC1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C1A2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- вести постоянную работу по </w:t>
      </w:r>
      <w:proofErr w:type="gramStart"/>
      <w:r w:rsidRPr="00DC1A2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контролю за</w:t>
      </w:r>
      <w:proofErr w:type="gramEnd"/>
      <w:r w:rsidRPr="00DC1A2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выполнением решений Совета по вопросам ведения комиссии.</w:t>
      </w:r>
    </w:p>
    <w:p w:rsidR="00DC1A2E" w:rsidRPr="00DC1A2E" w:rsidRDefault="00DC1A2E" w:rsidP="00DC1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C1A2E" w:rsidRPr="00DC1A2E" w:rsidRDefault="00DC1A2E" w:rsidP="00DC1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1A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</w:p>
    <w:p w:rsidR="00DC1A2E" w:rsidRPr="00DC1A2E" w:rsidRDefault="00DC1A2E" w:rsidP="00DC1A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C1A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Глава сельского поселения </w:t>
      </w:r>
    </w:p>
    <w:p w:rsidR="00DC1A2E" w:rsidRPr="00DC1A2E" w:rsidRDefault="00DC1A2E" w:rsidP="00DC1A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C1A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  <w:proofErr w:type="spellStart"/>
      <w:r w:rsidRPr="00DC1A2E">
        <w:rPr>
          <w:rFonts w:ascii="Times New Roman" w:eastAsia="Times New Roman" w:hAnsi="Times New Roman" w:cs="Times New Roman"/>
          <w:sz w:val="28"/>
          <w:szCs w:val="20"/>
          <w:lang w:eastAsia="ru-RU"/>
        </w:rPr>
        <w:t>Тряпинский</w:t>
      </w:r>
      <w:proofErr w:type="spellEnd"/>
      <w:r w:rsidRPr="00DC1A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                                                        </w:t>
      </w:r>
      <w:proofErr w:type="spellStart"/>
      <w:r w:rsidRPr="00DC1A2E">
        <w:rPr>
          <w:rFonts w:ascii="Times New Roman" w:eastAsia="Times New Roman" w:hAnsi="Times New Roman" w:cs="Times New Roman"/>
          <w:sz w:val="28"/>
          <w:szCs w:val="20"/>
          <w:lang w:eastAsia="ru-RU"/>
        </w:rPr>
        <w:t>И.С.Захарова</w:t>
      </w:r>
      <w:proofErr w:type="spellEnd"/>
    </w:p>
    <w:p w:rsidR="000726EE" w:rsidRDefault="000726EE"/>
    <w:sectPr w:rsidR="00072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19E"/>
    <w:rsid w:val="000726EE"/>
    <w:rsid w:val="00DC1A2E"/>
    <w:rsid w:val="00E3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Company>Тряпинский СП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2</cp:revision>
  <dcterms:created xsi:type="dcterms:W3CDTF">2012-07-02T04:41:00Z</dcterms:created>
  <dcterms:modified xsi:type="dcterms:W3CDTF">2012-07-02T04:41:00Z</dcterms:modified>
</cp:coreProperties>
</file>