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32" w:rsidRDefault="00857532" w:rsidP="00857532">
      <w:pPr>
        <w:autoSpaceDE w:val="0"/>
        <w:jc w:val="center"/>
        <w:rPr>
          <w:b/>
          <w:sz w:val="28"/>
          <w:szCs w:val="28"/>
        </w:rPr>
      </w:pPr>
      <w:r w:rsidRPr="00890A13">
        <w:rPr>
          <w:b/>
          <w:sz w:val="28"/>
          <w:szCs w:val="28"/>
        </w:rPr>
        <w:t xml:space="preserve">«Об утверждении порядка создания и использования, </w:t>
      </w:r>
    </w:p>
    <w:p w:rsidR="00857532" w:rsidRPr="00890A13" w:rsidRDefault="00857532" w:rsidP="00857532">
      <w:pPr>
        <w:autoSpaceDE w:val="0"/>
        <w:jc w:val="center"/>
        <w:rPr>
          <w:b/>
          <w:sz w:val="28"/>
          <w:szCs w:val="28"/>
        </w:rPr>
      </w:pPr>
      <w:r w:rsidRPr="00890A13">
        <w:rPr>
          <w:b/>
          <w:sz w:val="28"/>
          <w:szCs w:val="28"/>
        </w:rPr>
        <w:t>в том числе на платной основе, парковок (парковочных мест)»</w:t>
      </w:r>
    </w:p>
    <w:p w:rsidR="00857532" w:rsidRPr="003C1D02" w:rsidRDefault="00857532" w:rsidP="00857532">
      <w:pPr>
        <w:autoSpaceDE w:val="0"/>
        <w:jc w:val="both"/>
        <w:rPr>
          <w:sz w:val="28"/>
          <w:szCs w:val="28"/>
        </w:rPr>
      </w:pPr>
    </w:p>
    <w:p w:rsidR="00857532" w:rsidRPr="003C1D02" w:rsidRDefault="00857532" w:rsidP="00857532">
      <w:pPr>
        <w:autoSpaceDE w:val="0"/>
        <w:jc w:val="both"/>
        <w:rPr>
          <w:sz w:val="28"/>
          <w:szCs w:val="28"/>
        </w:rPr>
      </w:pPr>
    </w:p>
    <w:p w:rsidR="00857532" w:rsidRPr="003C1D02" w:rsidRDefault="00857532" w:rsidP="00857532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3C1D02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Федерации», Федеральным законом от 10.12.1995 № 196-ФЗ «О безопасности дорожного движения», руководствуясь Уставом сельского поселения, </w:t>
      </w:r>
      <w:r>
        <w:rPr>
          <w:sz w:val="28"/>
          <w:szCs w:val="28"/>
        </w:rPr>
        <w:t>решил</w:t>
      </w:r>
      <w:r w:rsidRPr="003C1D02">
        <w:rPr>
          <w:sz w:val="28"/>
          <w:szCs w:val="28"/>
        </w:rPr>
        <w:t>:</w:t>
      </w:r>
      <w:proofErr w:type="gramEnd"/>
    </w:p>
    <w:p w:rsidR="00857532" w:rsidRPr="003C1D02" w:rsidRDefault="00857532" w:rsidP="00857532">
      <w:pPr>
        <w:autoSpaceDE w:val="0"/>
        <w:ind w:firstLine="720"/>
        <w:jc w:val="both"/>
        <w:rPr>
          <w:sz w:val="28"/>
          <w:szCs w:val="28"/>
        </w:rPr>
      </w:pPr>
    </w:p>
    <w:p w:rsidR="00857532" w:rsidRDefault="00857532" w:rsidP="0085753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631E">
        <w:rPr>
          <w:sz w:val="28"/>
          <w:szCs w:val="28"/>
        </w:rPr>
        <w:t>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поселен</w:t>
      </w:r>
      <w:r>
        <w:rPr>
          <w:sz w:val="28"/>
          <w:szCs w:val="28"/>
        </w:rPr>
        <w:t>ия, относящихся.</w:t>
      </w:r>
    </w:p>
    <w:p w:rsidR="00857532" w:rsidRPr="00890A13" w:rsidRDefault="00857532" w:rsidP="0085753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0A13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890A13">
        <w:rPr>
          <w:sz w:val="28"/>
          <w:szCs w:val="28"/>
        </w:rPr>
        <w:t>Тряпинский</w:t>
      </w:r>
      <w:proofErr w:type="spellEnd"/>
      <w:r w:rsidRPr="00890A13">
        <w:rPr>
          <w:sz w:val="28"/>
          <w:szCs w:val="28"/>
        </w:rPr>
        <w:t xml:space="preserve"> сельсовет муниципального района </w:t>
      </w:r>
      <w:proofErr w:type="spellStart"/>
      <w:r w:rsidRPr="00890A13">
        <w:rPr>
          <w:sz w:val="28"/>
          <w:szCs w:val="28"/>
        </w:rPr>
        <w:t>Аургазинский</w:t>
      </w:r>
      <w:proofErr w:type="spellEnd"/>
      <w:r w:rsidRPr="00890A13">
        <w:rPr>
          <w:sz w:val="28"/>
          <w:szCs w:val="28"/>
        </w:rPr>
        <w:t xml:space="preserve"> район и разместить в сети общего доступа (Интернет) на сайте сельского поселения (</w:t>
      </w:r>
      <w:hyperlink r:id="rId4" w:history="1">
        <w:r w:rsidRPr="00890A13">
          <w:rPr>
            <w:rStyle w:val="a3"/>
            <w:sz w:val="28"/>
            <w:szCs w:val="28"/>
            <w:lang w:val="en-US"/>
          </w:rPr>
          <w:t>www</w:t>
        </w:r>
        <w:r w:rsidRPr="00890A13">
          <w:rPr>
            <w:rStyle w:val="a3"/>
            <w:sz w:val="28"/>
            <w:szCs w:val="28"/>
          </w:rPr>
          <w:t xml:space="preserve">. </w:t>
        </w:r>
        <w:r w:rsidRPr="00890A13">
          <w:rPr>
            <w:rStyle w:val="a3"/>
            <w:sz w:val="28"/>
            <w:szCs w:val="28"/>
            <w:lang w:val="en-US"/>
          </w:rPr>
          <w:t>sp</w:t>
        </w:r>
        <w:r w:rsidRPr="00890A13">
          <w:rPr>
            <w:rStyle w:val="a3"/>
            <w:sz w:val="28"/>
            <w:szCs w:val="28"/>
          </w:rPr>
          <w:t>-</w:t>
        </w:r>
        <w:proofErr w:type="spellStart"/>
        <w:r w:rsidRPr="00890A13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890A13">
          <w:rPr>
            <w:rStyle w:val="a3"/>
            <w:sz w:val="28"/>
            <w:szCs w:val="28"/>
          </w:rPr>
          <w:t>.</w:t>
        </w:r>
        <w:proofErr w:type="spellStart"/>
        <w:r w:rsidRPr="00890A1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90A13">
        <w:rPr>
          <w:rStyle w:val="a3"/>
          <w:sz w:val="28"/>
          <w:szCs w:val="28"/>
        </w:rPr>
        <w:t>)</w:t>
      </w:r>
      <w:r w:rsidRPr="00890A13">
        <w:rPr>
          <w:sz w:val="28"/>
          <w:szCs w:val="28"/>
        </w:rPr>
        <w:t>.</w:t>
      </w:r>
    </w:p>
    <w:p w:rsidR="00857532" w:rsidRDefault="00857532" w:rsidP="0085753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</w:t>
      </w:r>
      <w:r w:rsidRPr="0015631E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>его официального обнародования.</w:t>
      </w:r>
    </w:p>
    <w:p w:rsidR="00857532" w:rsidRPr="007B13C6" w:rsidRDefault="00857532" w:rsidP="00857532">
      <w:pPr>
        <w:autoSpaceDE w:val="0"/>
        <w:ind w:firstLine="720"/>
        <w:jc w:val="both"/>
        <w:rPr>
          <w:rFonts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5631E">
        <w:rPr>
          <w:sz w:val="28"/>
          <w:szCs w:val="28"/>
        </w:rPr>
        <w:t>Контроль за</w:t>
      </w:r>
      <w:proofErr w:type="gramEnd"/>
      <w:r w:rsidRPr="001563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7532" w:rsidRDefault="00857532" w:rsidP="00857532">
      <w:pPr>
        <w:rPr>
          <w:sz w:val="28"/>
          <w:szCs w:val="28"/>
        </w:rPr>
      </w:pPr>
    </w:p>
    <w:p w:rsidR="00857532" w:rsidRDefault="00857532" w:rsidP="00857532">
      <w:pPr>
        <w:rPr>
          <w:sz w:val="28"/>
          <w:szCs w:val="28"/>
        </w:rPr>
      </w:pPr>
    </w:p>
    <w:p w:rsidR="00857532" w:rsidRDefault="00857532" w:rsidP="00857532">
      <w:pPr>
        <w:rPr>
          <w:sz w:val="28"/>
          <w:szCs w:val="28"/>
        </w:rPr>
      </w:pPr>
    </w:p>
    <w:p w:rsidR="00857532" w:rsidRDefault="00857532" w:rsidP="00857532">
      <w:pPr>
        <w:rPr>
          <w:sz w:val="28"/>
          <w:szCs w:val="28"/>
        </w:rPr>
      </w:pPr>
    </w:p>
    <w:p w:rsidR="00857532" w:rsidRPr="00A818B3" w:rsidRDefault="00857532" w:rsidP="0085753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Глава сельского поселения                                      И.С.Захарова</w:t>
      </w:r>
    </w:p>
    <w:p w:rsidR="00857532" w:rsidRPr="00A818B3" w:rsidRDefault="00857532" w:rsidP="00857532"/>
    <w:p w:rsidR="00857532" w:rsidRPr="0015631E" w:rsidRDefault="00857532" w:rsidP="00857532">
      <w:pPr>
        <w:spacing w:after="240"/>
        <w:jc w:val="both"/>
        <w:rPr>
          <w:sz w:val="28"/>
          <w:szCs w:val="28"/>
        </w:rPr>
      </w:pPr>
    </w:p>
    <w:p w:rsidR="00857532" w:rsidRDefault="00857532" w:rsidP="00857532">
      <w:pPr>
        <w:jc w:val="right"/>
        <w:rPr>
          <w:sz w:val="28"/>
          <w:szCs w:val="28"/>
        </w:rPr>
      </w:pPr>
    </w:p>
    <w:p w:rsidR="00857532" w:rsidRDefault="00857532" w:rsidP="00857532">
      <w:pPr>
        <w:jc w:val="right"/>
        <w:rPr>
          <w:sz w:val="28"/>
          <w:szCs w:val="28"/>
        </w:rPr>
      </w:pPr>
    </w:p>
    <w:p w:rsidR="00857532" w:rsidRDefault="00857532" w:rsidP="00857532">
      <w:pPr>
        <w:jc w:val="right"/>
        <w:rPr>
          <w:sz w:val="28"/>
          <w:szCs w:val="28"/>
        </w:rPr>
      </w:pPr>
    </w:p>
    <w:p w:rsidR="00857532" w:rsidRDefault="00857532" w:rsidP="00857532">
      <w:pPr>
        <w:jc w:val="right"/>
        <w:rPr>
          <w:sz w:val="28"/>
          <w:szCs w:val="28"/>
        </w:rPr>
      </w:pPr>
    </w:p>
    <w:p w:rsidR="00857532" w:rsidRDefault="00857532" w:rsidP="00857532">
      <w:pPr>
        <w:jc w:val="right"/>
        <w:rPr>
          <w:sz w:val="28"/>
          <w:szCs w:val="28"/>
        </w:rPr>
      </w:pPr>
    </w:p>
    <w:p w:rsidR="00857532" w:rsidRDefault="00857532" w:rsidP="00857532">
      <w:pPr>
        <w:jc w:val="right"/>
        <w:rPr>
          <w:sz w:val="28"/>
          <w:szCs w:val="28"/>
        </w:rPr>
      </w:pPr>
    </w:p>
    <w:p w:rsidR="00857532" w:rsidRPr="00890A13" w:rsidRDefault="00857532" w:rsidP="00857532">
      <w:pPr>
        <w:jc w:val="right"/>
        <w:rPr>
          <w:sz w:val="22"/>
          <w:szCs w:val="22"/>
        </w:rPr>
      </w:pPr>
      <w:r w:rsidRPr="00890A13">
        <w:rPr>
          <w:sz w:val="22"/>
          <w:szCs w:val="22"/>
        </w:rPr>
        <w:t>УТВЕРЖДЕН</w:t>
      </w:r>
      <w:r w:rsidRPr="00890A13">
        <w:rPr>
          <w:sz w:val="22"/>
          <w:szCs w:val="22"/>
        </w:rPr>
        <w:br/>
        <w:t>Решением Совета</w:t>
      </w:r>
      <w:r w:rsidRPr="00890A13">
        <w:rPr>
          <w:sz w:val="22"/>
          <w:szCs w:val="22"/>
        </w:rPr>
        <w:br/>
        <w:t xml:space="preserve">сельского поселения </w:t>
      </w:r>
      <w:proofErr w:type="spellStart"/>
      <w:r>
        <w:rPr>
          <w:sz w:val="22"/>
          <w:szCs w:val="22"/>
        </w:rPr>
        <w:t>Тряпинский</w:t>
      </w:r>
      <w:proofErr w:type="spellEnd"/>
      <w:r>
        <w:rPr>
          <w:sz w:val="22"/>
          <w:szCs w:val="22"/>
        </w:rPr>
        <w:t xml:space="preserve"> </w:t>
      </w:r>
      <w:r w:rsidRPr="00890A13">
        <w:rPr>
          <w:sz w:val="22"/>
          <w:szCs w:val="22"/>
        </w:rPr>
        <w:t>сельсовет</w:t>
      </w:r>
    </w:p>
    <w:p w:rsidR="00857532" w:rsidRPr="00890A13" w:rsidRDefault="00857532" w:rsidP="00857532">
      <w:pPr>
        <w:jc w:val="right"/>
        <w:rPr>
          <w:sz w:val="22"/>
          <w:szCs w:val="22"/>
        </w:rPr>
      </w:pPr>
      <w:r w:rsidRPr="00890A13">
        <w:rPr>
          <w:sz w:val="22"/>
          <w:szCs w:val="22"/>
        </w:rPr>
        <w:t>муниципального района</w:t>
      </w:r>
    </w:p>
    <w:p w:rsidR="00857532" w:rsidRPr="00890A13" w:rsidRDefault="00857532" w:rsidP="00857532">
      <w:pPr>
        <w:jc w:val="right"/>
        <w:rPr>
          <w:sz w:val="22"/>
          <w:szCs w:val="22"/>
        </w:rPr>
      </w:pPr>
      <w:proofErr w:type="spellStart"/>
      <w:r w:rsidRPr="00890A13">
        <w:rPr>
          <w:sz w:val="22"/>
          <w:szCs w:val="22"/>
        </w:rPr>
        <w:t>Аургазинский</w:t>
      </w:r>
      <w:proofErr w:type="spellEnd"/>
      <w:r w:rsidRPr="00890A13">
        <w:rPr>
          <w:sz w:val="22"/>
          <w:szCs w:val="22"/>
        </w:rPr>
        <w:t xml:space="preserve"> район</w:t>
      </w:r>
    </w:p>
    <w:p w:rsidR="00857532" w:rsidRPr="00890A13" w:rsidRDefault="00857532" w:rsidP="00857532">
      <w:pPr>
        <w:jc w:val="right"/>
        <w:rPr>
          <w:sz w:val="22"/>
          <w:szCs w:val="22"/>
        </w:rPr>
      </w:pPr>
      <w:r w:rsidRPr="00890A13">
        <w:rPr>
          <w:sz w:val="22"/>
          <w:szCs w:val="22"/>
        </w:rPr>
        <w:t>Республики Башкортостан</w:t>
      </w:r>
    </w:p>
    <w:p w:rsidR="00857532" w:rsidRPr="00890A13" w:rsidRDefault="00857532" w:rsidP="00857532">
      <w:pPr>
        <w:jc w:val="right"/>
        <w:rPr>
          <w:sz w:val="22"/>
          <w:szCs w:val="22"/>
        </w:rPr>
      </w:pPr>
      <w:r w:rsidRPr="00890A13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19 апреля 2018 </w:t>
      </w:r>
      <w:r w:rsidRPr="00890A13">
        <w:rPr>
          <w:sz w:val="22"/>
          <w:szCs w:val="22"/>
        </w:rPr>
        <w:t xml:space="preserve">года № </w:t>
      </w:r>
      <w:r>
        <w:rPr>
          <w:sz w:val="22"/>
          <w:szCs w:val="22"/>
        </w:rPr>
        <w:t>161</w:t>
      </w:r>
    </w:p>
    <w:p w:rsidR="00857532" w:rsidRPr="000F75D9" w:rsidRDefault="00857532" w:rsidP="00857532">
      <w:pPr>
        <w:jc w:val="right"/>
        <w:rPr>
          <w:sz w:val="28"/>
          <w:szCs w:val="28"/>
        </w:rPr>
      </w:pPr>
    </w:p>
    <w:p w:rsidR="00857532" w:rsidRPr="000F75D9" w:rsidRDefault="00857532" w:rsidP="00857532">
      <w:pPr>
        <w:jc w:val="center"/>
        <w:rPr>
          <w:sz w:val="28"/>
          <w:szCs w:val="28"/>
        </w:rPr>
      </w:pPr>
      <w:r w:rsidRPr="000F75D9">
        <w:rPr>
          <w:sz w:val="28"/>
          <w:szCs w:val="28"/>
        </w:rPr>
        <w:lastRenderedPageBreak/>
        <w:br/>
      </w:r>
      <w:r w:rsidRPr="000F75D9">
        <w:rPr>
          <w:rStyle w:val="a4"/>
          <w:szCs w:val="28"/>
        </w:rPr>
        <w:t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поселения</w:t>
      </w:r>
    </w:p>
    <w:p w:rsidR="00857532" w:rsidRPr="000F75D9" w:rsidRDefault="00857532" w:rsidP="00857532">
      <w:pPr>
        <w:jc w:val="both"/>
        <w:rPr>
          <w:sz w:val="28"/>
          <w:szCs w:val="28"/>
        </w:rPr>
      </w:pPr>
      <w:r w:rsidRPr="000F75D9">
        <w:rPr>
          <w:sz w:val="28"/>
          <w:szCs w:val="28"/>
        </w:rPr>
        <w:t> 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rStyle w:val="a4"/>
          <w:sz w:val="24"/>
          <w:szCs w:val="24"/>
        </w:rPr>
        <w:t>1. ОБЩИЕ ПОЛОЖЕНИЯ</w:t>
      </w:r>
      <w:r w:rsidRPr="00890A13">
        <w:rPr>
          <w:sz w:val="24"/>
          <w:szCs w:val="24"/>
        </w:rPr>
        <w:t>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 xml:space="preserve">1.1. </w:t>
      </w:r>
      <w:proofErr w:type="gramStart"/>
      <w:r w:rsidRPr="00890A13">
        <w:rPr>
          <w:sz w:val="24"/>
          <w:szCs w:val="24"/>
        </w:rPr>
        <w:t>Настоящее 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(парковочных мест) на автомобильных дорогах муниципального образования сельского поселения (далее –  парковки сельского поселения).</w:t>
      </w:r>
      <w:proofErr w:type="gramEnd"/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 xml:space="preserve">1.2. Действие настоящего Положения распространяется на все автомобильные дороги общего пользования местного значения в границах сельского поселения </w:t>
      </w:r>
      <w:proofErr w:type="spellStart"/>
      <w:r w:rsidRPr="00890A13">
        <w:rPr>
          <w:sz w:val="24"/>
          <w:szCs w:val="24"/>
        </w:rPr>
        <w:t>Тряпинский</w:t>
      </w:r>
      <w:proofErr w:type="spellEnd"/>
      <w:r w:rsidRPr="00890A13">
        <w:rPr>
          <w:sz w:val="24"/>
          <w:szCs w:val="24"/>
        </w:rPr>
        <w:t xml:space="preserve"> сельсовет муниципального района </w:t>
      </w:r>
      <w:proofErr w:type="spellStart"/>
      <w:r w:rsidRPr="00890A13">
        <w:rPr>
          <w:sz w:val="24"/>
          <w:szCs w:val="24"/>
        </w:rPr>
        <w:t>Аургазинский</w:t>
      </w:r>
      <w:proofErr w:type="spellEnd"/>
      <w:r w:rsidRPr="00890A13">
        <w:rPr>
          <w:sz w:val="24"/>
          <w:szCs w:val="24"/>
        </w:rPr>
        <w:t xml:space="preserve"> район Республики Башкортостан.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1.3. Порядок регулирует процедуру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сельского поселения (далее - парковка).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1.4. Определяет методику расчета и максимального размера платы за пользование на платной основе парковками и размер платы за пользование на платной основе парковками определяется (устанавливается)  нормативными правовыми актами поселения.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1.5. Основные понятия и определения: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1) Парковка (парковочное место)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  временного размещения транспортных средств.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2) Бесплатные парковки - парковки общего пользования, на которых плата с водителей транспортных средств за пользование данной территорией не взимается.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3) Платные парковки – парковки общего пользования, специально оборудованные в установленном порядке хозяйствующим субъектом (юридическим лицом) для организации временного размещения транспортных средств.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 xml:space="preserve">4) Служебные парковки – парковки не общего </w:t>
      </w:r>
      <w:proofErr w:type="gramStart"/>
      <w:r w:rsidRPr="00890A13">
        <w:rPr>
          <w:sz w:val="24"/>
          <w:szCs w:val="24"/>
        </w:rPr>
        <w:t>пользования</w:t>
      </w:r>
      <w:proofErr w:type="gramEnd"/>
      <w:r w:rsidRPr="00890A13">
        <w:rPr>
          <w:sz w:val="24"/>
          <w:szCs w:val="24"/>
        </w:rPr>
        <w:t xml:space="preserve"> специально оборудованные 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5) «оператор» - муниципальное учреждение, уполномоченное постановлением администрации поселения на осуществление соответствующих функций по эксплуатации платных парковок  и  взиманию платы за пользование на платной основе парковками;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 xml:space="preserve">6) «пункт оплаты» - пункт, позволяющий пользователю платной парковки осуществлять оплату стоимости пользования  парковкой. 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rStyle w:val="a4"/>
          <w:sz w:val="24"/>
          <w:szCs w:val="24"/>
        </w:rPr>
        <w:t> 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rStyle w:val="a4"/>
          <w:sz w:val="24"/>
          <w:szCs w:val="24"/>
        </w:rPr>
        <w:t xml:space="preserve">2. ПОРЯДОК СОЗДАНИЯ ПАРКОВОК. 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 xml:space="preserve">2.1. Предложения о создании парковки с указанием сведений о планируемом месте размещения парковки, количестве мест на парковке, режиме работы парковки с эскизным проектом организации парковки, согласованным с ОГИБДД Отдела МВД России по </w:t>
      </w:r>
      <w:proofErr w:type="spellStart"/>
      <w:r w:rsidRPr="00890A13">
        <w:rPr>
          <w:sz w:val="24"/>
          <w:szCs w:val="24"/>
        </w:rPr>
        <w:t>Аургазинскому</w:t>
      </w:r>
      <w:proofErr w:type="spellEnd"/>
      <w:r w:rsidRPr="00890A13">
        <w:rPr>
          <w:sz w:val="24"/>
          <w:szCs w:val="24"/>
        </w:rPr>
        <w:t xml:space="preserve"> району направляются в администрацию поселения.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2.2. Администрация в течение десяти дней со дня получения предложений рассматривает их, по результатам которого подготавливает заключение о создании (использовании на платной основе) парковки (далее - заключение).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2.3. В заключении указывается: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место расположения парковки;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lastRenderedPageBreak/>
        <w:t>количество мест на парковке;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режим работы парковки (для парковок, используемых на платной основе);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 xml:space="preserve">сведения об организации, уполномоченной на содержание и обслуживание парковки, а также на осуществление </w:t>
      </w:r>
      <w:proofErr w:type="gramStart"/>
      <w:r w:rsidRPr="00890A13">
        <w:rPr>
          <w:sz w:val="24"/>
          <w:szCs w:val="24"/>
        </w:rPr>
        <w:t>контроля за</w:t>
      </w:r>
      <w:proofErr w:type="gramEnd"/>
      <w:r w:rsidRPr="00890A13">
        <w:rPr>
          <w:sz w:val="24"/>
          <w:szCs w:val="24"/>
        </w:rPr>
        <w:t xml:space="preserve"> использованием парковки (далее - уполномоченная организация) в соответствии с настоящим Порядком (для парковок, используемых на платной основе).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2.4. На основании заключения в течение десяти дней осуществляется подготовка проекта постановления администрации поселения о создании парковки (парковок) и об использовании на платной основе парковки (парковок) (для парковок, используемых на платной основе).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2.5. В постановлении администрации поселения о создании парковки (парковок) указывается: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место расположения парковки;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фактическая вместимость парковки;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мероприятия по созданию парковки.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2.6. В постановлении администрации поселения об использовании на платной основе парковки (парковок) указывается: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место расположения парковки;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режим работы парковки;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информация об уполномоченной организации.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2.7. Решение о создании парковки (парковок) и об использовании на платной основе парковки (парковок) может быть принято в виде одного постановления администрацией поселения.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 xml:space="preserve">2.8. Создание парковки осуществляется в соответствии с проектом парковки. В проекте парковки указывается место расположения парковки, фактическая вместимость парковки, особенности обустройства парковки. Проект парковки согласовывается с отделом архитектуры администрации муниципального района </w:t>
      </w:r>
      <w:proofErr w:type="spellStart"/>
      <w:r w:rsidRPr="00890A13">
        <w:rPr>
          <w:sz w:val="24"/>
          <w:szCs w:val="24"/>
        </w:rPr>
        <w:t>Аургазинский</w:t>
      </w:r>
      <w:proofErr w:type="spellEnd"/>
      <w:r w:rsidRPr="00890A13">
        <w:rPr>
          <w:sz w:val="24"/>
          <w:szCs w:val="24"/>
        </w:rPr>
        <w:t xml:space="preserve"> район Республики Башкортостан.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2.9</w:t>
      </w:r>
      <w:r w:rsidRPr="00890A13">
        <w:rPr>
          <w:rStyle w:val="a4"/>
          <w:sz w:val="24"/>
          <w:szCs w:val="24"/>
        </w:rPr>
        <w:t>.</w:t>
      </w:r>
      <w:r w:rsidRPr="00890A13">
        <w:rPr>
          <w:sz w:val="24"/>
          <w:szCs w:val="24"/>
        </w:rPr>
        <w:t>Обустройство парковок (парковочных мест).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2.9.1. 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 (парковочного места).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 xml:space="preserve">2.9.2. Обустройство платных и служебных парковок осуществляется после оформления </w:t>
      </w:r>
      <w:proofErr w:type="spellStart"/>
      <w:proofErr w:type="gramStart"/>
      <w:r w:rsidRPr="00890A13">
        <w:rPr>
          <w:sz w:val="24"/>
          <w:szCs w:val="24"/>
        </w:rPr>
        <w:t>земельно</w:t>
      </w:r>
      <w:proofErr w:type="spellEnd"/>
      <w:r w:rsidRPr="00890A13">
        <w:rPr>
          <w:sz w:val="24"/>
          <w:szCs w:val="24"/>
        </w:rPr>
        <w:t xml:space="preserve"> – правовых</w:t>
      </w:r>
      <w:proofErr w:type="gramEnd"/>
      <w:r w:rsidRPr="00890A13">
        <w:rPr>
          <w:sz w:val="24"/>
          <w:szCs w:val="24"/>
        </w:rPr>
        <w:t xml:space="preserve"> отношений на земельный участок в соответствии с правовыми актами администрации муниципального района </w:t>
      </w:r>
      <w:proofErr w:type="spellStart"/>
      <w:r w:rsidRPr="00890A13">
        <w:rPr>
          <w:sz w:val="24"/>
          <w:szCs w:val="24"/>
        </w:rPr>
        <w:t>Аургазинский</w:t>
      </w:r>
      <w:proofErr w:type="spellEnd"/>
      <w:r w:rsidRPr="00890A13">
        <w:rPr>
          <w:sz w:val="24"/>
          <w:szCs w:val="24"/>
        </w:rPr>
        <w:t xml:space="preserve"> район Республики Башкортостан.</w:t>
      </w:r>
    </w:p>
    <w:p w:rsidR="00857532" w:rsidRPr="00890A13" w:rsidRDefault="00857532" w:rsidP="00857532">
      <w:pPr>
        <w:ind w:firstLine="720"/>
        <w:jc w:val="both"/>
        <w:rPr>
          <w:rStyle w:val="a4"/>
          <w:sz w:val="24"/>
          <w:szCs w:val="24"/>
        </w:rPr>
      </w:pPr>
    </w:p>
    <w:p w:rsidR="00857532" w:rsidRPr="00890A13" w:rsidRDefault="00857532" w:rsidP="00857532">
      <w:pPr>
        <w:ind w:firstLine="720"/>
        <w:jc w:val="both"/>
        <w:rPr>
          <w:b/>
          <w:bCs/>
          <w:sz w:val="24"/>
          <w:szCs w:val="24"/>
        </w:rPr>
      </w:pPr>
      <w:r w:rsidRPr="00890A13">
        <w:rPr>
          <w:rStyle w:val="a4"/>
          <w:sz w:val="24"/>
          <w:szCs w:val="24"/>
        </w:rPr>
        <w:t>3. СОДЕРЖАНИЕ, ЭКСПЛУАТАЦИЯ И ПОРЯДОК ИСПОЛЬЗОВАНИЯ ПАРКОВОК.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 xml:space="preserve">3.1. Содержание  парковок, расположенных на территории сельского поселения </w:t>
      </w:r>
      <w:proofErr w:type="spellStart"/>
      <w:r w:rsidRPr="00890A13">
        <w:rPr>
          <w:sz w:val="24"/>
          <w:szCs w:val="24"/>
        </w:rPr>
        <w:t>Тряпинский</w:t>
      </w:r>
      <w:proofErr w:type="spellEnd"/>
      <w:r w:rsidRPr="00890A13">
        <w:rPr>
          <w:sz w:val="24"/>
          <w:szCs w:val="24"/>
        </w:rPr>
        <w:t xml:space="preserve"> сельсовет муниципального района </w:t>
      </w:r>
      <w:proofErr w:type="spellStart"/>
      <w:r w:rsidRPr="00890A13">
        <w:rPr>
          <w:sz w:val="24"/>
          <w:szCs w:val="24"/>
        </w:rPr>
        <w:t>Аургазинский</w:t>
      </w:r>
      <w:proofErr w:type="spellEnd"/>
      <w:r w:rsidRPr="00890A13">
        <w:rPr>
          <w:sz w:val="24"/>
          <w:szCs w:val="24"/>
        </w:rPr>
        <w:t xml:space="preserve"> район Республики Башкортостан.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 xml:space="preserve">3.1.1. Содержание бесплатных парковок общего пользования осуществляется администрацией сельского поселения </w:t>
      </w:r>
      <w:proofErr w:type="spellStart"/>
      <w:r w:rsidRPr="00890A13">
        <w:rPr>
          <w:sz w:val="24"/>
          <w:szCs w:val="24"/>
        </w:rPr>
        <w:t>Тряпинский</w:t>
      </w:r>
      <w:proofErr w:type="spellEnd"/>
      <w:r w:rsidRPr="00890A13">
        <w:rPr>
          <w:sz w:val="24"/>
          <w:szCs w:val="24"/>
        </w:rPr>
        <w:t xml:space="preserve"> сельсовет муниципального района </w:t>
      </w:r>
      <w:proofErr w:type="spellStart"/>
      <w:r w:rsidRPr="00890A13">
        <w:rPr>
          <w:sz w:val="24"/>
          <w:szCs w:val="24"/>
        </w:rPr>
        <w:t>Аургазинский</w:t>
      </w:r>
      <w:proofErr w:type="spellEnd"/>
      <w:r w:rsidRPr="00890A13">
        <w:rPr>
          <w:sz w:val="24"/>
          <w:szCs w:val="24"/>
        </w:rPr>
        <w:t xml:space="preserve"> район Республики Башкортостан в соответствии с планом содержания автомобильных дорог муниципального образования.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 xml:space="preserve">3.1.2. Содержание платных и служебных парковок обеспечивается их балансодержателями непосредственно или по договорам с эксплуатирующими </w:t>
      </w:r>
      <w:proofErr w:type="spellStart"/>
      <w:proofErr w:type="gramStart"/>
      <w:r w:rsidRPr="00890A13">
        <w:rPr>
          <w:sz w:val="24"/>
          <w:szCs w:val="24"/>
        </w:rPr>
        <w:t>улично</w:t>
      </w:r>
      <w:proofErr w:type="spellEnd"/>
      <w:r w:rsidRPr="00890A13">
        <w:rPr>
          <w:sz w:val="24"/>
          <w:szCs w:val="24"/>
        </w:rPr>
        <w:t xml:space="preserve"> – дорожную</w:t>
      </w:r>
      <w:proofErr w:type="gramEnd"/>
      <w:r w:rsidRPr="00890A13">
        <w:rPr>
          <w:sz w:val="24"/>
          <w:szCs w:val="24"/>
        </w:rPr>
        <w:t xml:space="preserve"> сеть организациями.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3.2. Порядок использования парковок: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 xml:space="preserve">3.2.1. Пользователь парковок имеет право получать информацию о правилах  пользования  парковкой, о размере платы за пользование на платной основе парковками, </w:t>
      </w:r>
      <w:r w:rsidRPr="00890A13">
        <w:rPr>
          <w:sz w:val="24"/>
          <w:szCs w:val="24"/>
        </w:rPr>
        <w:lastRenderedPageBreak/>
        <w:t> порядке  и способах внесения соответствующего размера платы, а также о наличии альтернативных бесплатных парковок.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3.2.1. Пользователи парковок обязаны: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соблюдать требования настоящего Порядка, Правил дорожного движения Российской Федерации;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 xml:space="preserve">- при пользовании платной парковкой </w:t>
      </w:r>
      <w:proofErr w:type="gramStart"/>
      <w:r w:rsidRPr="00890A13">
        <w:rPr>
          <w:sz w:val="24"/>
          <w:szCs w:val="24"/>
        </w:rPr>
        <w:t>оплатить установленную стоимость пользования</w:t>
      </w:r>
      <w:proofErr w:type="gramEnd"/>
      <w:r w:rsidRPr="00890A13">
        <w:rPr>
          <w:sz w:val="24"/>
          <w:szCs w:val="24"/>
        </w:rPr>
        <w:t xml:space="preserve"> данным объектом с учетом фактического времени пребывания на нем (кратно 1 часу, 1 суткам);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-сохранять документ об оплате за пользование платной парковой до момента выезда с нее.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3.3. Пользователям парковок запрещается: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препятствовать нормальной работе пунктов оплаты;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блокировать подъезд (выезд) транспортных средств на парковку;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создавать друг другу препятствия и ограничения в  пользовании  парковкой;</w:t>
      </w:r>
      <w:r w:rsidRPr="00890A13">
        <w:rPr>
          <w:sz w:val="24"/>
          <w:szCs w:val="24"/>
        </w:rPr>
        <w:br/>
        <w:t xml:space="preserve">- оставлять транспортное средство на платной парковке без оплаты услуг за  пользование  парковкой; 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нарушать общественный  порядок;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загрязнять территорию парковки;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разрушать оборудование пунктов оплаты;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 xml:space="preserve">- совершать иные действия, нарушающие установленный порядок использования  платных парковок. 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3.4. Оператор обязан: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proofErr w:type="gramStart"/>
      <w:r w:rsidRPr="00890A13">
        <w:rPr>
          <w:sz w:val="24"/>
          <w:szCs w:val="24"/>
        </w:rPr>
        <w:t>- 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 защите прав потребителей»  и 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 и  обеспечении ими безопасности дорожного</w:t>
      </w:r>
      <w:proofErr w:type="gramEnd"/>
      <w:r w:rsidRPr="00890A13">
        <w:rPr>
          <w:sz w:val="24"/>
          <w:szCs w:val="24"/>
        </w:rPr>
        <w:t xml:space="preserve"> движения;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обеспечивать соответствие транспортно-эксплуатационных характеристик парковки нормативным требованиям;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сообщать пользователю, в том числе по его письменному заявлению сведения, относящиеся к предоставляемым услугам по пользованию платными парковками, в том числе информацию о правилах  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обеспечивать наличие информации о местах приема письменных претензий пользователей.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3.5.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3.6. Использование платных парковок, правила стоянки, въезда  и  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на автомобильную дорогу и другими нормативными документами.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3.7. 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lastRenderedPageBreak/>
        <w:t>3.8. Пользователь заключает с оператором публичный договор (далее – договор) путем оплаты пользователем стоянки транспортного средства на платной парковке.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 xml:space="preserve">3.9. Отказ оператора </w:t>
      </w:r>
      <w:proofErr w:type="gramStart"/>
      <w:r w:rsidRPr="00890A13">
        <w:rPr>
          <w:sz w:val="24"/>
          <w:szCs w:val="24"/>
        </w:rPr>
        <w:t>от заключения с пользователем договора при наличии свободных мест для стоянки транспортных средств на платной парковке</w:t>
      </w:r>
      <w:proofErr w:type="gramEnd"/>
      <w:r w:rsidRPr="00890A13">
        <w:rPr>
          <w:sz w:val="24"/>
          <w:szCs w:val="24"/>
        </w:rPr>
        <w:t xml:space="preserve"> не допускается.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 xml:space="preserve">3.10. </w:t>
      </w:r>
      <w:proofErr w:type="gramStart"/>
      <w:r w:rsidRPr="00890A13">
        <w:rPr>
          <w:sz w:val="24"/>
          <w:szCs w:val="24"/>
        </w:rPr>
        <w:t xml:space="preserve">Размер платы за пользование на платной основе парковками, расположенными на автомобильных дорогах общего пользования местного значения сельского поселения </w:t>
      </w:r>
      <w:proofErr w:type="spellStart"/>
      <w:r w:rsidRPr="00890A13">
        <w:rPr>
          <w:sz w:val="24"/>
          <w:szCs w:val="24"/>
        </w:rPr>
        <w:t>Тряпинский</w:t>
      </w:r>
      <w:proofErr w:type="spellEnd"/>
      <w:r w:rsidRPr="00890A13">
        <w:rPr>
          <w:sz w:val="24"/>
          <w:szCs w:val="24"/>
        </w:rPr>
        <w:t xml:space="preserve"> сельсовет муниципального района </w:t>
      </w:r>
      <w:proofErr w:type="spellStart"/>
      <w:r w:rsidRPr="00890A13">
        <w:rPr>
          <w:sz w:val="24"/>
          <w:szCs w:val="24"/>
        </w:rPr>
        <w:t>Аургазинский</w:t>
      </w:r>
      <w:proofErr w:type="spellEnd"/>
      <w:r w:rsidRPr="00890A13">
        <w:rPr>
          <w:sz w:val="24"/>
          <w:szCs w:val="24"/>
        </w:rPr>
        <w:t xml:space="preserve"> район Республики Башкортостан, устанавливается согласно методике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сельского поселения </w:t>
      </w:r>
      <w:proofErr w:type="spellStart"/>
      <w:r w:rsidRPr="00890A13">
        <w:rPr>
          <w:sz w:val="24"/>
          <w:szCs w:val="24"/>
        </w:rPr>
        <w:t>Тряпинский</w:t>
      </w:r>
      <w:proofErr w:type="spellEnd"/>
      <w:r w:rsidRPr="00890A13">
        <w:rPr>
          <w:sz w:val="24"/>
          <w:szCs w:val="24"/>
        </w:rPr>
        <w:t xml:space="preserve"> сельсовет муниципального района </w:t>
      </w:r>
      <w:proofErr w:type="spellStart"/>
      <w:r w:rsidRPr="00890A13">
        <w:rPr>
          <w:sz w:val="24"/>
          <w:szCs w:val="24"/>
        </w:rPr>
        <w:t>Аургазинский</w:t>
      </w:r>
      <w:proofErr w:type="spellEnd"/>
      <w:r w:rsidRPr="00890A13">
        <w:rPr>
          <w:sz w:val="24"/>
          <w:szCs w:val="24"/>
        </w:rPr>
        <w:t xml:space="preserve"> район Республики Башкортостан (согласно приложению</w:t>
      </w:r>
      <w:proofErr w:type="gramEnd"/>
      <w:r w:rsidRPr="00890A13">
        <w:rPr>
          <w:sz w:val="24"/>
          <w:szCs w:val="24"/>
        </w:rPr>
        <w:t>).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3.11. Не допускается взимание с пользователей каких-либо иных платежей, кроме платы за пользование на основе платной парковками.</w:t>
      </w:r>
    </w:p>
    <w:p w:rsidR="00857532" w:rsidRPr="00890A13" w:rsidRDefault="00857532" w:rsidP="00857532">
      <w:pPr>
        <w:ind w:firstLine="720"/>
        <w:rPr>
          <w:sz w:val="24"/>
          <w:szCs w:val="24"/>
        </w:rPr>
      </w:pPr>
      <w:r w:rsidRPr="00890A13">
        <w:rPr>
          <w:sz w:val="24"/>
          <w:szCs w:val="24"/>
        </w:rPr>
        <w:t xml:space="preserve">3.12. 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 </w:t>
      </w:r>
      <w:proofErr w:type="gramStart"/>
      <w:r w:rsidRPr="00890A13">
        <w:rPr>
          <w:sz w:val="24"/>
          <w:szCs w:val="24"/>
        </w:rPr>
        <w:t>В качестве документов, подтверждающих заключение договора с оператором  и  оплату за пользование платной парковкой, используются отрывные талоны, наклейки (размером не более 105 мм ´ 75 мм) сроком действия несколько часов (кратно 1 часу) или 1 сутки (с фиксацией времени и даты постановки транспортного средства на платную парковку), дающие право на пользование платной парковкой.</w:t>
      </w:r>
      <w:proofErr w:type="gramEnd"/>
      <w:r w:rsidRPr="00890A13">
        <w:rPr>
          <w:sz w:val="24"/>
          <w:szCs w:val="24"/>
        </w:rPr>
        <w:br/>
        <w:t>Для оплаты пользователем платной парковки с  использованием  технических средств автоматической электронной оплаты, применяются многоразовые талоны с магнитной полосой, электронные контактные и бесконтактные смарт-карты, дающие право на ограниченное число часов и (или) суток пользования платной парковкой. В этом случае документ об оплате стоянки транспортного средства на платной парковке выдается в пункте взимания платы по требованию пользователя.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3.13.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Эта информация должна содержать: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а) полное официальное наименование, адрес (место нахождения) и сведения о государственной регистрации оператора;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б) условия договора и  порядок  оплаты услуг, предоставляемых оператором, в том числе: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правила пользования парковкой;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размер платы за пользование на платной основе парковкой;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порядок и способы внесения соответствующего размера платы;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наличие альтернативных бесплатных парковок;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в) адрес и номер бесплатного телефона подразделения оператора, осуществляющего прием претензий пользователей;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 xml:space="preserve">г) адрес и номер </w:t>
      </w:r>
      <w:proofErr w:type="gramStart"/>
      <w:r w:rsidRPr="00890A13">
        <w:rPr>
          <w:sz w:val="24"/>
          <w:szCs w:val="24"/>
        </w:rPr>
        <w:t>телефона подразделений Государственной инспекции безопасности дорожного движения</w:t>
      </w:r>
      <w:proofErr w:type="gramEnd"/>
      <w:r w:rsidRPr="00890A13">
        <w:rPr>
          <w:sz w:val="24"/>
          <w:szCs w:val="24"/>
        </w:rPr>
        <w:t>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proofErr w:type="spellStart"/>
      <w:r w:rsidRPr="00890A13">
        <w:rPr>
          <w:sz w:val="24"/>
          <w:szCs w:val="24"/>
        </w:rPr>
        <w:t>д</w:t>
      </w:r>
      <w:proofErr w:type="spellEnd"/>
      <w:r w:rsidRPr="00890A13">
        <w:rPr>
          <w:sz w:val="24"/>
          <w:szCs w:val="24"/>
        </w:rPr>
        <w:t>) адрес и номер телефона подразделения по защите прав потребителей;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3.14.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 xml:space="preserve">3.15. В целях </w:t>
      </w:r>
      <w:proofErr w:type="gramStart"/>
      <w:r w:rsidRPr="00890A13">
        <w:rPr>
          <w:sz w:val="24"/>
          <w:szCs w:val="24"/>
        </w:rPr>
        <w:t>контроля за</w:t>
      </w:r>
      <w:proofErr w:type="gramEnd"/>
      <w:r w:rsidRPr="00890A13">
        <w:rPr>
          <w:sz w:val="24"/>
          <w:szCs w:val="24"/>
        </w:rPr>
        <w:t xml:space="preserve"> исполнением договора и урегулирования возникающих споров оператором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</w:t>
      </w:r>
      <w:r w:rsidRPr="00890A13">
        <w:rPr>
          <w:sz w:val="24"/>
          <w:szCs w:val="24"/>
        </w:rPr>
        <w:lastRenderedPageBreak/>
        <w:t>парковке, времени и месте пользования платной парковкой с занесением их в журнал регистрации.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3.16. При хранении и использовании оператором данных о пользователе, предусмотренных пунктом 18 настоящего Порядка, необходимо исключить свободный доступ к этим данным третьих лиц.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3.17. Уполномоченная организация обеспечивает: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обслуживание парковочного оборудования, содержание конструктивных элементов парковки, содержание и обслуживание информационных щитов;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безопасность функционирования парковки, взимание платы за пользование парковкой, организацию движения транспортных средств по территории парковки, уборку территории парковки;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- охрану оборудования парковки, содействие в освобождении территории парковки при производстве работ по уборке территории парковки, вывозе снега;</w:t>
      </w:r>
      <w:r w:rsidRPr="00890A13">
        <w:rPr>
          <w:sz w:val="24"/>
          <w:szCs w:val="24"/>
        </w:rPr>
        <w:br/>
        <w:t>- единую форму одежды и нагрудного знака работников парковки, обучение работников парковки.</w:t>
      </w:r>
    </w:p>
    <w:p w:rsidR="00857532" w:rsidRPr="00890A13" w:rsidRDefault="00857532" w:rsidP="00857532">
      <w:pPr>
        <w:ind w:firstLine="720"/>
        <w:jc w:val="both"/>
        <w:rPr>
          <w:sz w:val="24"/>
          <w:szCs w:val="24"/>
        </w:rPr>
      </w:pPr>
      <w:r w:rsidRPr="00890A13">
        <w:rPr>
          <w:sz w:val="24"/>
          <w:szCs w:val="24"/>
        </w:rPr>
        <w:t>3.18. Уполномоченная организация не отвечает за сохранность транспортного средства, установленного в нем оборудования и оставленные вещи.</w:t>
      </w: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Pr="00890A13" w:rsidRDefault="00857532" w:rsidP="00857532">
      <w:pPr>
        <w:jc w:val="right"/>
        <w:rPr>
          <w:sz w:val="22"/>
          <w:szCs w:val="22"/>
        </w:rPr>
      </w:pPr>
      <w:r w:rsidRPr="00890A13">
        <w:rPr>
          <w:sz w:val="22"/>
          <w:szCs w:val="22"/>
        </w:rPr>
        <w:t>ПРИЛОЖЕНИЕ</w:t>
      </w:r>
    </w:p>
    <w:p w:rsidR="00857532" w:rsidRPr="00890A13" w:rsidRDefault="00857532" w:rsidP="00857532">
      <w:pPr>
        <w:ind w:left="5664"/>
        <w:rPr>
          <w:sz w:val="22"/>
          <w:szCs w:val="22"/>
        </w:rPr>
      </w:pPr>
      <w:r w:rsidRPr="00890A13">
        <w:rPr>
          <w:sz w:val="22"/>
          <w:szCs w:val="22"/>
        </w:rPr>
        <w:t xml:space="preserve">    к пункту 3.10 части 3 Порядка </w:t>
      </w:r>
    </w:p>
    <w:p w:rsidR="00857532" w:rsidRPr="00890A13" w:rsidRDefault="00857532" w:rsidP="00857532">
      <w:pPr>
        <w:jc w:val="right"/>
        <w:rPr>
          <w:rStyle w:val="a4"/>
          <w:b w:val="0"/>
          <w:sz w:val="22"/>
          <w:szCs w:val="22"/>
        </w:rPr>
      </w:pPr>
      <w:r w:rsidRPr="00890A13">
        <w:rPr>
          <w:rStyle w:val="a4"/>
          <w:sz w:val="22"/>
          <w:szCs w:val="22"/>
        </w:rPr>
        <w:t xml:space="preserve">создания и использования, </w:t>
      </w:r>
    </w:p>
    <w:p w:rsidR="00857532" w:rsidRPr="00890A13" w:rsidRDefault="00857532" w:rsidP="00857532">
      <w:pPr>
        <w:jc w:val="right"/>
        <w:rPr>
          <w:rStyle w:val="a4"/>
          <w:b w:val="0"/>
          <w:sz w:val="22"/>
          <w:szCs w:val="22"/>
        </w:rPr>
      </w:pPr>
      <w:r w:rsidRPr="00890A13">
        <w:rPr>
          <w:rStyle w:val="a4"/>
          <w:sz w:val="22"/>
          <w:szCs w:val="22"/>
        </w:rPr>
        <w:t xml:space="preserve">в том числе на платной основе, </w:t>
      </w:r>
    </w:p>
    <w:p w:rsidR="00857532" w:rsidRPr="00890A13" w:rsidRDefault="00857532" w:rsidP="00857532">
      <w:pPr>
        <w:jc w:val="right"/>
        <w:rPr>
          <w:rStyle w:val="a4"/>
          <w:b w:val="0"/>
          <w:sz w:val="22"/>
          <w:szCs w:val="22"/>
        </w:rPr>
      </w:pPr>
      <w:r w:rsidRPr="00890A13">
        <w:rPr>
          <w:rStyle w:val="a4"/>
          <w:sz w:val="22"/>
          <w:szCs w:val="22"/>
        </w:rPr>
        <w:t>парковок (парковочных мест), расположенных</w:t>
      </w:r>
    </w:p>
    <w:p w:rsidR="00857532" w:rsidRPr="00890A13" w:rsidRDefault="00857532" w:rsidP="00857532">
      <w:pPr>
        <w:jc w:val="right"/>
        <w:rPr>
          <w:rStyle w:val="a4"/>
          <w:b w:val="0"/>
          <w:sz w:val="22"/>
          <w:szCs w:val="22"/>
        </w:rPr>
      </w:pPr>
      <w:r w:rsidRPr="00890A13">
        <w:rPr>
          <w:rStyle w:val="a4"/>
          <w:sz w:val="22"/>
          <w:szCs w:val="22"/>
        </w:rPr>
        <w:t xml:space="preserve"> на автомобильных дорогах общего </w:t>
      </w:r>
    </w:p>
    <w:p w:rsidR="00857532" w:rsidRPr="00FD3A23" w:rsidRDefault="00857532" w:rsidP="00857532">
      <w:pPr>
        <w:jc w:val="right"/>
        <w:rPr>
          <w:bCs/>
          <w:sz w:val="28"/>
          <w:szCs w:val="28"/>
        </w:rPr>
      </w:pPr>
      <w:r w:rsidRPr="00890A13">
        <w:rPr>
          <w:rStyle w:val="a4"/>
          <w:sz w:val="22"/>
          <w:szCs w:val="22"/>
        </w:rPr>
        <w:t>пользования местного значения поселения</w:t>
      </w:r>
    </w:p>
    <w:p w:rsidR="00857532" w:rsidRDefault="00857532" w:rsidP="00857532">
      <w:pPr>
        <w:jc w:val="both"/>
        <w:rPr>
          <w:sz w:val="28"/>
          <w:szCs w:val="28"/>
        </w:rPr>
      </w:pPr>
    </w:p>
    <w:p w:rsidR="00857532" w:rsidRDefault="00857532" w:rsidP="00857532">
      <w:pPr>
        <w:jc w:val="right"/>
        <w:rPr>
          <w:sz w:val="28"/>
          <w:szCs w:val="28"/>
        </w:rPr>
      </w:pPr>
    </w:p>
    <w:p w:rsidR="00857532" w:rsidRDefault="00857532" w:rsidP="00857532">
      <w:pPr>
        <w:autoSpaceDE w:val="0"/>
        <w:autoSpaceDN w:val="0"/>
        <w:adjustRightInd w:val="0"/>
        <w:jc w:val="center"/>
      </w:pPr>
      <w:r w:rsidRPr="00A41B4B">
        <w:rPr>
          <w:b/>
          <w:sz w:val="28"/>
          <w:szCs w:val="28"/>
        </w:rPr>
        <w:t xml:space="preserve">МЕТОДИКА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Pr="00FD3A2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ТРЯПИНСКИЙ </w:t>
      </w:r>
      <w:r w:rsidRPr="00FD3A23">
        <w:rPr>
          <w:b/>
          <w:sz w:val="28"/>
          <w:szCs w:val="28"/>
        </w:rPr>
        <w:t xml:space="preserve"> СЕЛЬСОВЕТ МУНИЦИПАЛЬНОГО РАЙОНА АУРГАЗИНСКИЙ РАЙОН РЕСПУБЛИКИ БАШКОРТОСТ</w:t>
      </w:r>
      <w:r>
        <w:rPr>
          <w:b/>
          <w:sz w:val="28"/>
          <w:szCs w:val="28"/>
        </w:rPr>
        <w:t>АН</w:t>
      </w:r>
    </w:p>
    <w:p w:rsidR="00857532" w:rsidRDefault="00857532" w:rsidP="00857532">
      <w:pPr>
        <w:autoSpaceDE w:val="0"/>
        <w:autoSpaceDN w:val="0"/>
        <w:adjustRightInd w:val="0"/>
      </w:pPr>
    </w:p>
    <w:p w:rsidR="00857532" w:rsidRDefault="00857532" w:rsidP="00857532">
      <w:pPr>
        <w:autoSpaceDE w:val="0"/>
        <w:autoSpaceDN w:val="0"/>
        <w:adjustRightInd w:val="0"/>
      </w:pPr>
    </w:p>
    <w:p w:rsidR="00857532" w:rsidRDefault="00857532" w:rsidP="00857532">
      <w:pPr>
        <w:autoSpaceDE w:val="0"/>
        <w:autoSpaceDN w:val="0"/>
        <w:adjustRightInd w:val="0"/>
      </w:pPr>
    </w:p>
    <w:p w:rsidR="00857532" w:rsidRDefault="00857532" w:rsidP="00857532">
      <w:pPr>
        <w:autoSpaceDE w:val="0"/>
        <w:autoSpaceDN w:val="0"/>
        <w:adjustRightInd w:val="0"/>
      </w:pPr>
    </w:p>
    <w:p w:rsidR="00857532" w:rsidRDefault="00857532" w:rsidP="00857532">
      <w:pPr>
        <w:autoSpaceDE w:val="0"/>
        <w:autoSpaceDN w:val="0"/>
        <w:adjustRightInd w:val="0"/>
      </w:pPr>
    </w:p>
    <w:p w:rsidR="00857532" w:rsidRDefault="00857532" w:rsidP="00857532">
      <w:pPr>
        <w:autoSpaceDE w:val="0"/>
        <w:autoSpaceDN w:val="0"/>
        <w:adjustRightInd w:val="0"/>
      </w:pPr>
    </w:p>
    <w:p w:rsidR="00857532" w:rsidRDefault="00857532" w:rsidP="00857532">
      <w:pPr>
        <w:autoSpaceDE w:val="0"/>
        <w:autoSpaceDN w:val="0"/>
        <w:adjustRightInd w:val="0"/>
      </w:pPr>
    </w:p>
    <w:p w:rsidR="00857532" w:rsidRDefault="00857532" w:rsidP="00857532">
      <w:pPr>
        <w:autoSpaceDE w:val="0"/>
        <w:autoSpaceDN w:val="0"/>
        <w:adjustRightInd w:val="0"/>
      </w:pPr>
    </w:p>
    <w:p w:rsidR="00D13CB8" w:rsidRDefault="00D13CB8"/>
    <w:sectPr w:rsidR="00D13CB8" w:rsidSect="00D1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7532"/>
    <w:rsid w:val="00857532"/>
    <w:rsid w:val="00D1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3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7532"/>
    <w:rPr>
      <w:color w:val="0000FF"/>
      <w:u w:val="single"/>
    </w:rPr>
  </w:style>
  <w:style w:type="character" w:styleId="a4">
    <w:name w:val="Strong"/>
    <w:basedOn w:val="a0"/>
    <w:qFormat/>
    <w:rsid w:val="008575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-trayp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2346</Words>
  <Characters>13377</Characters>
  <Application>Microsoft Office Word</Application>
  <DocSecurity>0</DocSecurity>
  <Lines>111</Lines>
  <Paragraphs>31</Paragraphs>
  <ScaleCrop>false</ScaleCrop>
  <Company>Сельсовет</Company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2018-08-09T11:56:00Z</dcterms:created>
  <dcterms:modified xsi:type="dcterms:W3CDTF">2018-08-09T11:56:00Z</dcterms:modified>
</cp:coreProperties>
</file>