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3E" w:rsidRPr="00BB033E" w:rsidRDefault="00BB033E" w:rsidP="00BB033E">
      <w:pPr>
        <w:shd w:val="clear" w:color="auto" w:fill="FFFFFF"/>
        <w:spacing w:after="0" w:line="330" w:lineRule="atLeast"/>
        <w:jc w:val="right"/>
        <w:textAlignment w:val="baseline"/>
        <w:rPr>
          <w:rFonts w:ascii="Trebuchet MS" w:eastAsia="Times New Roman" w:hAnsi="Trebuchet MS" w:cs="Times New Roman"/>
          <w:color w:val="000000"/>
          <w:sz w:val="24"/>
          <w:szCs w:val="24"/>
          <w:lang w:eastAsia="ru-RU"/>
        </w:rPr>
      </w:pPr>
      <w:r w:rsidRPr="00BB033E">
        <w:rPr>
          <w:rFonts w:ascii="Trebuchet MS" w:eastAsia="Times New Roman" w:hAnsi="Trebuchet MS" w:cs="Times New Roman"/>
          <w:color w:val="000000"/>
          <w:sz w:val="24"/>
          <w:szCs w:val="24"/>
          <w:lang w:eastAsia="ru-RU"/>
        </w:rPr>
        <w:t>Утверждены</w:t>
      </w:r>
    </w:p>
    <w:p w:rsidR="00BB033E" w:rsidRPr="00BB033E" w:rsidRDefault="00BB033E" w:rsidP="00BB033E">
      <w:pPr>
        <w:shd w:val="clear" w:color="auto" w:fill="FFFFFF"/>
        <w:spacing w:after="0" w:line="330" w:lineRule="atLeast"/>
        <w:jc w:val="right"/>
        <w:textAlignment w:val="baseline"/>
        <w:rPr>
          <w:rFonts w:ascii="Trebuchet MS" w:eastAsia="Times New Roman" w:hAnsi="Trebuchet MS" w:cs="Times New Roman"/>
          <w:color w:val="000000"/>
          <w:sz w:val="24"/>
          <w:szCs w:val="24"/>
          <w:lang w:eastAsia="ru-RU"/>
        </w:rPr>
      </w:pPr>
      <w:r w:rsidRPr="00BB033E">
        <w:rPr>
          <w:rFonts w:ascii="Trebuchet MS" w:eastAsia="Times New Roman" w:hAnsi="Trebuchet MS" w:cs="Times New Roman"/>
          <w:color w:val="000000"/>
          <w:sz w:val="24"/>
          <w:szCs w:val="24"/>
          <w:lang w:eastAsia="ru-RU"/>
        </w:rPr>
        <w:t>решением Совета сельского поселения</w:t>
      </w:r>
    </w:p>
    <w:p w:rsidR="00BB033E" w:rsidRPr="00BB033E" w:rsidRDefault="00BB033E" w:rsidP="003C47CF">
      <w:pPr>
        <w:shd w:val="clear" w:color="auto" w:fill="FFFFFF"/>
        <w:tabs>
          <w:tab w:val="left" w:pos="9639"/>
          <w:tab w:val="left" w:pos="9923"/>
        </w:tabs>
        <w:spacing w:after="0" w:line="330" w:lineRule="atLeast"/>
        <w:jc w:val="center"/>
        <w:textAlignment w:val="baseline"/>
        <w:rPr>
          <w:rFonts w:ascii="Trebuchet MS" w:eastAsia="Times New Roman" w:hAnsi="Trebuchet MS" w:cs="Times New Roman"/>
          <w:color w:val="000000"/>
          <w:sz w:val="24"/>
          <w:szCs w:val="24"/>
          <w:lang w:eastAsia="ru-RU"/>
        </w:rPr>
      </w:pPr>
      <w:r>
        <w:rPr>
          <w:rFonts w:ascii="Trebuchet MS" w:eastAsia="Times New Roman" w:hAnsi="Trebuchet MS" w:cs="Times New Roman"/>
          <w:color w:val="000000"/>
          <w:sz w:val="24"/>
          <w:szCs w:val="24"/>
          <w:lang w:eastAsia="ru-RU"/>
        </w:rPr>
        <w:t xml:space="preserve">                                                            </w:t>
      </w:r>
      <w:r w:rsidR="003C47CF">
        <w:rPr>
          <w:rFonts w:ascii="Trebuchet MS" w:eastAsia="Times New Roman" w:hAnsi="Trebuchet MS" w:cs="Times New Roman"/>
          <w:color w:val="000000"/>
          <w:sz w:val="24"/>
          <w:szCs w:val="24"/>
          <w:lang w:eastAsia="ru-RU"/>
        </w:rPr>
        <w:t xml:space="preserve">                     </w:t>
      </w:r>
      <w:r>
        <w:rPr>
          <w:rFonts w:ascii="Trebuchet MS" w:eastAsia="Times New Roman" w:hAnsi="Trebuchet MS" w:cs="Times New Roman"/>
          <w:color w:val="000000"/>
          <w:sz w:val="24"/>
          <w:szCs w:val="24"/>
          <w:lang w:eastAsia="ru-RU"/>
        </w:rPr>
        <w:t>Тряпинский</w:t>
      </w:r>
      <w:r w:rsidRPr="00BB033E">
        <w:rPr>
          <w:rFonts w:ascii="Trebuchet MS" w:eastAsia="Times New Roman" w:hAnsi="Trebuchet MS" w:cs="Times New Roman"/>
          <w:color w:val="000000"/>
          <w:sz w:val="24"/>
          <w:szCs w:val="24"/>
          <w:lang w:eastAsia="ru-RU"/>
        </w:rPr>
        <w:t xml:space="preserve"> </w:t>
      </w:r>
      <w:r>
        <w:rPr>
          <w:rFonts w:ascii="Trebuchet MS" w:eastAsia="Times New Roman" w:hAnsi="Trebuchet MS" w:cs="Times New Roman"/>
          <w:color w:val="000000"/>
          <w:sz w:val="24"/>
          <w:szCs w:val="24"/>
          <w:lang w:eastAsia="ru-RU"/>
        </w:rPr>
        <w:t xml:space="preserve">    сельсовет</w:t>
      </w:r>
      <w:r w:rsidRPr="00BB033E">
        <w:rPr>
          <w:rFonts w:ascii="Trebuchet MS" w:eastAsia="Times New Roman" w:hAnsi="Trebuchet MS" w:cs="Times New Roman"/>
          <w:color w:val="000000"/>
          <w:sz w:val="24"/>
          <w:szCs w:val="24"/>
          <w:lang w:eastAsia="ru-RU"/>
        </w:rPr>
        <w:t>                                                                 </w:t>
      </w:r>
      <w:r w:rsidR="003C47CF">
        <w:rPr>
          <w:rFonts w:ascii="Trebuchet MS" w:eastAsia="Times New Roman" w:hAnsi="Trebuchet MS" w:cs="Times New Roman"/>
          <w:color w:val="000000"/>
          <w:sz w:val="24"/>
          <w:szCs w:val="24"/>
          <w:lang w:eastAsia="ru-RU"/>
        </w:rPr>
        <w:t xml:space="preserve">       </w:t>
      </w:r>
      <w:r w:rsidRPr="00BB033E">
        <w:rPr>
          <w:rFonts w:ascii="Trebuchet MS" w:eastAsia="Times New Roman" w:hAnsi="Trebuchet MS" w:cs="Times New Roman"/>
          <w:color w:val="000000"/>
          <w:sz w:val="24"/>
          <w:szCs w:val="24"/>
          <w:lang w:eastAsia="ru-RU"/>
        </w:rPr>
        <w:t> от</w:t>
      </w:r>
      <w:r>
        <w:rPr>
          <w:rFonts w:ascii="Trebuchet MS" w:eastAsia="Times New Roman" w:hAnsi="Trebuchet MS" w:cs="Times New Roman"/>
          <w:color w:val="000000"/>
          <w:sz w:val="24"/>
          <w:szCs w:val="24"/>
          <w:lang w:eastAsia="ru-RU"/>
        </w:rPr>
        <w:t>19.11</w:t>
      </w:r>
      <w:r w:rsidRPr="00BB033E">
        <w:rPr>
          <w:rFonts w:ascii="Trebuchet MS" w:eastAsia="Times New Roman" w:hAnsi="Trebuchet MS" w:cs="Times New Roman"/>
          <w:color w:val="000000"/>
          <w:sz w:val="24"/>
          <w:szCs w:val="24"/>
          <w:lang w:eastAsia="ru-RU"/>
        </w:rPr>
        <w:t xml:space="preserve">.2015 г. № </w:t>
      </w:r>
      <w:r>
        <w:rPr>
          <w:rFonts w:ascii="Trebuchet MS" w:eastAsia="Times New Roman" w:hAnsi="Trebuchet MS" w:cs="Times New Roman"/>
          <w:color w:val="000000"/>
          <w:sz w:val="24"/>
          <w:szCs w:val="24"/>
          <w:lang w:eastAsia="ru-RU"/>
        </w:rPr>
        <w:t>24</w:t>
      </w:r>
    </w:p>
    <w:p w:rsidR="00BB033E" w:rsidRPr="00BB033E" w:rsidRDefault="00BB033E" w:rsidP="00BB033E">
      <w:pPr>
        <w:shd w:val="clear" w:color="auto" w:fill="FFFFFF"/>
        <w:spacing w:after="240" w:line="330" w:lineRule="atLeast"/>
        <w:jc w:val="center"/>
        <w:textAlignment w:val="baseline"/>
        <w:rPr>
          <w:rFonts w:ascii="Trebuchet MS" w:eastAsia="Times New Roman" w:hAnsi="Trebuchet MS" w:cs="Times New Roman"/>
          <w:color w:val="000000"/>
          <w:sz w:val="24"/>
          <w:szCs w:val="24"/>
          <w:lang w:eastAsia="ru-RU"/>
        </w:rPr>
      </w:pPr>
      <w:r w:rsidRPr="00BB033E">
        <w:rPr>
          <w:rFonts w:ascii="Trebuchet MS" w:eastAsia="Times New Roman" w:hAnsi="Trebuchet MS" w:cs="Times New Roman"/>
          <w:color w:val="000000"/>
          <w:sz w:val="24"/>
          <w:szCs w:val="24"/>
          <w:lang w:eastAsia="ru-RU"/>
        </w:rPr>
        <w:t> </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 </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 Местные нормативы</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градостроительного проектирования</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сельского поселения</w:t>
      </w:r>
    </w:p>
    <w:p w:rsidR="00BB033E" w:rsidRPr="00BB033E" w:rsidRDefault="003C47CF"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Pr>
          <w:rFonts w:ascii="inherit" w:eastAsia="Times New Roman" w:hAnsi="inherit" w:cs="Times New Roman"/>
          <w:b/>
          <w:bCs/>
          <w:color w:val="000000"/>
          <w:sz w:val="24"/>
          <w:szCs w:val="24"/>
          <w:lang w:eastAsia="ru-RU"/>
        </w:rPr>
        <w:t>Тряпинский</w:t>
      </w:r>
      <w:r w:rsidR="00BB033E" w:rsidRPr="00BB033E">
        <w:rPr>
          <w:rFonts w:ascii="inherit" w:eastAsia="Times New Roman" w:hAnsi="inherit" w:cs="Times New Roman"/>
          <w:b/>
          <w:bCs/>
          <w:color w:val="000000"/>
          <w:sz w:val="24"/>
          <w:szCs w:val="24"/>
          <w:lang w:eastAsia="ru-RU"/>
        </w:rPr>
        <w:t xml:space="preserve"> сельсовет</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 </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 </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 </w:t>
      </w:r>
    </w:p>
    <w:p w:rsidR="00BB033E" w:rsidRPr="00BB033E" w:rsidRDefault="00BB033E" w:rsidP="00BB033E">
      <w:pPr>
        <w:shd w:val="clear" w:color="auto" w:fill="FFFFFF"/>
        <w:spacing w:after="0" w:line="330" w:lineRule="atLeast"/>
        <w:jc w:val="center"/>
        <w:textAlignment w:val="baseline"/>
        <w:rPr>
          <w:rFonts w:ascii="Trebuchet MS" w:eastAsia="Times New Roman" w:hAnsi="Trebuchet MS" w:cs="Times New Roman"/>
          <w:color w:val="000000"/>
          <w:sz w:val="24"/>
          <w:szCs w:val="24"/>
          <w:lang w:eastAsia="ru-RU"/>
        </w:rPr>
      </w:pPr>
      <w:r w:rsidRPr="00BB033E">
        <w:rPr>
          <w:rFonts w:ascii="inherit" w:eastAsia="Times New Roman" w:hAnsi="inherit" w:cs="Times New Roman"/>
          <w:b/>
          <w:bCs/>
          <w:color w:val="000000"/>
          <w:sz w:val="24"/>
          <w:szCs w:val="24"/>
          <w:lang w:eastAsia="ru-RU"/>
        </w:rPr>
        <w:t>Содержание:</w:t>
      </w:r>
    </w:p>
    <w:tbl>
      <w:tblPr>
        <w:tblW w:w="9525" w:type="dxa"/>
        <w:shd w:val="clear" w:color="auto" w:fill="FFFFFF"/>
        <w:tblCellMar>
          <w:left w:w="0" w:type="dxa"/>
          <w:right w:w="0" w:type="dxa"/>
        </w:tblCellMar>
        <w:tblLook w:val="04A0"/>
      </w:tblPr>
      <w:tblGrid>
        <w:gridCol w:w="645"/>
        <w:gridCol w:w="645"/>
        <w:gridCol w:w="7455"/>
        <w:gridCol w:w="780"/>
      </w:tblGrid>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Общие положения…………………….…………………………………………..</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2.</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жилых зон……………………………………………………………</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3.</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общественно-деловых зон………..………………………………...</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4.</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5.</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Расчетные показатели обеспеченности и интенсивности использования территорий рекреационных зон………………………………………………….</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6.</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садоводческих и огороднических объединений……………………</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7.</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зон транспортной инфраструктуры……………………………….</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8.</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сооружений для хранения и обслуживания транспортных средств…………</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9.</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производственных и  коммунально-складских зон………………</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10.</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11.</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Расчетные показатели обеспеченности и интенсивности использования территорий зон инженерной инфраструктуры………………….……………..</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12.</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xml:space="preserve">Расчетные показатели обеспеченности и интенсивности </w:t>
            </w:r>
            <w:proofErr w:type="gramStart"/>
            <w:r w:rsidRPr="00BB033E">
              <w:rPr>
                <w:rFonts w:ascii="inherit" w:eastAsia="Times New Roman" w:hAnsi="inherit" w:cs="Times New Roman"/>
                <w:color w:val="000000"/>
                <w:sz w:val="24"/>
                <w:szCs w:val="24"/>
                <w:lang w:eastAsia="ru-RU"/>
              </w:rPr>
              <w:t>использования территорий зон объектов специального назначения</w:t>
            </w:r>
            <w:proofErr w:type="gramEnd"/>
            <w:r w:rsidRPr="00BB033E">
              <w:rPr>
                <w:rFonts w:ascii="inherit" w:eastAsia="Times New Roman" w:hAnsi="inherit" w:cs="Times New Roman"/>
                <w:color w:val="000000"/>
                <w:sz w:val="24"/>
                <w:szCs w:val="24"/>
                <w:lang w:eastAsia="ru-RU"/>
              </w:rPr>
              <w:t>…………………………..</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13.</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Охрана объектов культурного наследия……………………………………..…</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14.</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Зоны особо охраняемых природных территорий……………………….………</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15.</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Охрана окружающей среды………………………………………….………….</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16.</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Пожарная безопасность…………………………….……………………………</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17.</w:t>
            </w:r>
          </w:p>
        </w:tc>
        <w:tc>
          <w:tcPr>
            <w:tcW w:w="81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Приложения………………………………………………………………………</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1.</w:t>
            </w:r>
          </w:p>
        </w:tc>
        <w:tc>
          <w:tcPr>
            <w:tcW w:w="74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Термины и определения…………………….……………………………</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r w:rsidR="00BB033E" w:rsidRPr="00BB033E" w:rsidTr="00BB033E">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c>
          <w:tcPr>
            <w:tcW w:w="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2.</w:t>
            </w:r>
          </w:p>
        </w:tc>
        <w:tc>
          <w:tcPr>
            <w:tcW w:w="74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Перечень законодательных и нормативных документов………………</w:t>
            </w:r>
          </w:p>
        </w:tc>
        <w:tc>
          <w:tcPr>
            <w:tcW w:w="7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inherit" w:eastAsia="Times New Roman" w:hAnsi="inherit" w:cs="Times New Roman"/>
                <w:color w:val="000000"/>
                <w:sz w:val="24"/>
                <w:szCs w:val="24"/>
                <w:lang w:eastAsia="ru-RU"/>
              </w:rPr>
            </w:pPr>
            <w:r w:rsidRPr="00BB033E">
              <w:rPr>
                <w:rFonts w:ascii="inherit" w:eastAsia="Times New Roman" w:hAnsi="inherit" w:cs="Times New Roman"/>
                <w:color w:val="000000"/>
                <w:sz w:val="24"/>
                <w:szCs w:val="24"/>
                <w:lang w:eastAsia="ru-RU"/>
              </w:rPr>
              <w:t> </w:t>
            </w:r>
          </w:p>
        </w:tc>
      </w:tr>
    </w:tbl>
    <w:p w:rsidR="00BB033E" w:rsidRPr="00BB033E" w:rsidRDefault="00BB033E" w:rsidP="00BB033E">
      <w:pPr>
        <w:shd w:val="clear" w:color="auto" w:fill="FFFFFF"/>
        <w:spacing w:after="240" w:line="330" w:lineRule="atLeast"/>
        <w:textAlignment w:val="baseline"/>
        <w:rPr>
          <w:rFonts w:ascii="Trebuchet MS" w:eastAsia="Times New Roman" w:hAnsi="Trebuchet MS" w:cs="Times New Roman"/>
          <w:color w:val="000000"/>
          <w:sz w:val="24"/>
          <w:szCs w:val="24"/>
          <w:lang w:eastAsia="ru-RU"/>
        </w:rPr>
      </w:pPr>
      <w:r w:rsidRPr="00BB033E">
        <w:rPr>
          <w:rFonts w:ascii="Trebuchet MS" w:eastAsia="Times New Roman" w:hAnsi="Trebuchet MS" w:cs="Times New Roman"/>
          <w:color w:val="000000"/>
          <w:sz w:val="24"/>
          <w:szCs w:val="24"/>
          <w:lang w:eastAsia="ru-RU"/>
        </w:rPr>
        <w:t> </w:t>
      </w:r>
    </w:p>
    <w:p w:rsidR="00BB033E" w:rsidRDefault="00BB033E" w:rsidP="00BB033E">
      <w:pPr>
        <w:shd w:val="clear" w:color="auto" w:fill="FFFFFF"/>
        <w:spacing w:after="240" w:line="330" w:lineRule="atLeast"/>
        <w:textAlignment w:val="baseline"/>
        <w:rPr>
          <w:rFonts w:ascii="Trebuchet MS" w:eastAsia="Times New Roman" w:hAnsi="Trebuchet MS" w:cs="Times New Roman"/>
          <w:color w:val="000000"/>
          <w:sz w:val="24"/>
          <w:szCs w:val="24"/>
          <w:lang w:eastAsia="ru-RU"/>
        </w:rPr>
      </w:pPr>
      <w:r w:rsidRPr="00BB033E">
        <w:rPr>
          <w:rFonts w:ascii="Trebuchet MS" w:eastAsia="Times New Roman" w:hAnsi="Trebuchet MS" w:cs="Times New Roman"/>
          <w:color w:val="000000"/>
          <w:sz w:val="24"/>
          <w:szCs w:val="24"/>
          <w:lang w:eastAsia="ru-RU"/>
        </w:rPr>
        <w:t> </w:t>
      </w:r>
    </w:p>
    <w:p w:rsidR="003C47CF" w:rsidRPr="00BB033E" w:rsidRDefault="003C47CF" w:rsidP="00BB033E">
      <w:pPr>
        <w:shd w:val="clear" w:color="auto" w:fill="FFFFFF"/>
        <w:spacing w:after="240" w:line="330" w:lineRule="atLeast"/>
        <w:textAlignment w:val="baseline"/>
        <w:rPr>
          <w:rFonts w:ascii="Trebuchet MS" w:eastAsia="Times New Roman" w:hAnsi="Trebuchet MS"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 ОБЩИЕ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1.1. Назначение и область применения местных градостроительных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 Основные термины и определения, используемые в настоящих нормативах, приведены в разделе 17.1.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r w:rsidRPr="00BB033E">
        <w:rPr>
          <w:rFonts w:ascii="Times New Roman" w:eastAsia="Times New Roman" w:hAnsi="Times New Roman" w:cs="Times New Roman"/>
          <w:b/>
          <w:bCs/>
          <w:color w:val="000000"/>
          <w:sz w:val="24"/>
          <w:szCs w:val="24"/>
          <w:lang w:eastAsia="ru-RU"/>
        </w:rPr>
        <w:t>1.2. Общая организация территории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1.2.1. </w:t>
      </w:r>
      <w:proofErr w:type="gramStart"/>
      <w:r w:rsidRPr="00BB033E">
        <w:rPr>
          <w:rFonts w:ascii="Times New Roman" w:eastAsia="Times New Roman" w:hAnsi="Times New Roman" w:cs="Times New Roman"/>
          <w:color w:val="000000"/>
          <w:sz w:val="24"/>
          <w:szCs w:val="24"/>
          <w:lang w:eastAsia="ru-RU"/>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BB033E">
        <w:rPr>
          <w:rFonts w:ascii="Times New Roman" w:eastAsia="Times New Roman" w:hAnsi="Times New Roman" w:cs="Times New Roman"/>
          <w:color w:val="000000"/>
          <w:sz w:val="24"/>
          <w:szCs w:val="24"/>
          <w:lang w:eastAsia="ru-RU"/>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этом необходимо учитывать: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требования законодательства по развитию рынка земли и жилья;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возможности бюджета и привлечения негосударственных инвестиций для программ развития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По функциональному использованию территории сельского поселения подразделяются на </w:t>
      </w:r>
      <w:proofErr w:type="gramStart"/>
      <w:r w:rsidRPr="00BB033E">
        <w:rPr>
          <w:rFonts w:ascii="Times New Roman" w:eastAsia="Times New Roman" w:hAnsi="Times New Roman" w:cs="Times New Roman"/>
          <w:color w:val="000000"/>
          <w:sz w:val="24"/>
          <w:szCs w:val="24"/>
          <w:lang w:eastAsia="ru-RU"/>
        </w:rPr>
        <w:t>селитебную</w:t>
      </w:r>
      <w:proofErr w:type="gramEnd"/>
      <w:r w:rsidRPr="00BB033E">
        <w:rPr>
          <w:rFonts w:ascii="Times New Roman" w:eastAsia="Times New Roman" w:hAnsi="Times New Roman" w:cs="Times New Roman"/>
          <w:color w:val="000000"/>
          <w:sz w:val="24"/>
          <w:szCs w:val="24"/>
          <w:lang w:eastAsia="ru-RU"/>
        </w:rPr>
        <w:t>, производственную и ландшафтно-рекреационную.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1.2.6. В пределах указанных территорий в результате градостроительного зонирования могут устанавливаться следующие территориальные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жилые;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общественно-деловые;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производственные;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инженерной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транспортной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сельскохозяйственного использования;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рекреационного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особо охраняемых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специального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иные виды территориальных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1.2.8. В состав общественно-деловых зон включаются: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делового, общественного и коммерческого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размещения объектов социального и коммунально-бытового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обслуживания объектов, необходимых для осуществления производственной деятельности;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общественно-деловые зоны иных видов.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1.2.9. В состав производственных зон, зон инженерной и транспортной инфраструктур  включаются: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иные виды зон производственной, инженерной и транспортной инфраструктур.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1.2.10. В состав зон сельскохозяйственного назначения включаются: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1.2.14. В состав территориальных зон могут включаться зоны размещения военных объектов и иные зоны специального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1.2.15. В территориальных зонах могут выделяться территории, </w:t>
      </w:r>
      <w:proofErr w:type="gramStart"/>
      <w:r w:rsidRPr="00BB033E">
        <w:rPr>
          <w:rFonts w:ascii="Times New Roman" w:eastAsia="Times New Roman" w:hAnsi="Times New Roman" w:cs="Times New Roman"/>
          <w:color w:val="000000"/>
          <w:sz w:val="24"/>
          <w:szCs w:val="24"/>
          <w:lang w:eastAsia="ru-RU"/>
        </w:rPr>
        <w:t>особенности</w:t>
      </w:r>
      <w:proofErr w:type="gramEnd"/>
      <w:r w:rsidRPr="00BB033E">
        <w:rPr>
          <w:rFonts w:ascii="Times New Roman" w:eastAsia="Times New Roman" w:hAnsi="Times New Roman" w:cs="Times New Roman"/>
          <w:color w:val="000000"/>
          <w:sz w:val="24"/>
          <w:szCs w:val="24"/>
          <w:lang w:eastAsia="ru-RU"/>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1.2.16. Границы территориальных зон устанавливаются с учетом: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сложившейся планировки территории и существующего землепользования;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1.2.17. Границы территориальных зон могут устанавливаться </w:t>
      </w:r>
      <w:proofErr w:type="gramStart"/>
      <w:r w:rsidRPr="00BB033E">
        <w:rPr>
          <w:rFonts w:ascii="Times New Roman" w:eastAsia="Times New Roman" w:hAnsi="Times New Roman" w:cs="Times New Roman"/>
          <w:color w:val="000000"/>
          <w:sz w:val="24"/>
          <w:szCs w:val="24"/>
          <w:lang w:eastAsia="ru-RU"/>
        </w:rPr>
        <w:t>по</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линиям улиц, проездов, разделяющим транспортные потоки противоположных направлений;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красным линиям;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границам земельных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границам населенных пунктов в пределах муниципальных образований;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границам муниципальных образований;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естественным границам природных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иным границам.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1.2.20. </w:t>
      </w:r>
      <w:proofErr w:type="gramStart"/>
      <w:r w:rsidRPr="00BB033E">
        <w:rPr>
          <w:rFonts w:ascii="Times New Roman" w:eastAsia="Times New Roman" w:hAnsi="Times New Roman" w:cs="Times New Roman"/>
          <w:color w:val="000000"/>
          <w:sz w:val="24"/>
          <w:szCs w:val="24"/>
          <w:lang w:eastAsia="ru-RU"/>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BB033E">
        <w:rPr>
          <w:rFonts w:ascii="Times New Roman" w:eastAsia="Times New Roman" w:hAnsi="Times New Roman" w:cs="Times New Roman"/>
          <w:color w:val="000000"/>
          <w:sz w:val="24"/>
          <w:szCs w:val="24"/>
          <w:lang w:eastAsia="ru-RU"/>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1.2.21. </w:t>
      </w:r>
      <w:proofErr w:type="gramStart"/>
      <w:r w:rsidRPr="00BB033E">
        <w:rPr>
          <w:rFonts w:ascii="Times New Roman" w:eastAsia="Times New Roman" w:hAnsi="Times New Roman" w:cs="Times New Roman"/>
          <w:color w:val="000000"/>
          <w:sz w:val="24"/>
          <w:szCs w:val="24"/>
          <w:lang w:eastAsia="ru-RU"/>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1.2.24. Планировочное структурное членение территории сельского поселения должно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интенсивность использования территории с учетом ее кадастровой ценности, допустимой плотности застройки, размеров земельных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организацию системы общественных центров сельских поселений в увязке с инженерной и транспортной инфраструктурами;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сохранение объектов культурного наследия и исторической планировки и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сохранение и развитие природного комплекса как части системы зеленой зоны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1.3. Резервные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 Под резервные территории возможен выкуп сельскохозяйственных земель с низкой кадастровой стоимостью сельхозугодий.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BB033E">
        <w:rPr>
          <w:rFonts w:ascii="Times New Roman" w:eastAsia="Times New Roman" w:hAnsi="Times New Roman" w:cs="Times New Roman"/>
          <w:color w:val="000000"/>
          <w:sz w:val="24"/>
          <w:szCs w:val="24"/>
          <w:lang w:eastAsia="ru-RU"/>
        </w:rPr>
        <w:t>до их поэтапного изъятия на основании генерального плана в целях освоения под различные виды строительства в интересах</w:t>
      </w:r>
      <w:proofErr w:type="gramEnd"/>
      <w:r w:rsidRPr="00BB033E">
        <w:rPr>
          <w:rFonts w:ascii="Times New Roman" w:eastAsia="Times New Roman" w:hAnsi="Times New Roman" w:cs="Times New Roman"/>
          <w:color w:val="000000"/>
          <w:sz w:val="24"/>
          <w:szCs w:val="24"/>
          <w:lang w:eastAsia="ru-RU"/>
        </w:rPr>
        <w:t xml:space="preserve"> жителей сельского поселения.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1.3.8. </w:t>
      </w:r>
      <w:proofErr w:type="gramStart"/>
      <w:r w:rsidRPr="00BB033E">
        <w:rPr>
          <w:rFonts w:ascii="Times New Roman" w:eastAsia="Times New Roman" w:hAnsi="Times New Roman" w:cs="Times New Roman"/>
          <w:color w:val="000000"/>
          <w:sz w:val="24"/>
          <w:szCs w:val="24"/>
          <w:lang w:eastAsia="ru-RU"/>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BB033E">
        <w:rPr>
          <w:rFonts w:ascii="Times New Roman" w:eastAsia="Times New Roman" w:hAnsi="Times New Roman" w:cs="Times New Roman"/>
          <w:color w:val="000000"/>
          <w:sz w:val="24"/>
          <w:szCs w:val="24"/>
          <w:lang w:eastAsia="ru-RU"/>
        </w:rPr>
        <w:t xml:space="preserve"> учетом их возможного расширения.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1.4. Селитебная территория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bdr w:val="none" w:sz="0" w:space="0" w:color="auto" w:frame="1"/>
          <w:lang w:eastAsia="ru-RU"/>
        </w:rPr>
        <w:br w:type="textWrapping" w:clear="all"/>
      </w:r>
    </w:p>
    <w:p w:rsidR="00BB033E" w:rsidRDefault="00BB033E"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2. РАСЧЕТНЫЕ ПОКАЗАТЕЛИ ОБЕСПЕЧЕННОСТИ И ИНТЕНСИВНОСТИ ИСПОЛЬЗОВАНИЯ ТЕРРИТОРИЙ ЖИЛЫХ ЗОН</w:t>
      </w:r>
    </w:p>
    <w:p w:rsidR="00BB033E" w:rsidRPr="00BB033E" w:rsidRDefault="00BB033E" w:rsidP="00BB033E">
      <w:pPr>
        <w:shd w:val="clear" w:color="auto" w:fill="FFFFFF"/>
        <w:spacing w:after="0" w:line="240" w:lineRule="auto"/>
        <w:textAlignment w:val="baseline"/>
        <w:outlineLvl w:val="1"/>
        <w:rPr>
          <w:rFonts w:ascii="Times New Roman" w:eastAsia="Times New Roman" w:hAnsi="Times New Roman" w:cs="Times New Roman"/>
          <w:b/>
          <w:bCs/>
          <w:color w:val="000000"/>
          <w:sz w:val="36"/>
          <w:szCs w:val="36"/>
          <w:lang w:eastAsia="ru-RU"/>
        </w:rPr>
      </w:pPr>
      <w:r w:rsidRPr="00BB033E">
        <w:rPr>
          <w:rFonts w:ascii="Times New Roman" w:eastAsia="Times New Roman" w:hAnsi="Times New Roman" w:cs="Times New Roman"/>
          <w:b/>
          <w:bCs/>
          <w:color w:val="000000"/>
          <w:sz w:val="36"/>
          <w:szCs w:val="36"/>
          <w:lang w:eastAsia="ru-RU"/>
        </w:rPr>
        <w:t>2.1.Типология и классификация сельских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w:t>
      </w:r>
    </w:p>
    <w:tbl>
      <w:tblPr>
        <w:tblW w:w="0" w:type="auto"/>
        <w:shd w:val="clear" w:color="auto" w:fill="FFFFFF"/>
        <w:tblCellMar>
          <w:left w:w="0" w:type="dxa"/>
          <w:right w:w="0" w:type="dxa"/>
        </w:tblCellMar>
        <w:tblLook w:val="04A0"/>
      </w:tblPr>
      <w:tblGrid>
        <w:gridCol w:w="5505"/>
        <w:gridCol w:w="1695"/>
        <w:gridCol w:w="1560"/>
        <w:gridCol w:w="1560"/>
      </w:tblGrid>
      <w:tr w:rsidR="00BB033E" w:rsidRPr="00BB033E" w:rsidTr="00BB033E">
        <w:tc>
          <w:tcPr>
            <w:tcW w:w="550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населенных пунктов</w:t>
            </w:r>
          </w:p>
        </w:tc>
        <w:tc>
          <w:tcPr>
            <w:tcW w:w="4815"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Классификация населенных пунктов по численности населения, тыс. чел.</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большие</w:t>
            </w: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средние</w:t>
            </w: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малые</w:t>
            </w:r>
          </w:p>
        </w:tc>
      </w:tr>
      <w:tr w:rsidR="00BB033E" w:rsidRPr="00BB033E" w:rsidTr="00BB033E">
        <w:tc>
          <w:tcPr>
            <w:tcW w:w="10320" w:type="dxa"/>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СЕЛЬСКИЕ НАСЕЛЕННЫЕ ПУНКТЫ</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A568A5" w:rsidP="00BB033E">
            <w:pPr>
              <w:spacing w:after="0" w:line="33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1-3</w:t>
            </w: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0,2-1</w:t>
            </w: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0,05-0,2</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Деревня</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w:t>
            </w: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0,2-1</w:t>
            </w:r>
          </w:p>
        </w:tc>
        <w:tc>
          <w:tcPr>
            <w:tcW w:w="15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до 0,05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2.2.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2.2.2. В состав жилых зон могут включаться: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застройки индивидуальными жилыми домами (в том числе одноэтажными, мансардными, двухэтажными и трехэтажными);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застройки малоэтажными жилыми домами (сблокированными и секционными до четырех этажей);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застройки среднеэтажными жилыми домами;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жилой застройки иных видов.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2.2.4.  Для определения размеров территорий жилых зон допускается применять укрупненные показатели в расчете на 1000 человек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3 этажей.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Преимущественным типом застройки в сельских поселениях являются жилые дома усадебного типа (одноквартирные и двухквартирные сблокированные).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2.2.15. Расчетные показатели жилищной обеспеченности в сельской малоэтажной, в том числе индивидуальной, застройке не нормируются.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2.2.16. Расчетную плотность населения на территории сельского поселения рекомендуется принимать в соответствии с рекомендуемыми нормами.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r w:rsidRPr="00BB033E">
        <w:rPr>
          <w:rFonts w:ascii="Times New Roman" w:eastAsia="Times New Roman" w:hAnsi="Times New Roman" w:cs="Times New Roman"/>
          <w:b/>
          <w:bCs/>
          <w:color w:val="000000"/>
          <w:sz w:val="24"/>
          <w:szCs w:val="24"/>
          <w:lang w:eastAsia="ru-RU"/>
        </w:rPr>
        <w:t>2.3. Предварительные параметры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w:t>
      </w:r>
    </w:p>
    <w:tbl>
      <w:tblPr>
        <w:tblW w:w="5000" w:type="pct"/>
        <w:shd w:val="clear" w:color="auto" w:fill="FFFFFF"/>
        <w:tblCellMar>
          <w:left w:w="0" w:type="dxa"/>
          <w:right w:w="0" w:type="dxa"/>
        </w:tblCellMar>
        <w:tblLook w:val="04A0"/>
      </w:tblPr>
      <w:tblGrid>
        <w:gridCol w:w="2199"/>
        <w:gridCol w:w="2088"/>
        <w:gridCol w:w="2198"/>
        <w:gridCol w:w="2088"/>
        <w:gridCol w:w="2198"/>
      </w:tblGrid>
      <w:tr w:rsidR="00BB033E" w:rsidRPr="00BB033E" w:rsidTr="00BB033E">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минимальной обеспеченности</w:t>
            </w:r>
          </w:p>
        </w:tc>
        <w:tc>
          <w:tcPr>
            <w:tcW w:w="19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Отчет по годам</w:t>
            </w:r>
          </w:p>
        </w:tc>
        <w:tc>
          <w:tcPr>
            <w:tcW w:w="19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Расчетные периоды по годам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2006</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2010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2020</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Минимальная обеспеченность общей площадью жилых помещений,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том числе:</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19,2</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24,9</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28,0</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городской местности,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из них государственное и муниципальное жилье</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в сельской местности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18,9</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19,5</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21,1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25,6</w:t>
            </w:r>
          </w:p>
        </w:tc>
      </w:tr>
    </w:tbl>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18"/>
          <w:szCs w:val="18"/>
          <w:lang w:eastAsia="ru-RU"/>
        </w:rPr>
      </w:pPr>
      <w:r w:rsidRPr="00A568A5">
        <w:rPr>
          <w:rFonts w:ascii="Times New Roman" w:eastAsia="Times New Roman" w:hAnsi="Times New Roman" w:cs="Times New Roman"/>
          <w:color w:val="000000"/>
          <w:sz w:val="18"/>
          <w:szCs w:val="18"/>
          <w:lang w:eastAsia="ru-RU"/>
        </w:rPr>
        <w:t>Примечания:</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18"/>
          <w:szCs w:val="18"/>
          <w:lang w:eastAsia="ru-RU"/>
        </w:rPr>
      </w:pPr>
      <w:r w:rsidRPr="00A568A5">
        <w:rPr>
          <w:rFonts w:ascii="Times New Roman" w:eastAsia="Times New Roman" w:hAnsi="Times New Roman" w:cs="Times New Roman"/>
          <w:color w:val="000000"/>
          <w:sz w:val="18"/>
          <w:szCs w:val="18"/>
          <w:lang w:eastAsia="ru-RU"/>
        </w:rPr>
        <w:t>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A568A5">
        <w:rPr>
          <w:rFonts w:ascii="Times New Roman" w:eastAsia="Times New Roman" w:hAnsi="Times New Roman" w:cs="Times New Roman"/>
          <w:color w:val="000000"/>
          <w:sz w:val="18"/>
          <w:szCs w:val="18"/>
          <w:lang w:eastAsia="ru-RU"/>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 муниципальное жилье – 16м2;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2.3.4. общежитие (не менее) – 6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 — расчетные показатели жилищной обеспеченности для индивидуальной жилой застройки не нормируются.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2.3.5. Предварительное определение потребности в территории жилых зон (кол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г</w:t>
      </w:r>
      <w:proofErr w:type="gramEnd"/>
      <w:r w:rsidRPr="00BB033E">
        <w:rPr>
          <w:rFonts w:ascii="Times New Roman" w:eastAsia="Times New Roman" w:hAnsi="Times New Roman" w:cs="Times New Roman"/>
          <w:color w:val="000000"/>
          <w:sz w:val="24"/>
          <w:szCs w:val="24"/>
          <w:lang w:eastAsia="ru-RU"/>
        </w:rPr>
        <w:t>а на 1 тыс. 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застройки малоэтажными жилыми домами (1-3 этажа) при застройке без земельных участков – </w:t>
      </w:r>
      <w:r w:rsidRPr="00BB033E">
        <w:rPr>
          <w:rFonts w:ascii="Times New Roman" w:eastAsia="Times New Roman" w:hAnsi="Times New Roman" w:cs="Times New Roman"/>
          <w:b/>
          <w:bCs/>
          <w:color w:val="000000"/>
          <w:sz w:val="24"/>
          <w:szCs w:val="24"/>
          <w:lang w:eastAsia="ru-RU"/>
        </w:rPr>
        <w:t>10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-зоны застройки объектами индивидуального жилищного строительства с земельным участком (от 400 до 600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w:t>
      </w:r>
      <w:r w:rsidRPr="00BB033E">
        <w:rPr>
          <w:rFonts w:ascii="Times New Roman" w:eastAsia="Times New Roman" w:hAnsi="Times New Roman" w:cs="Times New Roman"/>
          <w:b/>
          <w:bCs/>
          <w:color w:val="000000"/>
          <w:sz w:val="24"/>
          <w:szCs w:val="24"/>
          <w:lang w:eastAsia="ru-RU"/>
        </w:rPr>
        <w:t>25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застройки объектами индивидуального жилищного строительства с земельным участком (от 600 до 1200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 </w:t>
      </w:r>
      <w:r w:rsidRPr="00BB033E">
        <w:rPr>
          <w:rFonts w:ascii="Times New Roman" w:eastAsia="Times New Roman" w:hAnsi="Times New Roman" w:cs="Times New Roman"/>
          <w:b/>
          <w:bCs/>
          <w:color w:val="000000"/>
          <w:sz w:val="24"/>
          <w:szCs w:val="24"/>
          <w:lang w:eastAsia="ru-RU"/>
        </w:rPr>
        <w:t>50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зоны застройки объектами индивидуального жилищного строительства с земельным участком </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от 1200 м2 и более) – </w:t>
      </w:r>
      <w:r w:rsidRPr="00BB033E">
        <w:rPr>
          <w:rFonts w:ascii="Times New Roman" w:eastAsia="Times New Roman" w:hAnsi="Times New Roman" w:cs="Times New Roman"/>
          <w:b/>
          <w:bCs/>
          <w:color w:val="000000"/>
          <w:sz w:val="24"/>
          <w:szCs w:val="24"/>
          <w:lang w:eastAsia="ru-RU"/>
        </w:rPr>
        <w:t>70 га.</w:t>
      </w:r>
    </w:p>
    <w:p w:rsidR="00BB033E" w:rsidRPr="00A568A5" w:rsidRDefault="00BB033E" w:rsidP="00BB033E">
      <w:pPr>
        <w:shd w:val="clear" w:color="auto" w:fill="FFFFFF"/>
        <w:spacing w:after="0" w:line="240" w:lineRule="auto"/>
        <w:textAlignment w:val="baseline"/>
        <w:outlineLvl w:val="1"/>
        <w:rPr>
          <w:rFonts w:ascii="Times New Roman" w:eastAsia="Times New Roman" w:hAnsi="Times New Roman" w:cs="Times New Roman"/>
          <w:bCs/>
          <w:color w:val="000000"/>
          <w:sz w:val="24"/>
          <w:szCs w:val="24"/>
          <w:lang w:eastAsia="ru-RU"/>
        </w:rPr>
      </w:pPr>
      <w:r w:rsidRPr="00A568A5">
        <w:rPr>
          <w:rFonts w:ascii="Times New Roman" w:eastAsia="Times New Roman" w:hAnsi="Times New Roman" w:cs="Times New Roman"/>
          <w:bCs/>
          <w:color w:val="000000"/>
          <w:sz w:val="24"/>
          <w:szCs w:val="24"/>
          <w:lang w:eastAsia="ru-RU"/>
        </w:rPr>
        <w:t>            2.3.6. Предварительное определение потребности в территории жилых зон сельского населенного пункта (кол</w:t>
      </w:r>
      <w:proofErr w:type="gramStart"/>
      <w:r w:rsidRPr="00A568A5">
        <w:rPr>
          <w:rFonts w:ascii="Times New Roman" w:eastAsia="Times New Roman" w:hAnsi="Times New Roman" w:cs="Times New Roman"/>
          <w:bCs/>
          <w:color w:val="000000"/>
          <w:sz w:val="24"/>
          <w:szCs w:val="24"/>
          <w:lang w:eastAsia="ru-RU"/>
        </w:rPr>
        <w:t>.</w:t>
      </w:r>
      <w:proofErr w:type="gramEnd"/>
      <w:r w:rsidRPr="00A568A5">
        <w:rPr>
          <w:rFonts w:ascii="Times New Roman" w:eastAsia="Times New Roman" w:hAnsi="Times New Roman" w:cs="Times New Roman"/>
          <w:bCs/>
          <w:color w:val="000000"/>
          <w:sz w:val="24"/>
          <w:szCs w:val="24"/>
          <w:lang w:eastAsia="ru-RU"/>
        </w:rPr>
        <w:t xml:space="preserve"> </w:t>
      </w:r>
      <w:proofErr w:type="gramStart"/>
      <w:r w:rsidRPr="00A568A5">
        <w:rPr>
          <w:rFonts w:ascii="Times New Roman" w:eastAsia="Times New Roman" w:hAnsi="Times New Roman" w:cs="Times New Roman"/>
          <w:bCs/>
          <w:color w:val="000000"/>
          <w:sz w:val="24"/>
          <w:szCs w:val="24"/>
          <w:lang w:eastAsia="ru-RU"/>
        </w:rPr>
        <w:t>г</w:t>
      </w:r>
      <w:proofErr w:type="gramEnd"/>
      <w:r w:rsidRPr="00A568A5">
        <w:rPr>
          <w:rFonts w:ascii="Times New Roman" w:eastAsia="Times New Roman" w:hAnsi="Times New Roman" w:cs="Times New Roman"/>
          <w:bCs/>
          <w:color w:val="000000"/>
          <w:sz w:val="24"/>
          <w:szCs w:val="24"/>
          <w:lang w:eastAsia="ru-RU"/>
        </w:rPr>
        <w:t>а на 1 дом, квартиру):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w:t>
      </w:r>
    </w:p>
    <w:tbl>
      <w:tblPr>
        <w:tblW w:w="5000" w:type="pct"/>
        <w:shd w:val="clear" w:color="auto" w:fill="FFFFFF"/>
        <w:tblCellMar>
          <w:left w:w="0" w:type="dxa"/>
          <w:right w:w="0" w:type="dxa"/>
        </w:tblCellMar>
        <w:tblLook w:val="04A0"/>
      </w:tblPr>
      <w:tblGrid>
        <w:gridCol w:w="4396"/>
        <w:gridCol w:w="3187"/>
        <w:gridCol w:w="3188"/>
      </w:tblGrid>
      <w:tr w:rsidR="00BB033E" w:rsidRPr="00BB033E" w:rsidTr="00BB033E">
        <w:tc>
          <w:tcPr>
            <w:tcW w:w="2000" w:type="pct"/>
            <w:tcBorders>
              <w:top w:val="nil"/>
              <w:left w:val="nil"/>
              <w:bottom w:val="nil"/>
              <w:right w:val="nil"/>
            </w:tcBorders>
            <w:shd w:val="clear" w:color="auto" w:fill="FFFFFF"/>
            <w:vAlign w:val="bottom"/>
            <w:hideMark/>
          </w:tcPr>
          <w:p w:rsidR="00A568A5"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застройки</w:t>
            </w:r>
          </w:p>
          <w:p w:rsidR="00A568A5" w:rsidRDefault="00A568A5" w:rsidP="00BB033E">
            <w:pPr>
              <w:spacing w:after="0" w:line="330" w:lineRule="atLeast"/>
              <w:textAlignment w:val="baseline"/>
              <w:rPr>
                <w:rFonts w:ascii="Times New Roman" w:eastAsia="Times New Roman" w:hAnsi="Times New Roman" w:cs="Times New Roman"/>
                <w:color w:val="000000"/>
                <w:sz w:val="24"/>
                <w:szCs w:val="24"/>
                <w:lang w:eastAsia="ru-RU"/>
              </w:rPr>
            </w:pPr>
          </w:p>
          <w:p w:rsidR="00A568A5" w:rsidRPr="00BB033E" w:rsidRDefault="00A568A5"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Индивидуальная жилая застройка с участками при доме</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Площадь земельного участка, м</w:t>
            </w:r>
            <w:proofErr w:type="gramStart"/>
            <w:r w:rsidRPr="00BB033E">
              <w:rPr>
                <w:rFonts w:ascii="Times New Roman" w:eastAsia="Times New Roman" w:hAnsi="Times New Roman" w:cs="Times New Roman"/>
                <w:color w:val="000000"/>
                <w:sz w:val="24"/>
                <w:szCs w:val="24"/>
                <w:lang w:eastAsia="ru-RU"/>
              </w:rPr>
              <w:t>2</w:t>
            </w:r>
            <w:proofErr w:type="gramEnd"/>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Показатель, </w:t>
            </w:r>
            <w:proofErr w:type="gramStart"/>
            <w:r w:rsidRPr="00BB033E">
              <w:rPr>
                <w:rFonts w:ascii="Times New Roman" w:eastAsia="Times New Roman" w:hAnsi="Times New Roman" w:cs="Times New Roman"/>
                <w:color w:val="000000"/>
                <w:sz w:val="24"/>
                <w:szCs w:val="24"/>
                <w:lang w:eastAsia="ru-RU"/>
              </w:rPr>
              <w:t>га</w:t>
            </w:r>
            <w:proofErr w:type="gramEnd"/>
          </w:p>
        </w:tc>
      </w:tr>
      <w:tr w:rsidR="00BB033E" w:rsidRPr="00BB033E" w:rsidTr="00BB033E">
        <w:tc>
          <w:tcPr>
            <w:tcW w:w="2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2000-2500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0,25-0,27</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0,21-0,23</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0,17-0,20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0,15-0,17</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800-1000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0,15-0,17</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600-700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0,12-0,15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400-600</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0,08-0,12</w:t>
            </w:r>
          </w:p>
        </w:tc>
      </w:tr>
      <w:tr w:rsidR="00BB033E" w:rsidRPr="00BB033E" w:rsidTr="00BB033E">
        <w:tc>
          <w:tcPr>
            <w:tcW w:w="2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Малоэтажная жилая застройка без участков при квартире с числом этажей</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0,04-0,06</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0,03-0,04</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0,02-0,03</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Нижний предел принимается для крупных и больших поселений, верхний – для средних и малых.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A568A5" w:rsidRDefault="00BB033E" w:rsidP="00BB033E">
      <w:pPr>
        <w:shd w:val="clear" w:color="auto" w:fill="FFFFFF"/>
        <w:spacing w:after="0" w:line="240" w:lineRule="auto"/>
        <w:textAlignment w:val="baseline"/>
        <w:outlineLvl w:val="1"/>
        <w:rPr>
          <w:rFonts w:ascii="Times New Roman" w:eastAsia="Times New Roman" w:hAnsi="Times New Roman" w:cs="Times New Roman"/>
          <w:bCs/>
          <w:color w:val="000000"/>
          <w:sz w:val="24"/>
          <w:szCs w:val="24"/>
          <w:lang w:eastAsia="ru-RU"/>
        </w:rPr>
      </w:pPr>
      <w:r w:rsidRPr="00A568A5">
        <w:rPr>
          <w:rFonts w:ascii="Times New Roman" w:eastAsia="Times New Roman" w:hAnsi="Times New Roman" w:cs="Times New Roman"/>
          <w:bCs/>
          <w:color w:val="000000"/>
          <w:sz w:val="24"/>
          <w:szCs w:val="24"/>
          <w:lang w:eastAsia="ru-RU"/>
        </w:rPr>
        <w:t>            2.3.7. Предельные размеры земельных участков для ведения: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4</w:t>
      </w:r>
    </w:p>
    <w:tbl>
      <w:tblPr>
        <w:tblW w:w="0" w:type="auto"/>
        <w:shd w:val="clear" w:color="auto" w:fill="FFFFFF"/>
        <w:tblCellMar>
          <w:left w:w="0" w:type="dxa"/>
          <w:right w:w="0" w:type="dxa"/>
        </w:tblCellMar>
        <w:tblLook w:val="04A0"/>
      </w:tblPr>
      <w:tblGrid>
        <w:gridCol w:w="5505"/>
        <w:gridCol w:w="2415"/>
        <w:gridCol w:w="2415"/>
      </w:tblGrid>
      <w:tr w:rsidR="00BB033E" w:rsidRPr="00BB033E" w:rsidTr="00BB033E">
        <w:tc>
          <w:tcPr>
            <w:tcW w:w="550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Цель предоставления</w:t>
            </w:r>
          </w:p>
        </w:tc>
        <w:tc>
          <w:tcPr>
            <w:tcW w:w="4815"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земельных участков, </w:t>
            </w:r>
            <w:proofErr w:type="gramStart"/>
            <w:r w:rsidRPr="00BB033E">
              <w:rPr>
                <w:rFonts w:ascii="Times New Roman" w:eastAsia="Times New Roman" w:hAnsi="Times New Roman" w:cs="Times New Roman"/>
                <w:color w:val="000000"/>
                <w:sz w:val="24"/>
                <w:szCs w:val="24"/>
                <w:lang w:eastAsia="ru-RU"/>
              </w:rPr>
              <w:t>га</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минимальные</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максимальные</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индивидуального жилищного строительства</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w:t>
            </w:r>
            <w:r w:rsidR="00A568A5">
              <w:rPr>
                <w:rFonts w:ascii="Times New Roman" w:eastAsia="Times New Roman" w:hAnsi="Times New Roman" w:cs="Times New Roman"/>
                <w:color w:val="000000"/>
                <w:sz w:val="24"/>
                <w:szCs w:val="24"/>
                <w:lang w:eastAsia="ru-RU"/>
              </w:rPr>
              <w:t>1</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w:t>
            </w:r>
            <w:r w:rsidR="00A568A5">
              <w:rPr>
                <w:rFonts w:ascii="Times New Roman" w:eastAsia="Times New Roman" w:hAnsi="Times New Roman" w:cs="Times New Roman"/>
                <w:color w:val="000000"/>
                <w:sz w:val="24"/>
                <w:szCs w:val="24"/>
                <w:lang w:eastAsia="ru-RU"/>
              </w:rPr>
              <w:t>12</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ведения личного подсобного хозяйства</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w:t>
            </w:r>
            <w:r w:rsidR="00A568A5">
              <w:rPr>
                <w:rFonts w:ascii="Times New Roman" w:eastAsia="Times New Roman" w:hAnsi="Times New Roman" w:cs="Times New Roman"/>
                <w:color w:val="000000"/>
                <w:sz w:val="24"/>
                <w:szCs w:val="24"/>
                <w:lang w:eastAsia="ru-RU"/>
              </w:rPr>
              <w:t>07</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животноводства</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садоводства</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огородничества</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w:t>
            </w:r>
            <w:r w:rsidR="00A568A5">
              <w:rPr>
                <w:rFonts w:ascii="Times New Roman" w:eastAsia="Times New Roman" w:hAnsi="Times New Roman" w:cs="Times New Roman"/>
                <w:color w:val="000000"/>
                <w:sz w:val="24"/>
                <w:szCs w:val="24"/>
                <w:lang w:eastAsia="ru-RU"/>
              </w:rPr>
              <w:t>4</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w:t>
            </w:r>
            <w:r w:rsidR="00A568A5">
              <w:rPr>
                <w:rFonts w:ascii="Times New Roman" w:eastAsia="Times New Roman" w:hAnsi="Times New Roman" w:cs="Times New Roman"/>
                <w:color w:val="000000"/>
                <w:sz w:val="24"/>
                <w:szCs w:val="24"/>
                <w:lang w:eastAsia="ru-RU"/>
              </w:rPr>
              <w:t>3</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дачного строительства</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w:t>
            </w:r>
            <w:r w:rsidR="00A568A5">
              <w:rPr>
                <w:rFonts w:ascii="Times New Roman" w:eastAsia="Times New Roman" w:hAnsi="Times New Roman" w:cs="Times New Roman"/>
                <w:color w:val="000000"/>
                <w:sz w:val="24"/>
                <w:szCs w:val="24"/>
                <w:lang w:eastAsia="ru-RU"/>
              </w:rPr>
              <w:t>4</w:t>
            </w:r>
          </w:p>
        </w:tc>
        <w:tc>
          <w:tcPr>
            <w:tcW w:w="2415" w:type="dxa"/>
            <w:tcBorders>
              <w:top w:val="nil"/>
              <w:left w:val="nil"/>
              <w:bottom w:val="nil"/>
              <w:right w:val="nil"/>
            </w:tcBorders>
            <w:shd w:val="clear" w:color="auto" w:fill="FFFFFF"/>
            <w:vAlign w:val="bottom"/>
            <w:hideMark/>
          </w:tcPr>
          <w:p w:rsidR="00BB033E" w:rsidRPr="00BB033E" w:rsidRDefault="00BB033E" w:rsidP="00A568A5">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крестьянско-фермерского хозяйства</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bl>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lang w:eastAsia="ru-RU"/>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w:t>
      </w:r>
      <w:proofErr w:type="gramStart"/>
      <w:r w:rsidRPr="00A568A5">
        <w:rPr>
          <w:rFonts w:ascii="Times New Roman" w:eastAsia="Times New Roman" w:hAnsi="Times New Roman" w:cs="Times New Roman"/>
          <w:color w:val="000000"/>
          <w:sz w:val="20"/>
          <w:szCs w:val="20"/>
          <w:lang w:eastAsia="ru-RU"/>
        </w:rPr>
        <w:t>2</w:t>
      </w:r>
      <w:proofErr w:type="gramEnd"/>
      <w:r w:rsidRPr="00A568A5">
        <w:rPr>
          <w:rFonts w:ascii="Times New Roman" w:eastAsia="Times New Roman" w:hAnsi="Times New Roman" w:cs="Times New Roman"/>
          <w:color w:val="000000"/>
          <w:sz w:val="20"/>
          <w:szCs w:val="20"/>
          <w:lang w:eastAsia="ru-RU"/>
        </w:rPr>
        <w:t xml:space="preserve"> га.</w:t>
      </w:r>
    </w:p>
    <w:p w:rsidR="00BB033E" w:rsidRPr="00BB033E" w:rsidRDefault="00BB033E" w:rsidP="00BB033E">
      <w:pPr>
        <w:shd w:val="clear" w:color="auto" w:fill="FFFFFF"/>
        <w:spacing w:after="0" w:line="240" w:lineRule="auto"/>
        <w:textAlignment w:val="baseline"/>
        <w:outlineLvl w:val="1"/>
        <w:rPr>
          <w:rFonts w:ascii="Times New Roman" w:eastAsia="Times New Roman" w:hAnsi="Times New Roman" w:cs="Times New Roman"/>
          <w:b/>
          <w:bCs/>
          <w:color w:val="000000"/>
          <w:sz w:val="36"/>
          <w:szCs w:val="36"/>
          <w:lang w:eastAsia="ru-RU"/>
        </w:rPr>
      </w:pPr>
      <w:r w:rsidRPr="00BB033E">
        <w:rPr>
          <w:rFonts w:ascii="Times New Roman" w:eastAsia="Times New Roman" w:hAnsi="Times New Roman" w:cs="Times New Roman"/>
          <w:b/>
          <w:bCs/>
          <w:color w:val="000000"/>
          <w:sz w:val="36"/>
          <w:szCs w:val="36"/>
          <w:lang w:eastAsia="ru-RU"/>
        </w:rPr>
        <w:t>           </w:t>
      </w:r>
    </w:p>
    <w:p w:rsidR="00BB033E" w:rsidRPr="00A568A5" w:rsidRDefault="00BB033E" w:rsidP="00BB033E">
      <w:pPr>
        <w:shd w:val="clear" w:color="auto" w:fill="FFFFFF"/>
        <w:spacing w:after="0" w:line="240" w:lineRule="auto"/>
        <w:textAlignment w:val="baseline"/>
        <w:outlineLvl w:val="1"/>
        <w:rPr>
          <w:rFonts w:ascii="Times New Roman" w:eastAsia="Times New Roman" w:hAnsi="Times New Roman" w:cs="Times New Roman"/>
          <w:bCs/>
          <w:color w:val="000000"/>
          <w:sz w:val="24"/>
          <w:szCs w:val="24"/>
          <w:lang w:eastAsia="ru-RU"/>
        </w:rPr>
      </w:pPr>
      <w:r w:rsidRPr="00A568A5">
        <w:rPr>
          <w:rFonts w:ascii="Times New Roman" w:eastAsia="Times New Roman" w:hAnsi="Times New Roman" w:cs="Times New Roman"/>
          <w:bCs/>
          <w:color w:val="000000"/>
          <w:sz w:val="24"/>
          <w:szCs w:val="24"/>
          <w:lang w:eastAsia="ru-RU"/>
        </w:rPr>
        <w:t>2.3.8. Показатели предельно допустимых параметров плотности застройки индивидуального жилищного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w:t>
      </w:r>
    </w:p>
    <w:tbl>
      <w:tblPr>
        <w:tblpPr w:leftFromText="45" w:rightFromText="45" w:vertAnchor="text"/>
        <w:tblW w:w="10320" w:type="dxa"/>
        <w:shd w:val="clear" w:color="auto" w:fill="FFFFFF"/>
        <w:tblCellMar>
          <w:left w:w="0" w:type="dxa"/>
          <w:right w:w="0" w:type="dxa"/>
        </w:tblCellMar>
        <w:tblLook w:val="04A0"/>
      </w:tblPr>
      <w:tblGrid>
        <w:gridCol w:w="5070"/>
        <w:gridCol w:w="1695"/>
        <w:gridCol w:w="1710"/>
        <w:gridCol w:w="1845"/>
      </w:tblGrid>
      <w:tr w:rsidR="00BB033E" w:rsidRPr="00BB033E" w:rsidTr="00BB033E">
        <w:tc>
          <w:tcPr>
            <w:tcW w:w="507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Типы застройки</w:t>
            </w:r>
          </w:p>
        </w:tc>
        <w:tc>
          <w:tcPr>
            <w:tcW w:w="3405"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Коэффициент плотности застройки</w:t>
            </w:r>
          </w:p>
        </w:tc>
        <w:tc>
          <w:tcPr>
            <w:tcW w:w="184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Коэффициент застройки</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«брутто»</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«нетто»</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малоэтажная застройка (1-3 этажа)</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0,45</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0,50</w:t>
            </w:r>
          </w:p>
        </w:tc>
        <w:tc>
          <w:tcPr>
            <w:tcW w:w="18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0,25</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малоэтажная блокированная застройка (1-3 этажа)</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0,60</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0,80</w:t>
            </w:r>
          </w:p>
        </w:tc>
        <w:tc>
          <w:tcPr>
            <w:tcW w:w="18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0,30</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индивидуальная застройка домами с участком:</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8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righ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400-600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0,10</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0,15</w:t>
            </w:r>
          </w:p>
        </w:tc>
        <w:tc>
          <w:tcPr>
            <w:tcW w:w="18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0,20</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righ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600-1500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0,08</w:t>
            </w:r>
          </w:p>
        </w:tc>
        <w:tc>
          <w:tcPr>
            <w:tcW w:w="18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0,20</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righ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1500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w:t>
            </w:r>
          </w:p>
        </w:tc>
        <w:tc>
          <w:tcPr>
            <w:tcW w:w="16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0,06</w:t>
            </w:r>
          </w:p>
        </w:tc>
        <w:tc>
          <w:tcPr>
            <w:tcW w:w="18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lang w:eastAsia="ru-RU"/>
        </w:rPr>
      </w:pPr>
      <w:r w:rsidRPr="00A568A5">
        <w:rPr>
          <w:rFonts w:ascii="Times New Roman" w:eastAsia="Times New Roman" w:hAnsi="Times New Roman" w:cs="Times New Roman"/>
          <w:color w:val="000000"/>
          <w:lang w:eastAsia="ru-RU"/>
        </w:rPr>
        <w:t>Примечание:</w:t>
      </w:r>
    </w:p>
    <w:p w:rsidR="00BB033E" w:rsidRPr="00A568A5" w:rsidRDefault="00BB033E" w:rsidP="00BB033E">
      <w:pPr>
        <w:numPr>
          <w:ilvl w:val="0"/>
          <w:numId w:val="1"/>
        </w:numPr>
        <w:shd w:val="clear" w:color="auto" w:fill="FFFFFF"/>
        <w:spacing w:after="0" w:line="330" w:lineRule="atLeast"/>
        <w:ind w:left="0"/>
        <w:textAlignment w:val="baseline"/>
        <w:rPr>
          <w:rFonts w:ascii="Times New Roman" w:eastAsia="Times New Roman" w:hAnsi="Times New Roman" w:cs="Times New Roman"/>
          <w:color w:val="000000"/>
          <w:lang w:eastAsia="ru-RU"/>
        </w:rPr>
      </w:pPr>
      <w:r w:rsidRPr="00A568A5">
        <w:rPr>
          <w:rFonts w:ascii="Times New Roman" w:eastAsia="Times New Roman" w:hAnsi="Times New Roman" w:cs="Times New Roman"/>
          <w:color w:val="000000"/>
          <w:lang w:eastAsia="ru-RU"/>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A568A5">
        <w:rPr>
          <w:rFonts w:ascii="Times New Roman" w:eastAsia="Times New Roman" w:hAnsi="Times New Roman" w:cs="Times New Roman"/>
          <w:color w:val="000000"/>
          <w:lang w:eastAsia="ru-RU"/>
        </w:rPr>
        <w:t>, %;</w:t>
      </w:r>
      <w:proofErr w:type="gramEnd"/>
    </w:p>
    <w:p w:rsidR="00BB033E" w:rsidRPr="00A568A5" w:rsidRDefault="00BB033E" w:rsidP="00BB033E">
      <w:pPr>
        <w:numPr>
          <w:ilvl w:val="0"/>
          <w:numId w:val="1"/>
        </w:numPr>
        <w:shd w:val="clear" w:color="auto" w:fill="FFFFFF"/>
        <w:spacing w:after="0" w:line="330" w:lineRule="atLeast"/>
        <w:ind w:left="0"/>
        <w:textAlignment w:val="baseline"/>
        <w:rPr>
          <w:rFonts w:ascii="Times New Roman" w:eastAsia="Times New Roman" w:hAnsi="Times New Roman" w:cs="Times New Roman"/>
          <w:color w:val="000000"/>
          <w:lang w:eastAsia="ru-RU"/>
        </w:rPr>
      </w:pPr>
      <w:r w:rsidRPr="00A568A5">
        <w:rPr>
          <w:rFonts w:ascii="Times New Roman" w:eastAsia="Times New Roman" w:hAnsi="Times New Roman" w:cs="Times New Roman"/>
          <w:color w:val="000000"/>
          <w:lang w:eastAsia="ru-RU"/>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A568A5">
        <w:rPr>
          <w:rFonts w:ascii="Times New Roman" w:eastAsia="Times New Roman" w:hAnsi="Times New Roman" w:cs="Times New Roman"/>
          <w:color w:val="000000"/>
          <w:bdr w:val="none" w:sz="0" w:space="0" w:color="auto" w:frame="1"/>
          <w:vertAlign w:val="superscript"/>
          <w:lang w:eastAsia="ru-RU"/>
        </w:rPr>
        <w:t>2</w:t>
      </w:r>
      <w:proofErr w:type="gramEnd"/>
      <w:r w:rsidRPr="00A568A5">
        <w:rPr>
          <w:rFonts w:ascii="Times New Roman" w:eastAsia="Times New Roman" w:hAnsi="Times New Roman" w:cs="Times New Roman"/>
          <w:color w:val="000000"/>
          <w:lang w:eastAsia="ru-RU"/>
        </w:rPr>
        <w:t>/га;</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lang w:eastAsia="ru-RU"/>
        </w:rPr>
      </w:pPr>
      <w:r w:rsidRPr="00A568A5">
        <w:rPr>
          <w:rFonts w:ascii="Times New Roman" w:eastAsia="Times New Roman" w:hAnsi="Times New Roman" w:cs="Times New Roman"/>
          <w:color w:val="000000"/>
          <w:lang w:eastAsia="ru-RU"/>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2.3.9. Расчетная плотность населения на территории жилых зон сельского населенного пункта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w:t>
      </w:r>
    </w:p>
    <w:tbl>
      <w:tblPr>
        <w:tblW w:w="0" w:type="auto"/>
        <w:shd w:val="clear" w:color="auto" w:fill="FFFFFF"/>
        <w:tblCellMar>
          <w:left w:w="0" w:type="dxa"/>
          <w:right w:w="0" w:type="dxa"/>
        </w:tblCellMar>
        <w:tblLook w:val="04A0"/>
      </w:tblPr>
      <w:tblGrid>
        <w:gridCol w:w="3510"/>
        <w:gridCol w:w="990"/>
        <w:gridCol w:w="975"/>
        <w:gridCol w:w="975"/>
        <w:gridCol w:w="975"/>
        <w:gridCol w:w="975"/>
        <w:gridCol w:w="975"/>
        <w:gridCol w:w="885"/>
      </w:tblGrid>
      <w:tr w:rsidR="00BB033E" w:rsidRPr="00BB033E" w:rsidTr="00BB033E">
        <w:tc>
          <w:tcPr>
            <w:tcW w:w="4500" w:type="dxa"/>
            <w:gridSpan w:val="2"/>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застройки</w:t>
            </w:r>
          </w:p>
        </w:tc>
        <w:tc>
          <w:tcPr>
            <w:tcW w:w="5760" w:type="dxa"/>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Плотность населения, чел/</w:t>
            </w:r>
            <w:proofErr w:type="gramStart"/>
            <w:r w:rsidRPr="00BB033E">
              <w:rPr>
                <w:rFonts w:ascii="Times New Roman" w:eastAsia="Times New Roman" w:hAnsi="Times New Roman" w:cs="Times New Roman"/>
                <w:color w:val="000000"/>
                <w:sz w:val="24"/>
                <w:szCs w:val="24"/>
                <w:lang w:eastAsia="ru-RU"/>
              </w:rPr>
              <w:t>га</w:t>
            </w:r>
            <w:proofErr w:type="gramEnd"/>
            <w:r w:rsidRPr="00BB033E">
              <w:rPr>
                <w:rFonts w:ascii="Times New Roman" w:eastAsia="Times New Roman" w:hAnsi="Times New Roman" w:cs="Times New Roman"/>
                <w:color w:val="000000"/>
                <w:sz w:val="24"/>
                <w:szCs w:val="24"/>
                <w:lang w:eastAsia="ru-RU"/>
              </w:rPr>
              <w:t>, при среднем размере семьи, чел.</w:t>
            </w:r>
          </w:p>
        </w:tc>
      </w:tr>
      <w:tr w:rsidR="00BB033E" w:rsidRPr="00BB033E" w:rsidTr="00BB033E">
        <w:tc>
          <w:tcPr>
            <w:tcW w:w="0" w:type="auto"/>
            <w:gridSpan w:val="2"/>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351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Застройка объектами индивидуального жилищного строительства с участками при доме, м</w:t>
            </w:r>
            <w:proofErr w:type="gramStart"/>
            <w:r w:rsidRPr="00BB033E">
              <w:rPr>
                <w:rFonts w:ascii="Times New Roman" w:eastAsia="Times New Roman" w:hAnsi="Times New Roman" w:cs="Times New Roman"/>
                <w:color w:val="000000"/>
                <w:sz w:val="24"/>
                <w:szCs w:val="24"/>
                <w:lang w:eastAsia="ru-RU"/>
              </w:rPr>
              <w:t>2</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2000-2500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21</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24</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44</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48</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44</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w:t>
            </w:r>
          </w:p>
        </w:tc>
      </w:tr>
      <w:tr w:rsidR="00BB033E" w:rsidRPr="00BB033E" w:rsidTr="00BB033E">
        <w:tc>
          <w:tcPr>
            <w:tcW w:w="351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Малоэтажная жилая застройка без участков при квартире с числом этажей</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170</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A568A5" w:rsidRDefault="00BB033E" w:rsidP="00BB033E">
      <w:pPr>
        <w:shd w:val="clear" w:color="auto" w:fill="FFFFFF"/>
        <w:spacing w:after="0" w:line="240" w:lineRule="auto"/>
        <w:textAlignment w:val="baseline"/>
        <w:outlineLvl w:val="2"/>
        <w:rPr>
          <w:rFonts w:ascii="Times New Roman" w:eastAsia="Times New Roman" w:hAnsi="Times New Roman" w:cs="Times New Roman"/>
          <w:bCs/>
          <w:color w:val="000000"/>
          <w:sz w:val="24"/>
          <w:szCs w:val="24"/>
          <w:lang w:eastAsia="ru-RU"/>
        </w:rPr>
      </w:pPr>
      <w:r w:rsidRPr="00A568A5">
        <w:rPr>
          <w:rFonts w:ascii="Times New Roman" w:eastAsia="Times New Roman" w:hAnsi="Times New Roman" w:cs="Times New Roman"/>
          <w:bCs/>
          <w:color w:val="000000"/>
          <w:sz w:val="24"/>
          <w:szCs w:val="24"/>
          <w:lang w:eastAsia="ru-RU"/>
        </w:rPr>
        <w:t>2.3.10. Расстояние до красной линии от построек на приусадебном земельном участке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w:t>
      </w:r>
    </w:p>
    <w:tbl>
      <w:tblPr>
        <w:tblW w:w="0" w:type="auto"/>
        <w:shd w:val="clear" w:color="auto" w:fill="FFFFFF"/>
        <w:tblCellMar>
          <w:left w:w="0" w:type="dxa"/>
          <w:right w:w="0" w:type="dxa"/>
        </w:tblCellMar>
        <w:tblLook w:val="04A0"/>
      </w:tblPr>
      <w:tblGrid>
        <w:gridCol w:w="5925"/>
        <w:gridCol w:w="2220"/>
        <w:gridCol w:w="2130"/>
      </w:tblGrid>
      <w:tr w:rsidR="00BB033E" w:rsidRPr="00BB033E" w:rsidTr="00BB033E">
        <w:tc>
          <w:tcPr>
            <w:tcW w:w="592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35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от красной линии (не менее)</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улиц</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проездов</w:t>
            </w:r>
          </w:p>
        </w:tc>
      </w:tr>
      <w:tr w:rsidR="00BB033E" w:rsidRPr="00BB033E" w:rsidTr="00BB033E">
        <w:tc>
          <w:tcPr>
            <w:tcW w:w="59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от усадебного, </w:t>
            </w:r>
            <w:proofErr w:type="gramStart"/>
            <w:r w:rsidRPr="00BB033E">
              <w:rPr>
                <w:rFonts w:ascii="Times New Roman" w:eastAsia="Times New Roman" w:hAnsi="Times New Roman" w:cs="Times New Roman"/>
                <w:color w:val="000000"/>
                <w:sz w:val="24"/>
                <w:szCs w:val="24"/>
                <w:lang w:eastAsia="ru-RU"/>
              </w:rPr>
              <w:t>одно-двухквартирного</w:t>
            </w:r>
            <w:proofErr w:type="gramEnd"/>
            <w:r w:rsidRPr="00BB033E">
              <w:rPr>
                <w:rFonts w:ascii="Times New Roman" w:eastAsia="Times New Roman" w:hAnsi="Times New Roman" w:cs="Times New Roman"/>
                <w:color w:val="000000"/>
                <w:sz w:val="24"/>
                <w:szCs w:val="24"/>
                <w:lang w:eastAsia="ru-RU"/>
              </w:rPr>
              <w:t xml:space="preserve"> и блокированного дома</w:t>
            </w:r>
          </w:p>
        </w:tc>
        <w:tc>
          <w:tcPr>
            <w:tcW w:w="2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59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хозяйственных построек</w:t>
            </w:r>
          </w:p>
        </w:tc>
        <w:tc>
          <w:tcPr>
            <w:tcW w:w="2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2.3.11. Расстояние между жилыми домами*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w:t>
      </w:r>
    </w:p>
    <w:tbl>
      <w:tblPr>
        <w:tblW w:w="10380" w:type="dxa"/>
        <w:shd w:val="clear" w:color="auto" w:fill="FFFFFF"/>
        <w:tblCellMar>
          <w:left w:w="0" w:type="dxa"/>
          <w:right w:w="0" w:type="dxa"/>
        </w:tblCellMar>
        <w:tblLook w:val="04A0"/>
      </w:tblPr>
      <w:tblGrid>
        <w:gridCol w:w="2805"/>
        <w:gridCol w:w="3060"/>
        <w:gridCol w:w="4515"/>
      </w:tblGrid>
      <w:tr w:rsidR="00BB033E" w:rsidRPr="00BB033E" w:rsidTr="00BB033E">
        <w:tc>
          <w:tcPr>
            <w:tcW w:w="28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Высота дома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(количество этажей)</w:t>
            </w:r>
          </w:p>
        </w:tc>
        <w:tc>
          <w:tcPr>
            <w:tcW w:w="30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между длинными сторонами зданий (не менее), </w:t>
            </w:r>
            <w:proofErr w:type="gramStart"/>
            <w:r w:rsidRPr="00BB033E">
              <w:rPr>
                <w:rFonts w:ascii="Times New Roman" w:eastAsia="Times New Roman" w:hAnsi="Times New Roman" w:cs="Times New Roman"/>
                <w:color w:val="000000"/>
                <w:sz w:val="24"/>
                <w:szCs w:val="24"/>
                <w:lang w:eastAsia="ru-RU"/>
              </w:rPr>
              <w:t>м</w:t>
            </w:r>
            <w:proofErr w:type="gramEnd"/>
          </w:p>
        </w:tc>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между длинными сторонами и торцами зданий с окнами из жилых комнат</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(не менее),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28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w:t>
            </w:r>
          </w:p>
        </w:tc>
        <w:tc>
          <w:tcPr>
            <w:tcW w:w="30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bl>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lang w:eastAsia="ru-RU"/>
        </w:rPr>
      </w:pPr>
      <w:r w:rsidRPr="00A568A5">
        <w:rPr>
          <w:rFonts w:ascii="Times New Roman" w:eastAsia="Times New Roman" w:hAnsi="Times New Roman" w:cs="Times New Roman"/>
          <w:color w:val="000000"/>
          <w:lang w:eastAsia="ru-RU"/>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lang w:eastAsia="ru-RU"/>
        </w:rPr>
      </w:pPr>
      <w:r w:rsidRPr="00A568A5">
        <w:rPr>
          <w:rFonts w:ascii="Times New Roman" w:eastAsia="Times New Roman" w:hAnsi="Times New Roman" w:cs="Times New Roman"/>
          <w:color w:val="000000"/>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BB033E">
        <w:rPr>
          <w:rFonts w:ascii="Times New Roman" w:eastAsia="Times New Roman" w:hAnsi="Times New Roman" w:cs="Times New Roman"/>
          <w:color w:val="000000"/>
          <w:sz w:val="24"/>
          <w:szCs w:val="24"/>
          <w:lang w:eastAsia="ru-RU"/>
        </w:rPr>
        <w:t>менее указанных</w:t>
      </w:r>
      <w:proofErr w:type="gramEnd"/>
      <w:r w:rsidRPr="00BB033E">
        <w:rPr>
          <w:rFonts w:ascii="Times New Roman" w:eastAsia="Times New Roman" w:hAnsi="Times New Roman" w:cs="Times New Roman"/>
          <w:color w:val="000000"/>
          <w:sz w:val="24"/>
          <w:szCs w:val="24"/>
          <w:lang w:eastAsia="ru-RU"/>
        </w:rPr>
        <w:t xml:space="preserve"> в таблице 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w:t>
      </w:r>
    </w:p>
    <w:tbl>
      <w:tblPr>
        <w:tblW w:w="5000" w:type="pct"/>
        <w:shd w:val="clear" w:color="auto" w:fill="FFFFFF"/>
        <w:tblCellMar>
          <w:left w:w="0" w:type="dxa"/>
          <w:right w:w="0" w:type="dxa"/>
        </w:tblCellMar>
        <w:tblLook w:val="04A0"/>
      </w:tblPr>
      <w:tblGrid>
        <w:gridCol w:w="1740"/>
        <w:gridCol w:w="1197"/>
        <w:gridCol w:w="1305"/>
        <w:gridCol w:w="1198"/>
        <w:gridCol w:w="1305"/>
        <w:gridCol w:w="1198"/>
        <w:gridCol w:w="1305"/>
        <w:gridCol w:w="1523"/>
      </w:tblGrid>
      <w:tr w:rsidR="00BB033E" w:rsidRPr="00BB033E" w:rsidTr="00BB033E">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Нормативный разрыв</w:t>
            </w:r>
          </w:p>
        </w:tc>
        <w:tc>
          <w:tcPr>
            <w:tcW w:w="4150" w:type="pct"/>
            <w:gridSpan w:val="7"/>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Поголовье (шт.), не более</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свиньи</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коровы, бычки</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овцы, козы</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кролики-матки</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птица</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лошади</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нутрии, песцы</w:t>
            </w:r>
          </w:p>
        </w:tc>
      </w:tr>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м</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м</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r>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м</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2.3.15. В сельских населенных пунктах размещаемые в пределах жилой зоны группы сараев должны содержать не более 3 блоков каждая.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2.3.16. Сараи для скота и птицы следует предусматривать на расстоянии от окон жилых помещений дома: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одиночные или двойные — не менее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8 блоков — не менее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8 до 30 блоков —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2.3.18. Расстояния от сараев для скота и птицы до шахтных колодцев должны быть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2.3.27. На территории с застройкой жилыми домами усадебного типа стоянки размещаются в пределах отведенного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1,6 м. Ограждения перед домом в пределах отступа от красной линии должны быть прозрачными и высотой не более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2.3.31</w:t>
      </w:r>
      <w:r w:rsidRPr="00BB033E">
        <w:rPr>
          <w:rFonts w:ascii="Times New Roman" w:eastAsia="Times New Roman" w:hAnsi="Times New Roman" w:cs="Times New Roman"/>
          <w:b/>
          <w:bCs/>
          <w:color w:val="000000"/>
          <w:sz w:val="24"/>
          <w:szCs w:val="24"/>
          <w:lang w:eastAsia="ru-RU"/>
        </w:rPr>
        <w:t>.</w:t>
      </w:r>
      <w:r w:rsidRPr="00BB033E">
        <w:rPr>
          <w:rFonts w:ascii="Times New Roman" w:eastAsia="Times New Roman" w:hAnsi="Times New Roman" w:cs="Times New Roman"/>
          <w:color w:val="000000"/>
          <w:sz w:val="24"/>
          <w:szCs w:val="24"/>
          <w:lang w:eastAsia="ru-RU"/>
        </w:rPr>
        <w:t>Расстояние до границ соседнего участка от построек, стволов деревьев и кустарников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Таблица 10</w:t>
      </w:r>
    </w:p>
    <w:tbl>
      <w:tblPr>
        <w:tblW w:w="0" w:type="auto"/>
        <w:shd w:val="clear" w:color="auto" w:fill="FFFFFF"/>
        <w:tblCellMar>
          <w:left w:w="0" w:type="dxa"/>
          <w:right w:w="0" w:type="dxa"/>
        </w:tblCellMar>
        <w:tblLook w:val="04A0"/>
      </w:tblPr>
      <w:tblGrid>
        <w:gridCol w:w="6630"/>
        <w:gridCol w:w="3690"/>
      </w:tblGrid>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до границ соседнего участка,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от усадебного, </w:t>
            </w:r>
            <w:proofErr w:type="gramStart"/>
            <w:r w:rsidRPr="00BB033E">
              <w:rPr>
                <w:rFonts w:ascii="Times New Roman" w:eastAsia="Times New Roman" w:hAnsi="Times New Roman" w:cs="Times New Roman"/>
                <w:color w:val="000000"/>
                <w:sz w:val="24"/>
                <w:szCs w:val="24"/>
                <w:lang w:eastAsia="ru-RU"/>
              </w:rPr>
              <w:t>одно-двухквартирного</w:t>
            </w:r>
            <w:proofErr w:type="gramEnd"/>
            <w:r w:rsidRPr="00BB033E">
              <w:rPr>
                <w:rFonts w:ascii="Times New Roman" w:eastAsia="Times New Roman" w:hAnsi="Times New Roman" w:cs="Times New Roman"/>
                <w:color w:val="000000"/>
                <w:sz w:val="24"/>
                <w:szCs w:val="24"/>
                <w:lang w:eastAsia="ru-RU"/>
              </w:rPr>
              <w:t xml:space="preserve"> и блокированного дома</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3,0</w:t>
            </w:r>
          </w:p>
        </w:tc>
      </w:tr>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построек для содержания скота и птицы</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4,0</w:t>
            </w:r>
          </w:p>
        </w:tc>
      </w:tr>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бани, гаража и других построек</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1,0</w:t>
            </w:r>
          </w:p>
        </w:tc>
      </w:tr>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от стволов высокорослых деревьев</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4,0</w:t>
            </w:r>
          </w:p>
        </w:tc>
      </w:tr>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стволов среднерослых деревьев</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2,0</w:t>
            </w:r>
          </w:p>
        </w:tc>
      </w:tr>
      <w:tr w:rsidR="00BB033E" w:rsidRPr="00BB033E" w:rsidTr="00BB033E">
        <w:tc>
          <w:tcPr>
            <w:tcW w:w="66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кустарника</w:t>
            </w:r>
          </w:p>
        </w:tc>
        <w:tc>
          <w:tcPr>
            <w:tcW w:w="36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2.3.34. Расчет площади нормируемых элементов дворовой территории осуществляется в соответствии с нормами, приведенными в таблице 11.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2.3.35. Минимально допустимые размеры площадок дворового благоустройства и расстояния от окон жилых и общественных зданий до площадок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w:t>
      </w:r>
    </w:p>
    <w:tbl>
      <w:tblPr>
        <w:tblW w:w="10305" w:type="dxa"/>
        <w:shd w:val="clear" w:color="auto" w:fill="FFFFFF"/>
        <w:tblCellMar>
          <w:left w:w="0" w:type="dxa"/>
          <w:right w:w="0" w:type="dxa"/>
        </w:tblCellMar>
        <w:tblLook w:val="04A0"/>
      </w:tblPr>
      <w:tblGrid>
        <w:gridCol w:w="3375"/>
        <w:gridCol w:w="2325"/>
        <w:gridCol w:w="2190"/>
        <w:gridCol w:w="2415"/>
      </w:tblGrid>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Площадки</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Удельный размер площадки,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/чел</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Средний размер одной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площадки, м</w:t>
            </w:r>
            <w:proofErr w:type="gramStart"/>
            <w:r w:rsidRPr="00BB033E">
              <w:rPr>
                <w:rFonts w:ascii="Times New Roman" w:eastAsia="Times New Roman" w:hAnsi="Times New Roman" w:cs="Times New Roman"/>
                <w:color w:val="000000"/>
                <w:sz w:val="24"/>
                <w:szCs w:val="24"/>
                <w:lang w:eastAsia="ru-RU"/>
              </w:rPr>
              <w:t>2</w:t>
            </w:r>
            <w:proofErr w:type="gramEnd"/>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до окон жилых и общественных зданий,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игр детей дошкольного и младшего школьного возраста</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0,7-1,0</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отдыха взрослого населения</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занятий физкультурой</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1,5-2,0</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10-40</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хозяйственных целей</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0,3-0,4</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выгула собак</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0,1-0,3</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стоянки автомашин</w:t>
            </w:r>
          </w:p>
        </w:tc>
        <w:tc>
          <w:tcPr>
            <w:tcW w:w="23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0,8-2,5</w:t>
            </w: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10-50</w:t>
            </w:r>
          </w:p>
        </w:tc>
      </w:tr>
    </w:tbl>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u w:val="single"/>
          <w:bdr w:val="none" w:sz="0" w:space="0" w:color="auto" w:frame="1"/>
          <w:lang w:eastAsia="ru-RU"/>
        </w:rPr>
        <w:t>Примечания:</w:t>
      </w:r>
      <w:r w:rsidRPr="00A568A5">
        <w:rPr>
          <w:rFonts w:ascii="Times New Roman" w:eastAsia="Times New Roman" w:hAnsi="Times New Roman" w:cs="Times New Roman"/>
          <w:color w:val="000000"/>
          <w:sz w:val="20"/>
          <w:szCs w:val="20"/>
          <w:lang w:eastAsia="ru-RU"/>
        </w:rPr>
        <w:t> 1. Хозяйственные площадки следует располагать не далее 100м от наиболее удаленного входа в жилое здание.</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lang w:eastAsia="ru-RU"/>
        </w:rPr>
        <w:t>3.   Расстояние от площадки для сушки белья не нормируется.</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lang w:eastAsia="ru-RU"/>
        </w:rPr>
        <w:t>4.   Расстояние от площадок для занятий физкультурой устанавливается в зависимости от их шумовых характеристик.</w:t>
      </w:r>
    </w:p>
    <w:p w:rsidR="00BB033E" w:rsidRPr="00A568A5"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lang w:eastAsia="ru-RU"/>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A568A5">
        <w:rPr>
          <w:rFonts w:ascii="Times New Roman" w:eastAsia="Times New Roman" w:hAnsi="Times New Roman" w:cs="Times New Roman"/>
          <w:color w:val="000000"/>
          <w:sz w:val="20"/>
          <w:szCs w:val="20"/>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A568A5" w:rsidRPr="00A568A5" w:rsidRDefault="00A568A5"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3. РАСЧЕТНЫЕ ПОКАЗАТЕЛИ ОБЕСПЕЧЕННОСТИ И ИНТЕНСИВНОСТИ ИСПОЛЬЗОВАНИЯ ТЕРРИТОРИЙ ОБЩЕСТВЕННО – ДЕЛОВЫХ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3.1.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3.1.4. В сельском поселении формируется поселенческая общественно-деловая зона, являющаяся центром сельского поселения.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утвержденных границ и режимов содержания территорий объектов культурного наследия и зон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утвержденных градостроительных регламентов данного исторического поселения;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историко-</w:t>
      </w:r>
      <w:proofErr w:type="gramStart"/>
      <w:r w:rsidRPr="00BB033E">
        <w:rPr>
          <w:rFonts w:ascii="Times New Roman" w:eastAsia="Times New Roman" w:hAnsi="Times New Roman" w:cs="Times New Roman"/>
          <w:color w:val="000000"/>
          <w:sz w:val="24"/>
          <w:szCs w:val="24"/>
          <w:lang w:eastAsia="ru-RU"/>
        </w:rPr>
        <w:t>архитектурных опорных планов</w:t>
      </w:r>
      <w:proofErr w:type="gramEnd"/>
      <w:r w:rsidRPr="00BB033E">
        <w:rPr>
          <w:rFonts w:ascii="Times New Roman" w:eastAsia="Times New Roman" w:hAnsi="Times New Roman" w:cs="Times New Roman"/>
          <w:color w:val="000000"/>
          <w:sz w:val="24"/>
          <w:szCs w:val="24"/>
          <w:lang w:eastAsia="ru-RU"/>
        </w:rPr>
        <w:t xml:space="preserve"> исторического поселения;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историко-архитектурных, историко-градостроительных, архивных и археологических исследований;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3.2. Структура и типология общественных центров и объектов общественно-деловой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BB033E">
        <w:rPr>
          <w:rFonts w:ascii="Times New Roman" w:eastAsia="Times New Roman" w:hAnsi="Times New Roman" w:cs="Times New Roman"/>
          <w:color w:val="000000"/>
          <w:sz w:val="24"/>
          <w:szCs w:val="24"/>
          <w:lang w:eastAsia="ru-RU"/>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3.2.4. В общественно-деловых зонах допускается размещать: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индустрии развлечений при отсутствии ограничений на их размещение, установленных органами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3.3. Нормативные параметры застройки общественно-деловой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3.3.2. </w:t>
      </w:r>
      <w:proofErr w:type="gramStart"/>
      <w:r w:rsidRPr="00BB033E">
        <w:rPr>
          <w:rFonts w:ascii="Times New Roman" w:eastAsia="Times New Roman" w:hAnsi="Times New Roman" w:cs="Times New Roman"/>
          <w:color w:val="000000"/>
          <w:sz w:val="24"/>
          <w:szCs w:val="24"/>
          <w:lang w:eastAsia="ru-RU"/>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3.3.4. Для объектов, не указанных в разделе 3.4 расчетные данные следует устанавливать в задании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3.3.7. Интенсивность использования территории общественно-деловой зоны характеризуется плотностью застройки (тыс.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bdr w:val="none" w:sz="0" w:space="0" w:color="auto" w:frame="1"/>
          <w:vertAlign w:val="superscript"/>
          <w:lang w:eastAsia="ru-RU"/>
        </w:rPr>
        <w:t>/</w:t>
      </w:r>
      <w:r w:rsidRPr="00BB033E">
        <w:rPr>
          <w:rFonts w:ascii="Times New Roman" w:eastAsia="Times New Roman" w:hAnsi="Times New Roman" w:cs="Times New Roman"/>
          <w:color w:val="000000"/>
          <w:sz w:val="24"/>
          <w:szCs w:val="24"/>
          <w:lang w:eastAsia="ru-RU"/>
        </w:rPr>
        <w:t>га) и процентом застроенности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периодического обслуживания – учреждения и предприятия, посещаемые населением не реже одного раза в месяц;</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3.4. Учреждения и предприятия социальной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 Учреждения и предприятия обслуживания необходимо размещать с учетом следующих факторов: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приближения их к местам жительства и работы;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увязки с сетью общественного пассажирского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3.4.6. Норма обеспеченности детскими дошкольными учреждениями и размер их земельного участка (кол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 тыс. чел.) – 35-50 мест.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w:t>
      </w:r>
    </w:p>
    <w:tbl>
      <w:tblPr>
        <w:tblW w:w="5000" w:type="pct"/>
        <w:shd w:val="clear" w:color="auto" w:fill="FFFFFF"/>
        <w:tblCellMar>
          <w:left w:w="0" w:type="dxa"/>
          <w:right w:w="0" w:type="dxa"/>
        </w:tblCellMar>
        <w:tblLook w:val="04A0"/>
      </w:tblPr>
      <w:tblGrid>
        <w:gridCol w:w="4396"/>
        <w:gridCol w:w="3187"/>
        <w:gridCol w:w="3188"/>
      </w:tblGrid>
      <w:tr w:rsidR="00BB033E" w:rsidRPr="00BB033E" w:rsidTr="00BB033E">
        <w:tc>
          <w:tcPr>
            <w:tcW w:w="2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2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Устанавливается в зависимости, от демографической структуры населения исходя из охвата детскими учреждениями в пределах 85%, в т.ч.:</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общего типа – 70% детей;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специализированного  – 3%;</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оздоровительного – 12%.</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На одно место при вместимости учреждений: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100 мест — 40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 мест – 35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групповой площадки на 1 место следует принимать (не менее):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детей ясельного возраста – 7 40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для детей дошкольного </w:t>
            </w:r>
            <w:r w:rsidRPr="00BB033E">
              <w:rPr>
                <w:rFonts w:ascii="Times New Roman" w:eastAsia="Times New Roman" w:hAnsi="Times New Roman" w:cs="Times New Roman"/>
                <w:color w:val="000000"/>
                <w:sz w:val="24"/>
                <w:szCs w:val="24"/>
                <w:lang w:eastAsia="ru-RU"/>
              </w:rPr>
              <w:lastRenderedPageBreak/>
              <w:t>возраста – 9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w:t>
            </w: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lastRenderedPageBreak/>
        <w:t>Примечания</w:t>
      </w:r>
      <w:r w:rsidRPr="00913F62">
        <w:rPr>
          <w:rFonts w:ascii="Times New Roman" w:eastAsia="Times New Roman" w:hAnsi="Times New Roman" w:cs="Times New Roman"/>
          <w:color w:val="000000"/>
          <w:sz w:val="20"/>
          <w:szCs w:val="20"/>
          <w:lang w:eastAsia="ru-RU"/>
        </w:rPr>
        <w:t>:   1. Вместимость ДОУ для сельских населенных пунктов и поселков городского типа рекомендуется не более 140 мест.</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2. Размеры земельных участков могут быть уменьшены: на 25% – в условиях реконструкции; на 15% — при размещении на рельефе с уклоном более 20%.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3.4.8. Радиус обслуживания детскими дошкольными учреждениями территорий сельских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многоквартирной и малоэтажной жилой застройки –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застройки объектами индивидуального жилищного строительства (для начальных классов) – 500 м;</w:t>
      </w:r>
    </w:p>
    <w:p w:rsidR="00BB033E" w:rsidRPr="00913F62" w:rsidRDefault="00BB033E" w:rsidP="00BB033E">
      <w:pPr>
        <w:shd w:val="clear" w:color="auto" w:fill="FFFFFF"/>
        <w:spacing w:after="0" w:line="330" w:lineRule="atLeast"/>
        <w:textAlignment w:val="baseline"/>
        <w:outlineLvl w:val="4"/>
        <w:rPr>
          <w:rFonts w:ascii="Times New Roman" w:eastAsia="Times New Roman" w:hAnsi="Times New Roman" w:cs="Times New Roman"/>
          <w:bCs/>
          <w:color w:val="000000"/>
          <w:sz w:val="20"/>
          <w:szCs w:val="20"/>
          <w:lang w:eastAsia="ru-RU"/>
        </w:rPr>
      </w:pPr>
      <w:r w:rsidRPr="00913F62">
        <w:rPr>
          <w:rFonts w:ascii="Times New Roman" w:eastAsia="Times New Roman" w:hAnsi="Times New Roman" w:cs="Times New Roman"/>
          <w:bCs/>
          <w:color w:val="000000"/>
          <w:sz w:val="20"/>
          <w:szCs w:val="20"/>
          <w:u w:val="single"/>
          <w:bdr w:val="none" w:sz="0" w:space="0" w:color="auto" w:frame="1"/>
          <w:lang w:eastAsia="ru-RU"/>
        </w:rPr>
        <w:t>Примечание:</w:t>
      </w:r>
      <w:r w:rsidRPr="00913F62">
        <w:rPr>
          <w:rFonts w:ascii="Times New Roman" w:eastAsia="Times New Roman" w:hAnsi="Times New Roman" w:cs="Times New Roman"/>
          <w:bCs/>
          <w:color w:val="000000"/>
          <w:sz w:val="20"/>
          <w:szCs w:val="20"/>
          <w:u w:val="single"/>
          <w:lang w:eastAsia="ru-RU"/>
        </w:rPr>
        <w:t> </w:t>
      </w:r>
      <w:r w:rsidRPr="00913F62">
        <w:rPr>
          <w:rFonts w:ascii="Times New Roman" w:eastAsia="Times New Roman" w:hAnsi="Times New Roman" w:cs="Times New Roman"/>
          <w:bCs/>
          <w:color w:val="000000"/>
          <w:sz w:val="20"/>
          <w:szCs w:val="20"/>
          <w:lang w:eastAsia="ru-RU"/>
        </w:rPr>
        <w:t> Указанный радиус обслуживания не распространяется на специализированные и оздоровительные детские дошкольные учреждения.</w:t>
      </w:r>
    </w:p>
    <w:p w:rsidR="00BB033E" w:rsidRPr="00913F62" w:rsidRDefault="00BB033E" w:rsidP="00BB033E">
      <w:pPr>
        <w:shd w:val="clear" w:color="auto" w:fill="FFFFFF"/>
        <w:spacing w:after="0" w:line="330" w:lineRule="atLeast"/>
        <w:textAlignment w:val="baseline"/>
        <w:outlineLvl w:val="3"/>
        <w:rPr>
          <w:rFonts w:ascii="Times New Roman" w:eastAsia="Times New Roman" w:hAnsi="Times New Roman" w:cs="Times New Roman"/>
          <w:bCs/>
          <w:color w:val="000000"/>
          <w:sz w:val="20"/>
          <w:szCs w:val="20"/>
          <w:lang w:eastAsia="ru-RU"/>
        </w:rPr>
      </w:pPr>
      <w:r w:rsidRPr="00913F62">
        <w:rPr>
          <w:rFonts w:ascii="Times New Roman" w:eastAsia="Times New Roman" w:hAnsi="Times New Roman" w:cs="Times New Roman"/>
          <w:bCs/>
          <w:color w:val="000000"/>
          <w:sz w:val="20"/>
          <w:szCs w:val="20"/>
          <w:lang w:eastAsia="ru-RU"/>
        </w:rPr>
        <w:t>3.4.9. Норма обеспеченности общеобразовательными учреждениями и размер их земельного участка (кол</w:t>
      </w:r>
      <w:proofErr w:type="gramStart"/>
      <w:r w:rsidRPr="00913F62">
        <w:rPr>
          <w:rFonts w:ascii="Times New Roman" w:eastAsia="Times New Roman" w:hAnsi="Times New Roman" w:cs="Times New Roman"/>
          <w:bCs/>
          <w:color w:val="000000"/>
          <w:sz w:val="20"/>
          <w:szCs w:val="20"/>
          <w:lang w:eastAsia="ru-RU"/>
        </w:rPr>
        <w:t>.</w:t>
      </w:r>
      <w:proofErr w:type="gramEnd"/>
      <w:r w:rsidRPr="00913F62">
        <w:rPr>
          <w:rFonts w:ascii="Times New Roman" w:eastAsia="Times New Roman" w:hAnsi="Times New Roman" w:cs="Times New Roman"/>
          <w:bCs/>
          <w:color w:val="000000"/>
          <w:sz w:val="20"/>
          <w:szCs w:val="20"/>
          <w:lang w:eastAsia="ru-RU"/>
        </w:rPr>
        <w:t xml:space="preserve"> </w:t>
      </w:r>
      <w:proofErr w:type="gramStart"/>
      <w:r w:rsidRPr="00913F62">
        <w:rPr>
          <w:rFonts w:ascii="Times New Roman" w:eastAsia="Times New Roman" w:hAnsi="Times New Roman" w:cs="Times New Roman"/>
          <w:bCs/>
          <w:color w:val="000000"/>
          <w:sz w:val="20"/>
          <w:szCs w:val="20"/>
          <w:lang w:eastAsia="ru-RU"/>
        </w:rPr>
        <w:t>м</w:t>
      </w:r>
      <w:proofErr w:type="gramEnd"/>
      <w:r w:rsidRPr="00913F62">
        <w:rPr>
          <w:rFonts w:ascii="Times New Roman" w:eastAsia="Times New Roman" w:hAnsi="Times New Roman" w:cs="Times New Roman"/>
          <w:bCs/>
          <w:color w:val="000000"/>
          <w:sz w:val="20"/>
          <w:szCs w:val="20"/>
          <w:lang w:eastAsia="ru-RU"/>
        </w:rPr>
        <w:t>ест на 1 тыс. чел.) – 114 учащихся.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13</w:t>
      </w:r>
    </w:p>
    <w:tbl>
      <w:tblPr>
        <w:tblW w:w="5000" w:type="pct"/>
        <w:shd w:val="clear" w:color="auto" w:fill="FFFFFF"/>
        <w:tblCellMar>
          <w:left w:w="0" w:type="dxa"/>
          <w:right w:w="0" w:type="dxa"/>
        </w:tblCellMar>
        <w:tblLook w:val="04A0"/>
      </w:tblPr>
      <w:tblGrid>
        <w:gridCol w:w="4396"/>
        <w:gridCol w:w="3187"/>
        <w:gridCol w:w="3188"/>
      </w:tblGrid>
      <w:tr w:rsidR="00BB033E" w:rsidRPr="00BB033E" w:rsidTr="00BB033E">
        <w:tc>
          <w:tcPr>
            <w:tcW w:w="2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2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Устанавливается в зависимости, от демографической структуры населения исходя из обеспеченности: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неполным средним образованием – 100% детей;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средним образованием (10-11 кл.) – 75% детей при обучении в одну смену.</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одно место при вместимости учреждений: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40 до 400 -50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400 до 500 -60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500 до 600 -50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600 до 800 -40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800 до 1100 — 33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земельном участке выделяются следующие зоны: учебно-опытная, физкультурно-спортивная, отдыха, хозяйственная.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Спортивная зона школы может быть объединена с физкультурно-оздоровительным комплексом для населения ближайших кварталов.</w:t>
            </w: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Примечания</w:t>
      </w:r>
      <w:r w:rsidRPr="00913F62">
        <w:rPr>
          <w:rFonts w:ascii="Times New Roman" w:eastAsia="Times New Roman" w:hAnsi="Times New Roman" w:cs="Times New Roman"/>
          <w:color w:val="000000"/>
          <w:sz w:val="20"/>
          <w:szCs w:val="20"/>
          <w:lang w:eastAsia="ru-RU"/>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913F62">
        <w:rPr>
          <w:rFonts w:ascii="Times New Roman" w:eastAsia="Times New Roman" w:hAnsi="Times New Roman" w:cs="Times New Roman"/>
          <w:color w:val="000000"/>
          <w:sz w:val="20"/>
          <w:szCs w:val="20"/>
          <w:lang w:eastAsia="ru-RU"/>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3.4.9. Радиус обслуживания общеобразовательными учреждениями на территориях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зона многоквартирной и малоэтажной жилой застройки – </w:t>
      </w:r>
      <w:r w:rsidRPr="00BB033E">
        <w:rPr>
          <w:rFonts w:ascii="Times New Roman" w:eastAsia="Times New Roman" w:hAnsi="Times New Roman" w:cs="Times New Roman"/>
          <w:b/>
          <w:bCs/>
          <w:color w:val="000000"/>
          <w:sz w:val="24"/>
          <w:szCs w:val="24"/>
          <w:lang w:eastAsia="ru-RU"/>
        </w:rPr>
        <w:t>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застройки объектами индивидуального жилищного строительства (для начальных классов) – </w:t>
      </w:r>
      <w:r w:rsidRPr="00BB033E">
        <w:rPr>
          <w:rFonts w:ascii="Times New Roman" w:eastAsia="Times New Roman" w:hAnsi="Times New Roman" w:cs="Times New Roman"/>
          <w:b/>
          <w:bCs/>
          <w:color w:val="000000"/>
          <w:sz w:val="24"/>
          <w:szCs w:val="24"/>
          <w:lang w:eastAsia="ru-RU"/>
        </w:rPr>
        <w:t>750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допускается размещение на расстоянии транспортной доступности: для обучающихся I ступени обучения — не более</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кмпешком и не более 15 минут (в одну сторону) при транспортном обслуживании, для обучающихся II и III ступени — не более4 кмпешком и не более 30 минут (в одну сторону) при транспортном обслуживании.</w:t>
      </w:r>
    </w:p>
    <w:p w:rsidR="00BB033E" w:rsidRPr="00913F62" w:rsidRDefault="00BB033E" w:rsidP="00BB033E">
      <w:pPr>
        <w:shd w:val="clear" w:color="auto" w:fill="FFFFFF"/>
        <w:spacing w:after="0" w:line="330" w:lineRule="atLeast"/>
        <w:textAlignment w:val="baseline"/>
        <w:outlineLvl w:val="4"/>
        <w:rPr>
          <w:rFonts w:ascii="Times New Roman" w:eastAsia="Times New Roman" w:hAnsi="Times New Roman" w:cs="Times New Roman"/>
          <w:b/>
          <w:bCs/>
          <w:color w:val="000000"/>
          <w:sz w:val="20"/>
          <w:szCs w:val="20"/>
          <w:lang w:eastAsia="ru-RU"/>
        </w:rPr>
      </w:pPr>
      <w:r w:rsidRPr="00913F62">
        <w:rPr>
          <w:rFonts w:ascii="Times New Roman" w:eastAsia="Times New Roman" w:hAnsi="Times New Roman" w:cs="Times New Roman"/>
          <w:b/>
          <w:bCs/>
          <w:color w:val="000000"/>
          <w:sz w:val="20"/>
          <w:szCs w:val="20"/>
          <w:u w:val="single"/>
          <w:bdr w:val="none" w:sz="0" w:space="0" w:color="auto" w:frame="1"/>
          <w:lang w:eastAsia="ru-RU"/>
        </w:rPr>
        <w:t>Примечания</w:t>
      </w:r>
      <w:r w:rsidRPr="00913F62">
        <w:rPr>
          <w:rFonts w:ascii="Times New Roman" w:eastAsia="Times New Roman" w:hAnsi="Times New Roman" w:cs="Times New Roman"/>
          <w:b/>
          <w:bCs/>
          <w:color w:val="000000"/>
          <w:sz w:val="20"/>
          <w:szCs w:val="20"/>
          <w:lang w:eastAsia="ru-RU"/>
        </w:rPr>
        <w:t>: </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1. Указанный радиус обслуживания не распространяется на специализированные общеобразовательные учреждения.</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2. Предельный радиус обслуживания обучающихся II — III ступеней не должен превышать15 км.</w:t>
      </w:r>
    </w:p>
    <w:p w:rsidR="00BB033E" w:rsidRPr="00BB033E" w:rsidRDefault="00BB033E" w:rsidP="00BB033E">
      <w:pPr>
        <w:shd w:val="clear" w:color="auto" w:fill="FFFFFF"/>
        <w:spacing w:after="0" w:line="330" w:lineRule="atLeast"/>
        <w:textAlignment w:val="baseline"/>
        <w:outlineLvl w:val="5"/>
        <w:rPr>
          <w:rFonts w:ascii="Times New Roman" w:eastAsia="Times New Roman" w:hAnsi="Times New Roman" w:cs="Times New Roman"/>
          <w:b/>
          <w:bCs/>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913F62" w:rsidRDefault="00BB033E" w:rsidP="00BB033E">
      <w:pPr>
        <w:shd w:val="clear" w:color="auto" w:fill="FFFFFF"/>
        <w:spacing w:after="0" w:line="330" w:lineRule="atLeast"/>
        <w:textAlignment w:val="baseline"/>
        <w:outlineLvl w:val="5"/>
        <w:rPr>
          <w:rFonts w:ascii="Times New Roman" w:eastAsia="Times New Roman" w:hAnsi="Times New Roman" w:cs="Times New Roman"/>
          <w:bCs/>
          <w:color w:val="000000"/>
          <w:sz w:val="24"/>
          <w:szCs w:val="24"/>
          <w:lang w:eastAsia="ru-RU"/>
        </w:rPr>
      </w:pPr>
      <w:r w:rsidRPr="00913F62">
        <w:rPr>
          <w:rFonts w:ascii="Times New Roman" w:eastAsia="Times New Roman" w:hAnsi="Times New Roman" w:cs="Times New Roman"/>
          <w:bCs/>
          <w:color w:val="000000"/>
          <w:sz w:val="24"/>
          <w:szCs w:val="24"/>
          <w:lang w:eastAsia="ru-RU"/>
        </w:rPr>
        <w:t>3.4.10. Расстояние от стен зданий общеобразовательных школ и границ земельных участков детских дошкольных учреждений до красной линии: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сельских населенных пунктах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Таблица 14</w:t>
      </w:r>
    </w:p>
    <w:tbl>
      <w:tblPr>
        <w:tblW w:w="5000" w:type="pct"/>
        <w:shd w:val="clear" w:color="auto" w:fill="FFFFFF"/>
        <w:tblCellMar>
          <w:left w:w="0" w:type="dxa"/>
          <w:right w:w="0" w:type="dxa"/>
        </w:tblCellMar>
        <w:tblLook w:val="04A0"/>
      </w:tblPr>
      <w:tblGrid>
        <w:gridCol w:w="2555"/>
        <w:gridCol w:w="4108"/>
        <w:gridCol w:w="1887"/>
        <w:gridCol w:w="2221"/>
      </w:tblGrid>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Учреждения внешкольного образования</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 в том числе по видам:</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детская спортивная школа – 20%;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детская школа искусств (музыкальная, хореографическая, художественная, …) –  12%.</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общего числа школьников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Межшкольное учебно-производственное предприятие</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общего числа школьников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менее</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га, при устройстве автополигона не менее3 га</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Примечание:</w:t>
      </w:r>
      <w:r w:rsidRPr="00913F62">
        <w:rPr>
          <w:rFonts w:ascii="Times New Roman" w:eastAsia="Times New Roman" w:hAnsi="Times New Roman" w:cs="Times New Roman"/>
          <w:color w:val="000000"/>
          <w:sz w:val="20"/>
          <w:szCs w:val="20"/>
          <w:lang w:eastAsia="ru-RU"/>
        </w:rPr>
        <w:t>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3.4.12. Радиус обслуживания учреждений внешкольного образования: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многоквартирной и малоэтажной жилой застройки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застройки объектами индивидуального жилищного строительства –700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3.4.13. Норма обеспеченности спортивными и физкультурно-оздоровительными учреждениями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15</w:t>
      </w:r>
    </w:p>
    <w:tbl>
      <w:tblPr>
        <w:tblW w:w="5000" w:type="pct"/>
        <w:shd w:val="clear" w:color="auto" w:fill="FFFFFF"/>
        <w:tblCellMar>
          <w:left w:w="0" w:type="dxa"/>
          <w:right w:w="0" w:type="dxa"/>
        </w:tblCellMar>
        <w:tblLook w:val="04A0"/>
      </w:tblPr>
      <w:tblGrid>
        <w:gridCol w:w="2564"/>
        <w:gridCol w:w="1635"/>
        <w:gridCol w:w="1778"/>
        <w:gridCol w:w="2229"/>
        <w:gridCol w:w="2565"/>
      </w:tblGrid>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Помещения для физкультурно-оздоровительных занятий на территории микрорайона (квартала)</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70-80</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общей площади на 1 чел.</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c>
          <w:tcPr>
            <w:tcW w:w="11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Спортивно-досуговый комплекс на территории малоэтажной застройки   </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общей площади на 1000 чел.</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Спортивные залы общего пользования</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350</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на 1000 чел.</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Плоскостные сооружения</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1950</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на 1000 чел.</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Крытые бассейны общего пользования</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20-25</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зеркала воды на 1000 чел.</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Примечание</w:t>
      </w:r>
      <w:r w:rsidRPr="00913F62">
        <w:rPr>
          <w:rFonts w:ascii="Times New Roman" w:eastAsia="Times New Roman" w:hAnsi="Times New Roman" w:cs="Times New Roman"/>
          <w:color w:val="000000"/>
          <w:sz w:val="20"/>
          <w:szCs w:val="20"/>
          <w:lang w:eastAsia="ru-RU"/>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многоквартирной и малоэтажной жилой застройки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застройки объектами индивидуального жилищного строительства –700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3.4.15. Радиус обслуживания спортивными центрами и физкультурно-оздоровительными учреждениями жилых районов –1500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3.4.16. Норма обеспеченности учреждениями культуры для сельских населенных пунктов или их групп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16</w:t>
      </w:r>
    </w:p>
    <w:tbl>
      <w:tblPr>
        <w:tblW w:w="5000" w:type="pct"/>
        <w:shd w:val="clear" w:color="auto" w:fill="FFFFFF"/>
        <w:tblCellMar>
          <w:left w:w="0" w:type="dxa"/>
          <w:right w:w="0" w:type="dxa"/>
        </w:tblCellMar>
        <w:tblLook w:val="04A0"/>
      </w:tblPr>
      <w:tblGrid>
        <w:gridCol w:w="2443"/>
        <w:gridCol w:w="2221"/>
        <w:gridCol w:w="1777"/>
        <w:gridCol w:w="2443"/>
        <w:gridCol w:w="1887"/>
      </w:tblGrid>
      <w:tr w:rsidR="00BB033E" w:rsidRPr="00BB033E" w:rsidTr="00BB033E">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населенного пункта</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Помещения для организации досуга населения, детей и подростков (в жилой застройке)</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площади пола на 1000 чел.</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50-60</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Возможна организация на базе школы</w:t>
            </w:r>
          </w:p>
        </w:tc>
      </w:tr>
      <w:tr w:rsidR="00BB033E" w:rsidRPr="00BB033E" w:rsidTr="00BB033E">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Клубы, дома культуры</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0,5 тыс. чел.</w:t>
            </w:r>
          </w:p>
        </w:tc>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посет. мест </w:t>
            </w:r>
            <w:proofErr w:type="gramStart"/>
            <w:r w:rsidRPr="00BB033E">
              <w:rPr>
                <w:rFonts w:ascii="Times New Roman" w:eastAsia="Times New Roman" w:hAnsi="Times New Roman" w:cs="Times New Roman"/>
                <w:color w:val="000000"/>
                <w:sz w:val="24"/>
                <w:szCs w:val="24"/>
                <w:lang w:eastAsia="ru-RU"/>
              </w:rPr>
              <w:t>на</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 тыс. чел.</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0,5 до 1,0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1,0 до 2,0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Дискотеки</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 на 1000 чел.</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Сельские массовые библиотеки (из расчета 30-мин. доступности)</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w:t>
            </w:r>
            <w:proofErr w:type="gramEnd"/>
            <w:r w:rsidRPr="00BB033E">
              <w:rPr>
                <w:rFonts w:ascii="Times New Roman" w:eastAsia="Times New Roman" w:hAnsi="Times New Roman" w:cs="Times New Roman"/>
                <w:color w:val="000000"/>
                <w:sz w:val="24"/>
                <w:szCs w:val="24"/>
                <w:lang w:eastAsia="ru-RU"/>
              </w:rPr>
              <w:t>бъектов. или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е</w:t>
            </w:r>
            <w:proofErr w:type="gramEnd"/>
            <w:r w:rsidRPr="00BB033E">
              <w:rPr>
                <w:rFonts w:ascii="Times New Roman" w:eastAsia="Times New Roman" w:hAnsi="Times New Roman" w:cs="Times New Roman"/>
                <w:color w:val="000000"/>
                <w:sz w:val="24"/>
                <w:szCs w:val="24"/>
                <w:lang w:eastAsia="ru-RU"/>
              </w:rPr>
              <w:t>д. хранения/кол. читательских мест на 1 тыс. чел.</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6000-7500/5-6</w:t>
            </w:r>
          </w:p>
        </w:tc>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Дополнительно в центральной библиотеке местной системе расселения на 1 тыс. чел. 4500-5000/3-4 ед. хранен</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ит. места</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1,0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на 1 тыс. чел. 5000-6000/4-5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Примечания</w:t>
      </w:r>
      <w:r w:rsidRPr="00913F62">
        <w:rPr>
          <w:rFonts w:ascii="Times New Roman" w:eastAsia="Times New Roman" w:hAnsi="Times New Roman" w:cs="Times New Roman"/>
          <w:color w:val="000000"/>
          <w:sz w:val="20"/>
          <w:szCs w:val="20"/>
          <w:lang w:eastAsia="ru-RU"/>
        </w:rPr>
        <w:t>: </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1. Приведенные нормы не распространяются на специализированные библиотеки.</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2. Размеры земельных участков учреждений культуры принимаются в соответствии с техническими регламентами.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3.4.17. Норма обеспеченности учреждениями здравоохранения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17</w:t>
      </w:r>
    </w:p>
    <w:tbl>
      <w:tblPr>
        <w:tblW w:w="5000" w:type="pct"/>
        <w:shd w:val="clear" w:color="auto" w:fill="FFFFFF"/>
        <w:tblCellMar>
          <w:left w:w="0" w:type="dxa"/>
          <w:right w:w="0" w:type="dxa"/>
        </w:tblCellMar>
        <w:tblLook w:val="04A0"/>
      </w:tblPr>
      <w:tblGrid>
        <w:gridCol w:w="1956"/>
        <w:gridCol w:w="2091"/>
        <w:gridCol w:w="1760"/>
        <w:gridCol w:w="2760"/>
        <w:gridCol w:w="2204"/>
      </w:tblGrid>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Стационары всех типов со вспомогательными зданиями и сооружениями</w:t>
            </w:r>
          </w:p>
        </w:tc>
        <w:tc>
          <w:tcPr>
            <w:tcW w:w="9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Вместимость и структура устанавливается органами здравоохранения и определяется заданием на проектирование</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коек на 10000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одно койко-место при вместимости учреждений: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50 коек –150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50-100 коек – 150-100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100-200 коек – 100-80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200-400 коек – 80-75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400-800 коек – 75-70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Территория больницы должна отделяться от окружающей застройки защитной зеленой полосой шириной не менее 10м.</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Площадь зеленых насаждений должна составлять не менее 60% общей площади участка.</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Поликлиника, амбулатория, диспансер (без стационара)</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посещений в смену на 1000 чел. населения</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0,1га на 100 посещений в смену, но не менее 0,3га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Не допускается непосредственное соседство поликлиник с детскими </w:t>
            </w:r>
            <w:r w:rsidRPr="00BB033E">
              <w:rPr>
                <w:rFonts w:ascii="Times New Roman" w:eastAsia="Times New Roman" w:hAnsi="Times New Roman" w:cs="Times New Roman"/>
                <w:color w:val="000000"/>
                <w:sz w:val="24"/>
                <w:szCs w:val="24"/>
                <w:lang w:eastAsia="ru-RU"/>
              </w:rPr>
              <w:lastRenderedPageBreak/>
              <w:t>дошкольными учреждениями.</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Станция скорой медицинской помощи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авт.</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пец. автомашин на 10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 га</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н</w:t>
            </w:r>
            <w:proofErr w:type="gramEnd"/>
            <w:r w:rsidRPr="00BB033E">
              <w:rPr>
                <w:rFonts w:ascii="Times New Roman" w:eastAsia="Times New Roman" w:hAnsi="Times New Roman" w:cs="Times New Roman"/>
                <w:color w:val="000000"/>
                <w:sz w:val="24"/>
                <w:szCs w:val="24"/>
                <w:lang w:eastAsia="ru-RU"/>
              </w:rPr>
              <w:t>а 1 автомашину, но не менее0,1 га.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 пределах зоны 15-ти минутной доступности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спец</w:t>
            </w:r>
            <w:proofErr w:type="gramEnd"/>
            <w:r w:rsidRPr="00BB033E">
              <w:rPr>
                <w:rFonts w:ascii="Times New Roman" w:eastAsia="Times New Roman" w:hAnsi="Times New Roman" w:cs="Times New Roman"/>
                <w:color w:val="000000"/>
                <w:sz w:val="24"/>
                <w:szCs w:val="24"/>
                <w:lang w:eastAsia="ru-RU"/>
              </w:rPr>
              <w:t>. автомашине.</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Выдвижные пункты скорой мед</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омощи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авт.</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пец. автомашин на 5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 га</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н</w:t>
            </w:r>
            <w:proofErr w:type="gramEnd"/>
            <w:r w:rsidRPr="00BB033E">
              <w:rPr>
                <w:rFonts w:ascii="Times New Roman" w:eastAsia="Times New Roman" w:hAnsi="Times New Roman" w:cs="Times New Roman"/>
                <w:color w:val="000000"/>
                <w:sz w:val="24"/>
                <w:szCs w:val="24"/>
                <w:lang w:eastAsia="ru-RU"/>
              </w:rPr>
              <w:t>а 1 автомашину, но не менее0,1 га.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 пределах зоны 30-минутной доступности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спец</w:t>
            </w:r>
            <w:proofErr w:type="gramEnd"/>
            <w:r w:rsidRPr="00BB033E">
              <w:rPr>
                <w:rFonts w:ascii="Times New Roman" w:eastAsia="Times New Roman" w:hAnsi="Times New Roman" w:cs="Times New Roman"/>
                <w:color w:val="000000"/>
                <w:sz w:val="24"/>
                <w:szCs w:val="24"/>
                <w:lang w:eastAsia="ru-RU"/>
              </w:rPr>
              <w:t>. автомобиле</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Фельдшерские или фельдшерско-акушерские пункты</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 га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Аптеки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группа -0,3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III–V группа -0,25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VI-VII группа –0,2 га.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Могут быть встроенными в жилые и общественные здания.</w:t>
            </w: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Примечания:</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1.   На одну койку для детей следует принимать норму всего стационара с коэффициентом 1,5.</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3.   Площадь земельного участка родильных домов следует принимать по нормативам стационаров с коэффициентом 0,7.</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4.   В условиях реконструкции земельные участки больниц допускается уменьшать на 25%.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3.4.18.  Радиус обслуживания учреждениями здравоохранения на территории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18</w:t>
      </w:r>
    </w:p>
    <w:tbl>
      <w:tblPr>
        <w:tblW w:w="5000" w:type="pct"/>
        <w:shd w:val="clear" w:color="auto" w:fill="FFFFFF"/>
        <w:tblCellMar>
          <w:left w:w="0" w:type="dxa"/>
          <w:right w:w="0" w:type="dxa"/>
        </w:tblCellMar>
        <w:tblLook w:val="04A0"/>
      </w:tblPr>
      <w:tblGrid>
        <w:gridCol w:w="2829"/>
        <w:gridCol w:w="980"/>
        <w:gridCol w:w="4134"/>
        <w:gridCol w:w="2828"/>
      </w:tblGrid>
      <w:tr w:rsidR="00BB033E" w:rsidRPr="00BB033E" w:rsidTr="00BB033E">
        <w:tc>
          <w:tcPr>
            <w:tcW w:w="1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4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 изм.</w:t>
            </w:r>
          </w:p>
        </w:tc>
        <w:tc>
          <w:tcPr>
            <w:tcW w:w="3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 расчетный показатель</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многоквартирной и малоэтажной жилой застройки</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индивидуальной жилой застройки</w:t>
            </w:r>
          </w:p>
        </w:tc>
      </w:tr>
      <w:tr w:rsidR="00BB033E" w:rsidRPr="00BB033E" w:rsidTr="00BB033E">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Поликлиника</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Аптека</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3.4.20. Расстояние от стен зданий учреждений здравоохранения до красной линии: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больничные корпуса (не менее)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поликлиники (не менее)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3.4.21. Норма обеспеченности предприятиями торговли и общественного питания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19</w:t>
      </w:r>
    </w:p>
    <w:tbl>
      <w:tblPr>
        <w:tblW w:w="5000" w:type="pct"/>
        <w:shd w:val="clear" w:color="auto" w:fill="FFFFFF"/>
        <w:tblCellMar>
          <w:left w:w="0" w:type="dxa"/>
          <w:right w:w="0" w:type="dxa"/>
        </w:tblCellMar>
        <w:tblLook w:val="04A0"/>
      </w:tblPr>
      <w:tblGrid>
        <w:gridCol w:w="1560"/>
        <w:gridCol w:w="1635"/>
        <w:gridCol w:w="2043"/>
        <w:gridCol w:w="2711"/>
        <w:gridCol w:w="2822"/>
      </w:tblGrid>
      <w:tr w:rsidR="00BB033E" w:rsidRPr="00BB033E" w:rsidTr="00BB033E">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Магазины,</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в том числе:</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300</w:t>
            </w:r>
          </w:p>
        </w:tc>
        <w:tc>
          <w:tcPr>
            <w:tcW w:w="9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xml:space="preserve"> торговой </w:t>
            </w:r>
            <w:r w:rsidRPr="00BB033E">
              <w:rPr>
                <w:rFonts w:ascii="Times New Roman" w:eastAsia="Times New Roman" w:hAnsi="Times New Roman" w:cs="Times New Roman"/>
                <w:color w:val="000000"/>
                <w:sz w:val="24"/>
                <w:szCs w:val="24"/>
                <w:lang w:eastAsia="ru-RU"/>
              </w:rPr>
              <w:lastRenderedPageBreak/>
              <w:t>площади на 1 тыс. чел.</w:t>
            </w:r>
          </w:p>
        </w:tc>
        <w:tc>
          <w:tcPr>
            <w:tcW w:w="12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Торговые центры </w:t>
            </w:r>
            <w:r w:rsidRPr="00BB033E">
              <w:rPr>
                <w:rFonts w:ascii="Times New Roman" w:eastAsia="Times New Roman" w:hAnsi="Times New Roman" w:cs="Times New Roman"/>
                <w:color w:val="000000"/>
                <w:sz w:val="24"/>
                <w:szCs w:val="24"/>
                <w:lang w:eastAsia="ru-RU"/>
              </w:rPr>
              <w:lastRenderedPageBreak/>
              <w:t>сельских поселений с числом жителей, тыс. чел.:</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 – 0,1 -0,2 гана объект;</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св.1 до 3 – 0,2-0,4 га.</w:t>
            </w:r>
          </w:p>
        </w:tc>
        <w:tc>
          <w:tcPr>
            <w:tcW w:w="1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В случае автономного </w:t>
            </w:r>
            <w:r w:rsidRPr="00BB033E">
              <w:rPr>
                <w:rFonts w:ascii="Times New Roman" w:eastAsia="Times New Roman" w:hAnsi="Times New Roman" w:cs="Times New Roman"/>
                <w:color w:val="000000"/>
                <w:sz w:val="24"/>
                <w:szCs w:val="24"/>
                <w:lang w:eastAsia="ru-RU"/>
              </w:rPr>
              <w:lastRenderedPageBreak/>
              <w:t>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BB033E" w:rsidRPr="00BB033E" w:rsidTr="00BB033E">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lastRenderedPageBreak/>
              <w:t>Продовольст-венные</w:t>
            </w:r>
            <w:proofErr w:type="gramEnd"/>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Непродоволь-ственные</w:t>
            </w:r>
            <w:proofErr w:type="gramEnd"/>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Рыночные комплексы</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24-40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торговой площади на 1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торговой площади рыночного комплекса: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600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–14 м2;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св.3000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–7 м2.</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Минимальная площадь  торгового места составляет</w:t>
            </w:r>
            <w:proofErr w:type="gramStart"/>
            <w:r w:rsidRPr="00BB033E">
              <w:rPr>
                <w:rFonts w:ascii="Times New Roman" w:eastAsia="Times New Roman" w:hAnsi="Times New Roman" w:cs="Times New Roman"/>
                <w:color w:val="000000"/>
                <w:sz w:val="24"/>
                <w:szCs w:val="24"/>
                <w:lang w:eastAsia="ru-RU"/>
              </w:rPr>
              <w:t>6</w:t>
            </w:r>
            <w:proofErr w:type="gramEnd"/>
            <w:r w:rsidRPr="00BB033E">
              <w:rPr>
                <w:rFonts w:ascii="Times New Roman" w:eastAsia="Times New Roman" w:hAnsi="Times New Roman" w:cs="Times New Roman"/>
                <w:color w:val="000000"/>
                <w:sz w:val="24"/>
                <w:szCs w:val="24"/>
                <w:lang w:eastAsia="ru-RU"/>
              </w:rPr>
              <w:t xml:space="preserve"> м2.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Соотношение площади для круглогодичной и сезонной торговли устанавливается заданием на проектирование.</w:t>
            </w:r>
          </w:p>
        </w:tc>
      </w:tr>
      <w:tr w:rsidR="00BB033E" w:rsidRPr="00BB033E" w:rsidTr="00BB033E">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общественного питания</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 мест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100 мест, при числе мест:</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до50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0,2 -0,25 гана объект;</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св.50 до 150 – 0,2-0,15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св.150 –0,1 га.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Заготовочные предприятия общественного питания рассчитываются по норме —300 кгв сутки на 1 тыс. чел.</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3.4.22 Норма обеспеченности школами-интернатами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20</w:t>
      </w:r>
    </w:p>
    <w:tbl>
      <w:tblPr>
        <w:tblW w:w="5000" w:type="pct"/>
        <w:shd w:val="clear" w:color="auto" w:fill="FFFFFF"/>
        <w:tblCellMar>
          <w:left w:w="0" w:type="dxa"/>
          <w:right w:w="0" w:type="dxa"/>
        </w:tblCellMar>
        <w:tblLook w:val="04A0"/>
      </w:tblPr>
      <w:tblGrid>
        <w:gridCol w:w="2748"/>
        <w:gridCol w:w="4506"/>
        <w:gridCol w:w="3517"/>
      </w:tblGrid>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одно место при вместимости учреждений: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200 до 300 -70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300 до 500 –65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500 и более –45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размещении на участке спального корпуса интерната площадь участка увеличивается на</w:t>
            </w:r>
            <w:proofErr w:type="gramStart"/>
            <w:r w:rsidRPr="00BB033E">
              <w:rPr>
                <w:rFonts w:ascii="Times New Roman" w:eastAsia="Times New Roman" w:hAnsi="Times New Roman" w:cs="Times New Roman"/>
                <w:color w:val="000000"/>
                <w:sz w:val="24"/>
                <w:szCs w:val="24"/>
                <w:lang w:eastAsia="ru-RU"/>
              </w:rPr>
              <w:t>0</w:t>
            </w:r>
            <w:proofErr w:type="gramEnd"/>
            <w:r w:rsidRPr="00BB033E">
              <w:rPr>
                <w:rFonts w:ascii="Times New Roman" w:eastAsia="Times New Roman" w:hAnsi="Times New Roman" w:cs="Times New Roman"/>
                <w:color w:val="000000"/>
                <w:sz w:val="24"/>
                <w:szCs w:val="24"/>
                <w:lang w:eastAsia="ru-RU"/>
              </w:rPr>
              <w:t>,2 га, относительно основного участка</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3.4.23.   Норма обеспеченности специализированными объектами социального обеспечения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21</w:t>
      </w:r>
    </w:p>
    <w:tbl>
      <w:tblPr>
        <w:tblW w:w="5000" w:type="pct"/>
        <w:shd w:val="clear" w:color="auto" w:fill="FFFFFF"/>
        <w:tblCellMar>
          <w:left w:w="0" w:type="dxa"/>
          <w:right w:w="0" w:type="dxa"/>
        </w:tblCellMar>
        <w:tblLook w:val="04A0"/>
      </w:tblPr>
      <w:tblGrid>
        <w:gridCol w:w="4025"/>
        <w:gridCol w:w="1850"/>
        <w:gridCol w:w="1523"/>
        <w:gridCol w:w="3373"/>
      </w:tblGrid>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Дом-интернат для престарелых, ветеранов войны и труда (с 60 лет)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10000 чел.</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Дом-интернат для взрослых с физическими нарушениями (с 18 лет)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1000 чел.</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Дом-интернат для детей инвалидов</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10000 чел.</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Детские дома-интернаты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4до17 лет)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1000 чел.</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одного воспитанника (вне зависимости от вместимости): не менее150 кв. м, не считая площади хозяйственной зоны и площади застройки.</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Реабилитационный центр для детей и   подростков с ограниченными возможностями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центров на 1000 детей</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Территориальный центр социальной помощи семье и детям</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центров на 50000 чел.</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Психоневрологические интернаты  (с 18 лет)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1000 чел.</w:t>
            </w:r>
          </w:p>
        </w:tc>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одно место при вместимости учреждений: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200 -125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200 до 400 –100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400 до 600 –80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3.4.24. Норма обеспеченности предприятиями бытового обслуживания населения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22</w:t>
      </w:r>
    </w:p>
    <w:tbl>
      <w:tblPr>
        <w:tblW w:w="5000" w:type="pct"/>
        <w:shd w:val="clear" w:color="auto" w:fill="FFFFFF"/>
        <w:tblCellMar>
          <w:left w:w="0" w:type="dxa"/>
          <w:right w:w="0" w:type="dxa"/>
        </w:tblCellMar>
        <w:tblLook w:val="04A0"/>
      </w:tblPr>
      <w:tblGrid>
        <w:gridCol w:w="1655"/>
        <w:gridCol w:w="1655"/>
        <w:gridCol w:w="1763"/>
        <w:gridCol w:w="1332"/>
        <w:gridCol w:w="2302"/>
        <w:gridCol w:w="1917"/>
        <w:gridCol w:w="147"/>
      </w:tblGrid>
      <w:tr w:rsidR="00BB033E" w:rsidRPr="00BB033E" w:rsidTr="00BB033E">
        <w:tc>
          <w:tcPr>
            <w:tcW w:w="16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бытового обслуживания,</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том числе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абочих мест на 1 тыс. чел.</w:t>
            </w:r>
          </w:p>
        </w:tc>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 рабочих мест для предприятий мощностью:</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10 до 50 – 0,1-0,2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50 до 150 – 0,05-0,08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150 – 0,03-0,04 га.</w:t>
            </w:r>
          </w:p>
        </w:tc>
        <w:tc>
          <w:tcPr>
            <w:tcW w:w="7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обслуживания населения</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rPr>
          <w:trHeight w:val="270"/>
        </w:trPr>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обслуживания предприятий</w:t>
            </w:r>
          </w:p>
        </w:tc>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0,5-1,2 гана объект</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Прачечные</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том числе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кг</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б</w:t>
            </w:r>
            <w:proofErr w:type="gramEnd"/>
            <w:r w:rsidRPr="00BB033E">
              <w:rPr>
                <w:rFonts w:ascii="Times New Roman" w:eastAsia="Times New Roman" w:hAnsi="Times New Roman" w:cs="Times New Roman"/>
                <w:color w:val="000000"/>
                <w:sz w:val="24"/>
                <w:szCs w:val="24"/>
                <w:lang w:eastAsia="ru-RU"/>
              </w:rPr>
              <w:t>елья в смену на 1 тыс. чел.</w:t>
            </w:r>
          </w:p>
        </w:tc>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0,1-0,2 гана объект</w:t>
            </w:r>
          </w:p>
        </w:tc>
        <w:tc>
          <w:tcPr>
            <w:tcW w:w="7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Показатель расчета фабрик-прачечных дан с учетом обслуживания общественного сектора до40 кг</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в</w:t>
            </w:r>
            <w:proofErr w:type="gramEnd"/>
            <w:r w:rsidRPr="00BB033E">
              <w:rPr>
                <w:rFonts w:ascii="Times New Roman" w:eastAsia="Times New Roman" w:hAnsi="Times New Roman" w:cs="Times New Roman"/>
                <w:color w:val="000000"/>
                <w:sz w:val="24"/>
                <w:szCs w:val="24"/>
                <w:lang w:eastAsia="ru-RU"/>
              </w:rPr>
              <w:t xml:space="preserve"> смену.</w:t>
            </w: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rPr>
          <w:trHeight w:val="270"/>
        </w:trPr>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обслуживания населения</w:t>
            </w:r>
          </w:p>
        </w:tc>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rPr>
          <w:trHeight w:val="270"/>
        </w:trPr>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0,5-1,0 га</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фабрики-прачечные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Химчистки</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том числе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кг</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в</w:t>
            </w:r>
            <w:proofErr w:type="gramEnd"/>
            <w:r w:rsidRPr="00BB033E">
              <w:rPr>
                <w:rFonts w:ascii="Times New Roman" w:eastAsia="Times New Roman" w:hAnsi="Times New Roman" w:cs="Times New Roman"/>
                <w:color w:val="000000"/>
                <w:sz w:val="24"/>
                <w:szCs w:val="24"/>
                <w:lang w:eastAsia="ru-RU"/>
              </w:rPr>
              <w:t>ещей в смену на 1 тыс. чел.</w:t>
            </w:r>
          </w:p>
        </w:tc>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0,1-0,2 гана объект</w:t>
            </w:r>
          </w:p>
        </w:tc>
        <w:tc>
          <w:tcPr>
            <w:tcW w:w="7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rPr>
          <w:trHeight w:val="270"/>
        </w:trPr>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для обслуживания </w:t>
            </w:r>
            <w:r w:rsidRPr="00BB033E">
              <w:rPr>
                <w:rFonts w:ascii="Times New Roman" w:eastAsia="Times New Roman" w:hAnsi="Times New Roman" w:cs="Times New Roman"/>
                <w:color w:val="000000"/>
                <w:sz w:val="24"/>
                <w:szCs w:val="24"/>
                <w:lang w:eastAsia="ru-RU"/>
              </w:rPr>
              <w:lastRenderedPageBreak/>
              <w:t>населения</w:t>
            </w:r>
          </w:p>
        </w:tc>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1,2</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rPr>
          <w:trHeight w:val="270"/>
        </w:trPr>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0,5-1,0  га</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фабрики-химчистки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Бани</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 тыс. чел.</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0,2-0,4 гана объект</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Примечание</w:t>
      </w:r>
      <w:r w:rsidRPr="00913F62">
        <w:rPr>
          <w:rFonts w:ascii="Times New Roman" w:eastAsia="Times New Roman" w:hAnsi="Times New Roman" w:cs="Times New Roman"/>
          <w:color w:val="000000"/>
          <w:sz w:val="20"/>
          <w:szCs w:val="20"/>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913F62">
        <w:rPr>
          <w:rFonts w:ascii="Times New Roman" w:eastAsia="Times New Roman" w:hAnsi="Times New Roman" w:cs="Times New Roman"/>
          <w:color w:val="000000"/>
          <w:sz w:val="20"/>
          <w:szCs w:val="20"/>
          <w:lang w:eastAsia="ru-RU"/>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3.4.25. Радиус обслуживания учреждениями торговли и бытового обслуживания населения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23</w:t>
      </w:r>
    </w:p>
    <w:tbl>
      <w:tblPr>
        <w:tblW w:w="5000" w:type="pct"/>
        <w:shd w:val="clear" w:color="auto" w:fill="FFFFFF"/>
        <w:tblCellMar>
          <w:left w:w="0" w:type="dxa"/>
          <w:right w:w="0" w:type="dxa"/>
        </w:tblCellMar>
        <w:tblLook w:val="04A0"/>
      </w:tblPr>
      <w:tblGrid>
        <w:gridCol w:w="6154"/>
        <w:gridCol w:w="1868"/>
        <w:gridCol w:w="2749"/>
      </w:tblGrid>
      <w:tr w:rsidR="00BB033E" w:rsidRPr="00BB033E" w:rsidTr="00BB033E">
        <w:tc>
          <w:tcPr>
            <w:tcW w:w="2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 расчетный показатель для сельских населенных пунктов</w:t>
            </w:r>
          </w:p>
        </w:tc>
      </w:tr>
      <w:tr w:rsidR="00BB033E" w:rsidRPr="00BB033E" w:rsidTr="00BB033E">
        <w:tc>
          <w:tcPr>
            <w:tcW w:w="2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торговли, общественного питания и бытового обслуживания местного значения</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 — 2000</w:t>
            </w: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Примечания</w:t>
      </w:r>
      <w:r w:rsidRPr="00913F62">
        <w:rPr>
          <w:rFonts w:ascii="Times New Roman" w:eastAsia="Times New Roman" w:hAnsi="Times New Roman" w:cs="Times New Roman"/>
          <w:color w:val="000000"/>
          <w:sz w:val="20"/>
          <w:szCs w:val="20"/>
          <w:lang w:eastAsia="ru-RU"/>
        </w:rPr>
        <w:t>:</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1.Указанный радиус обслуживания не распространяется на специализированные учреждения.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913F62">
        <w:rPr>
          <w:rFonts w:ascii="Times New Roman" w:eastAsia="Times New Roman" w:hAnsi="Times New Roman" w:cs="Times New Roman"/>
          <w:color w:val="000000"/>
          <w:sz w:val="20"/>
          <w:szCs w:val="20"/>
          <w:lang w:eastAsia="ru-RU"/>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Таблица 24</w:t>
      </w:r>
    </w:p>
    <w:tbl>
      <w:tblPr>
        <w:tblW w:w="5000" w:type="pct"/>
        <w:shd w:val="clear" w:color="auto" w:fill="FFFFFF"/>
        <w:tblCellMar>
          <w:left w:w="0" w:type="dxa"/>
          <w:right w:w="0" w:type="dxa"/>
        </w:tblCellMar>
        <w:tblLook w:val="04A0"/>
      </w:tblPr>
      <w:tblGrid>
        <w:gridCol w:w="1979"/>
        <w:gridCol w:w="1869"/>
        <w:gridCol w:w="2197"/>
        <w:gridCol w:w="3298"/>
        <w:gridCol w:w="1428"/>
      </w:tblGrid>
      <w:tr w:rsidR="00BB033E" w:rsidRPr="00BB033E" w:rsidTr="00BB033E">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Отделения и филиалы банков</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w:t>
            </w:r>
            <w:proofErr w:type="gramEnd"/>
            <w:r w:rsidRPr="00BB033E">
              <w:rPr>
                <w:rFonts w:ascii="Times New Roman" w:eastAsia="Times New Roman" w:hAnsi="Times New Roman" w:cs="Times New Roman"/>
                <w:color w:val="000000"/>
                <w:sz w:val="24"/>
                <w:szCs w:val="24"/>
                <w:lang w:eastAsia="ru-RU"/>
              </w:rPr>
              <w:t>перац. мест (окон) на 1-2 тыс. чел.</w:t>
            </w:r>
          </w:p>
        </w:tc>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w:t>
            </w:r>
            <w:proofErr w:type="gramEnd"/>
            <w:r w:rsidRPr="00BB033E">
              <w:rPr>
                <w:rFonts w:ascii="Times New Roman" w:eastAsia="Times New Roman" w:hAnsi="Times New Roman" w:cs="Times New Roman"/>
                <w:color w:val="000000"/>
                <w:sz w:val="24"/>
                <w:szCs w:val="24"/>
                <w:lang w:eastAsia="ru-RU"/>
              </w:rPr>
              <w:t>перационных касс, га на объект:</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кассы –0,05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касс –0,4 га.</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Отделение связи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объект на 1-10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населенного пункта численностью:</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0,5-2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 – 0,3-0,35 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2-6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 – 0,4-0,45 га.</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Организации и учреждения управления</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техническими регламентами</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Поселковых и сельских органов власти,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сотрудника: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60-40 при этажности 2-3</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Большая площадь принимается для объектов меньшей этажности.</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3.4.28. Радиус обслуживания филиалами банков и отделениями связи – 800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3.4.29. Норма обеспеченности предприятиями жилищно-коммунального хозяйства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25</w:t>
      </w:r>
    </w:p>
    <w:tbl>
      <w:tblPr>
        <w:tblW w:w="5000" w:type="pct"/>
        <w:shd w:val="clear" w:color="auto" w:fill="FFFFFF"/>
        <w:tblCellMar>
          <w:left w:w="0" w:type="dxa"/>
          <w:right w:w="0" w:type="dxa"/>
        </w:tblCellMar>
        <w:tblLook w:val="04A0"/>
      </w:tblPr>
      <w:tblGrid>
        <w:gridCol w:w="2110"/>
        <w:gridCol w:w="1888"/>
        <w:gridCol w:w="2109"/>
        <w:gridCol w:w="2777"/>
        <w:gridCol w:w="1887"/>
      </w:tblGrid>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Гостиницы</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на 1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одно место при числе мест гостиницы:</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25 до 100 –55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 –30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Жилищно-эксплуатационные организации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w:t>
            </w:r>
            <w:proofErr w:type="gramEnd"/>
            <w:r w:rsidRPr="00BB033E">
              <w:rPr>
                <w:rFonts w:ascii="Times New Roman" w:eastAsia="Times New Roman" w:hAnsi="Times New Roman" w:cs="Times New Roman"/>
                <w:color w:val="000000"/>
                <w:sz w:val="24"/>
                <w:szCs w:val="24"/>
                <w:lang w:eastAsia="ru-RU"/>
              </w:rPr>
              <w:t>бъектов на 20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гана 1 объект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Пункты приема вторичного сырья</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w:t>
            </w:r>
            <w:proofErr w:type="gramEnd"/>
            <w:r w:rsidRPr="00BB033E">
              <w:rPr>
                <w:rFonts w:ascii="Times New Roman" w:eastAsia="Times New Roman" w:hAnsi="Times New Roman" w:cs="Times New Roman"/>
                <w:color w:val="000000"/>
                <w:sz w:val="24"/>
                <w:szCs w:val="24"/>
                <w:lang w:eastAsia="ru-RU"/>
              </w:rPr>
              <w:t>бъектов на 20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0,01 гана 1 объект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Пожарные депо</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ож. машин на 1 тыс. чел.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0,5-2 гана объект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Количество пож. машин зависит от размера территории населенного пункта или их групп</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Кладбища традиционного захоронения и крематории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0,24 гана 1 тыс. чел.,</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 не более40 га.</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Определяется с учетом количества жителей, перспективного роста численности населения и коэффициента смертности.</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26</w:t>
      </w:r>
    </w:p>
    <w:tbl>
      <w:tblPr>
        <w:tblW w:w="5000" w:type="pct"/>
        <w:shd w:val="clear" w:color="auto" w:fill="FFFFFF"/>
        <w:tblCellMar>
          <w:left w:w="0" w:type="dxa"/>
          <w:right w:w="0" w:type="dxa"/>
        </w:tblCellMar>
        <w:tblLook w:val="04A0"/>
      </w:tblPr>
      <w:tblGrid>
        <w:gridCol w:w="4133"/>
        <w:gridCol w:w="1957"/>
        <w:gridCol w:w="2288"/>
        <w:gridCol w:w="2393"/>
      </w:tblGrid>
      <w:tr w:rsidR="00BB033E" w:rsidRPr="00BB033E" w:rsidTr="00BB033E">
        <w:tc>
          <w:tcPr>
            <w:tcW w:w="19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(земельные участки)</w:t>
            </w:r>
          </w:p>
        </w:tc>
        <w:tc>
          <w:tcPr>
            <w:tcW w:w="30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от зданий (границ участков) предприятий жилищно-коммунального хозяйства,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стен жилых домов</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зданий общеобразовательных школ, детских дошкольных и учреждений здравоохранения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водозаборных сооружений</w:t>
            </w:r>
          </w:p>
        </w:tc>
      </w:tr>
      <w:tr w:rsidR="00BB033E" w:rsidRPr="00BB033E" w:rsidTr="00BB033E">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Приемные пункты вторичного сырья</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i/>
                <w:iCs/>
                <w:color w:val="000000"/>
                <w:sz w:val="24"/>
                <w:szCs w:val="24"/>
                <w:lang w:eastAsia="ru-RU"/>
              </w:rPr>
              <w:t> </w:t>
            </w:r>
          </w:p>
        </w:tc>
      </w:tr>
      <w:tr w:rsidR="00BB033E" w:rsidRPr="00BB033E" w:rsidTr="00BB033E">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Кладбища традиционного захоронения и крематории  (площадью от 20 до40 га)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менее 1000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расчетам поясов санитарной охраны источника водоснабжения и времени фильтрации)</w:t>
            </w:r>
          </w:p>
        </w:tc>
      </w:tr>
      <w:tr w:rsidR="00BB033E" w:rsidRPr="00BB033E" w:rsidTr="00BB033E">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Кладбища традиционного захоронения и крематории  (площадью от 10 до20 га)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Кладбища традиционного захоронения и крематории  (площадью менее10 га)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Закрытые кладбища и мемориальные комплексы, кладбища с погребением после кремации, колумбарии</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Примечания:</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менее100 м.</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3.5. Размещение учреждений и предприятий социальной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Помимо стационарных зданий необходимо предусматривать передвижные средства и сезонные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27</w:t>
      </w:r>
    </w:p>
    <w:tbl>
      <w:tblPr>
        <w:tblW w:w="5000" w:type="pct"/>
        <w:shd w:val="clear" w:color="auto" w:fill="FFFFFF"/>
        <w:tblCellMar>
          <w:left w:w="0" w:type="dxa"/>
          <w:right w:w="0" w:type="dxa"/>
        </w:tblCellMar>
        <w:tblLook w:val="04A0"/>
      </w:tblPr>
      <w:tblGrid>
        <w:gridCol w:w="1088"/>
        <w:gridCol w:w="4569"/>
        <w:gridCol w:w="5114"/>
      </w:tblGrid>
      <w:tr w:rsidR="00BB033E" w:rsidRPr="00BB033E" w:rsidTr="00BB033E">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/п</w:t>
            </w:r>
          </w:p>
        </w:tc>
        <w:tc>
          <w:tcPr>
            <w:tcW w:w="2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Элементы территории</w:t>
            </w:r>
          </w:p>
        </w:tc>
        <w:tc>
          <w:tcPr>
            <w:tcW w:w="2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Удельная площадь,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/чел., не менее</w:t>
            </w:r>
          </w:p>
        </w:tc>
      </w:tr>
      <w:tr w:rsidR="00BB033E" w:rsidRPr="00BB033E" w:rsidTr="00BB033E">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2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Территория общего пользования, в том числе участки школ</w:t>
            </w:r>
          </w:p>
        </w:tc>
        <w:tc>
          <w:tcPr>
            <w:tcW w:w="2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6,6*</w:t>
            </w:r>
          </w:p>
        </w:tc>
      </w:tr>
      <w:tr w:rsidR="00BB033E" w:rsidRPr="00BB033E" w:rsidTr="00BB033E">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2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участки дошкольных учреждений</w:t>
            </w:r>
          </w:p>
        </w:tc>
        <w:tc>
          <w:tcPr>
            <w:tcW w:w="2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2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участки бытового обслуживания</w:t>
            </w:r>
          </w:p>
        </w:tc>
        <w:tc>
          <w:tcPr>
            <w:tcW w:w="2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*Удельные площади элементов территории определены на основе республиканских и демографических данных за 2005 год.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3.5.5. </w:t>
      </w:r>
      <w:proofErr w:type="gramStart"/>
      <w:r w:rsidRPr="00BB033E">
        <w:rPr>
          <w:rFonts w:ascii="Times New Roman" w:eastAsia="Times New Roman" w:hAnsi="Times New Roman" w:cs="Times New Roman"/>
          <w:color w:val="000000"/>
          <w:sz w:val="24"/>
          <w:szCs w:val="24"/>
          <w:lang w:eastAsia="ru-RU"/>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w:t>
      </w:r>
      <w:r w:rsidRPr="00BB033E">
        <w:rPr>
          <w:rFonts w:ascii="Times New Roman" w:eastAsia="Times New Roman" w:hAnsi="Times New Roman" w:cs="Times New Roman"/>
          <w:color w:val="000000"/>
          <w:sz w:val="24"/>
          <w:szCs w:val="24"/>
          <w:lang w:eastAsia="ru-RU"/>
        </w:rPr>
        <w:lastRenderedPageBreak/>
        <w:t>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3.5.7. Радиусы обслуживания в сельском поселении принимаются: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дошкольных образовательных учреждений — в соответствии с таблицей 26;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общеобразовательных учреждений: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учащихся I ступени обучения — не более 2 км пешеходной и не более 15 минут (в одну сторону) транспортной доступности;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предприятий торговли — в соответствии с разделом 3.4.9;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поликлиник, амбулаторий, фельдшерско-акушерских пунктов и аптек — не более 30 минут пешеходно – транспортной доступности.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3C47CF" w:rsidRDefault="00BB033E"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4.1. Обеспечение доступности жилых объектов, объектов социальной инфраструктуры для инвалидов и маломобильных групп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BB033E">
        <w:rPr>
          <w:rFonts w:ascii="Times New Roman" w:eastAsia="Times New Roman" w:hAnsi="Times New Roman" w:cs="Times New Roman"/>
          <w:color w:val="000000"/>
          <w:sz w:val="24"/>
          <w:szCs w:val="24"/>
          <w:lang w:eastAsia="ru-RU"/>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4.1.3. Проектные решения объектов, доступных для маломобильных групп населения, должны обеспечивать: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досягаемость мест целевого посещения и беспрепятственность перемещения внутри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безопасность путей движения (в том числе эвакуационных), а также мест проживания, обслуживания и приложения труда;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удобство и комфорт среды жизнедеятельности.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4.1.4. Объекты социальной инфраструктуры должны оснащаться следующими специальными приспособлениями и оборудованием: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визуальной и звуковой информацией, включая специальные знаки у строящихся, ремонтируемых объектов и звуковую сигнализацию у светофоров;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телефонами-автоматами или иными средствами связи, доступными для инвалидов;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санитарно-гигиеническими помещениями;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пандусами и поручнями у лестниц при входах в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пологими спусками у тротуаров в местах наземных переходов улиц, дорог, магистралей и остановок городского транспорта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специальными указателями маршрутов движения инвалидов по территории вокзалов, парков и других рекреационных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Ограждения участков должны обеспечивать возможность опорного движения мапомобильных групп населения через проходы и вдоль них.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 условиях сложившейся застройки при невозможности </w:t>
      </w:r>
      <w:proofErr w:type="gramStart"/>
      <w:r w:rsidRPr="00BB033E">
        <w:rPr>
          <w:rFonts w:ascii="Times New Roman" w:eastAsia="Times New Roman" w:hAnsi="Times New Roman" w:cs="Times New Roman"/>
          <w:color w:val="000000"/>
          <w:sz w:val="24"/>
          <w:szCs w:val="24"/>
          <w:lang w:eastAsia="ru-RU"/>
        </w:rPr>
        <w:t>достижения нормативных параметров ширины пути движения</w:t>
      </w:r>
      <w:proofErr w:type="gramEnd"/>
      <w:r w:rsidRPr="00BB033E">
        <w:rPr>
          <w:rFonts w:ascii="Times New Roman" w:eastAsia="Times New Roman" w:hAnsi="Times New Roman" w:cs="Times New Roman"/>
          <w:color w:val="000000"/>
          <w:sz w:val="24"/>
          <w:szCs w:val="24"/>
          <w:lang w:eastAsia="ru-RU"/>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w:t>
      </w:r>
      <w:r w:rsidRPr="00BB033E">
        <w:rPr>
          <w:rFonts w:ascii="Times New Roman" w:eastAsia="Times New Roman" w:hAnsi="Times New Roman" w:cs="Times New Roman"/>
          <w:color w:val="000000"/>
          <w:sz w:val="24"/>
          <w:szCs w:val="24"/>
          <w:lang w:eastAsia="ru-RU"/>
        </w:rPr>
        <w:lastRenderedPageBreak/>
        <w:t>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4.1.11. Уклоны пути движения для проезда инвалидов на креслах-колясках не должны превышать: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продольный — 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поперечный — 1 —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4.1.12. Высоту бордюров по краям пешеходных путей следует принимать не менее 0,05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Лестницы должны дублироваться пандусами, а при необходимости — другими средствами подъема.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4.1.16. </w:t>
      </w:r>
      <w:proofErr w:type="gramStart"/>
      <w:r w:rsidRPr="00BB033E">
        <w:rPr>
          <w:rFonts w:ascii="Times New Roman" w:eastAsia="Times New Roman" w:hAnsi="Times New Roman" w:cs="Times New Roman"/>
          <w:color w:val="000000"/>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BB033E">
        <w:rPr>
          <w:rFonts w:ascii="Times New Roman" w:eastAsia="Times New Roman" w:hAnsi="Times New Roman" w:cs="Times New Roman"/>
          <w:color w:val="000000"/>
          <w:sz w:val="24"/>
          <w:szCs w:val="24"/>
          <w:lang w:eastAsia="ru-RU"/>
        </w:rPr>
        <w:t xml:space="preserve"> высотой не менее 0,7 м и т.п.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Места парковки оснащаются знаками, применяемыми в международной практике.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4.1.19. Площадки и места отдыха следует размещать смежно вне габаритов путей движения мест отдыха и ожидания.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C47CF"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4.2. Расчетные показатели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4.2.1. Специализированные жилые дома или группа квартир для инвалидов колясочников (кол</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 на 1000 чел. населения) – 0,5 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4.2.2. Количество мест парковки для индивидуального автотранспорта инвалида </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27</w:t>
      </w:r>
    </w:p>
    <w:tbl>
      <w:tblPr>
        <w:tblW w:w="10320" w:type="dxa"/>
        <w:shd w:val="clear" w:color="auto" w:fill="FFFFFF"/>
        <w:tblCellMar>
          <w:left w:w="0" w:type="dxa"/>
          <w:right w:w="0" w:type="dxa"/>
        </w:tblCellMar>
        <w:tblLook w:val="04A0"/>
      </w:tblPr>
      <w:tblGrid>
        <w:gridCol w:w="4785"/>
        <w:gridCol w:w="2130"/>
        <w:gridCol w:w="1800"/>
        <w:gridCol w:w="1605"/>
      </w:tblGrid>
      <w:tr w:rsidR="00BB033E" w:rsidRPr="00BB033E" w:rsidTr="00BB033E">
        <w:tc>
          <w:tcPr>
            <w:tcW w:w="47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 размещения</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6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47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открытых стоянках для кратковременного хранения легковых автомобилей около учреждений и предприятий обслуживания</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мест от общего количества парковочных мест</w:t>
            </w:r>
          </w:p>
        </w:tc>
        <w:tc>
          <w:tcPr>
            <w:tcW w:w="160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 не менее одного места</w:t>
            </w:r>
          </w:p>
        </w:tc>
      </w:tr>
      <w:tr w:rsidR="00BB033E" w:rsidRPr="00BB033E" w:rsidTr="00BB033E">
        <w:tc>
          <w:tcPr>
            <w:tcW w:w="47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открытых стоянках для кратковременного хранения легковых автомобилей при специализированных зданиях</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мест от общего количества парковочных мест</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7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мест от общего количества парковочных мест</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4.2.3. Расстояние от жилого дома до мест хранения индивидуального автотранспорта инвалида – не более 100 м; и не менее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4.2.6. Размер машино-места для парковки индивидуального транспорта инвалида, без учета площади проездов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машино-место) – 17,5 м2.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4.2.7. Размер земельного участка  крытого бокса для хранения индивидуального транспорта инвалида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машино-место) – 21 м2.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4.2.8. Ширина зоны для парковки автомобиля инвалида (не менее) – 3,5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5. РАСЧЕТНЫЕ ПОКАЗАТЕЛИ ОБЕСПЕЧЕННОСТИ И ИНТЕНСИВНОСТИ ИСПОЛЬЗОВАНИЯ ТЕРРИТОРИЙ РЕКРЕАЦИОННЫХ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5.1.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5.1.6. На озелененных территориях нормируются: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соотношение территорий, занятых зелеными насаждениями, элементами благоустройства, сооружениями и застройкой;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габариты допускаемой застройки и ее назначение;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расстояния от зеленых насаждений до зданий, сооружений,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5.2. Озелененные территории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5.2.4. Оптимальные параметры общего баланса территории составляют: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открытые пространства: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зеленые насаждения — 65 — 75%;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аллеи и дороги — 10 — 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площадки — 8 — 12%;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сооружения — 5 — 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природных ландшафтов: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зеленые насаждения — 93 — 97%;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дорожная сеть — 2 — 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обслуживающие сооружения и хозяйственные постройки —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5.2.8. Элементы территории парка следует принимать </w:t>
      </w:r>
      <w:proofErr w:type="gramStart"/>
      <w:r w:rsidRPr="00BB033E">
        <w:rPr>
          <w:rFonts w:ascii="Times New Roman" w:eastAsia="Times New Roman" w:hAnsi="Times New Roman" w:cs="Times New Roman"/>
          <w:color w:val="000000"/>
          <w:sz w:val="24"/>
          <w:szCs w:val="24"/>
          <w:lang w:eastAsia="ru-RU"/>
        </w:rPr>
        <w:t>в</w:t>
      </w:r>
      <w:proofErr w:type="gramEnd"/>
      <w:r w:rsidRPr="00BB033E">
        <w:rPr>
          <w:rFonts w:ascii="Times New Roman" w:eastAsia="Times New Roman" w:hAnsi="Times New Roman" w:cs="Times New Roman"/>
          <w:color w:val="000000"/>
          <w:sz w:val="24"/>
          <w:szCs w:val="24"/>
          <w:lang w:eastAsia="ru-RU"/>
        </w:rPr>
        <w:t xml:space="preserve"> % от общей площади парка: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территории зеленых насаждений и водоемов — не менее 70;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аллеи, дорожки, площадки — 25 — 28;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здания и сооружения — 5 – 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5.2.9. Радиус доступности должен составлять: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парков — не более 20 минут;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парков планировочных районов — не более 15 минут или 1200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5.2.11. Запрещается использовать для любых хозяйственных целей территорию парка, примыкающую к жилой застройке.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5.2.13. Бульвары и пешеходные аллеи следует предусматривать в направлении массовых потоков пешеходного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5.2.14. Ширину бульваров с одной продольной пешеходной аллеей следует принимать,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не менее, размещаемых: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оси улиц — 18;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 одной стороны улицы между проезжей частью и застройкой — 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5.2.15. Минимальное соотношение ширины и длины бульвара следует принимать не менее 1:3.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5.2.16. </w:t>
      </w:r>
      <w:proofErr w:type="gramStart"/>
      <w:r w:rsidRPr="00BB033E">
        <w:rPr>
          <w:rFonts w:ascii="Times New Roman" w:eastAsia="Times New Roman" w:hAnsi="Times New Roman" w:cs="Times New Roman"/>
          <w:color w:val="000000"/>
          <w:sz w:val="24"/>
          <w:szCs w:val="24"/>
          <w:lang w:eastAsia="ru-RU"/>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BB033E">
        <w:rPr>
          <w:rFonts w:ascii="Times New Roman" w:eastAsia="Times New Roman" w:hAnsi="Times New Roman" w:cs="Times New Roman"/>
          <w:color w:val="000000"/>
          <w:sz w:val="24"/>
          <w:szCs w:val="24"/>
          <w:lang w:eastAsia="ru-RU"/>
        </w:rPr>
        <w:t xml:space="preserve"> окружающей среды гигиеническим требованиям.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5.2.17. Высота застройки не должна превышать 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5.2.19. Соотношение элементов территории бульвара следует принимать согласно таблице 28 в зависимости от его ширины.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28</w:t>
      </w:r>
    </w:p>
    <w:tbl>
      <w:tblPr>
        <w:tblW w:w="5000" w:type="pct"/>
        <w:shd w:val="clear" w:color="auto" w:fill="FFFFFF"/>
        <w:tblCellMar>
          <w:left w:w="0" w:type="dxa"/>
          <w:right w:w="0" w:type="dxa"/>
        </w:tblCellMar>
        <w:tblLook w:val="04A0"/>
      </w:tblPr>
      <w:tblGrid>
        <w:gridCol w:w="2828"/>
        <w:gridCol w:w="2176"/>
        <w:gridCol w:w="3046"/>
        <w:gridCol w:w="2721"/>
      </w:tblGrid>
      <w:tr w:rsidR="00BB033E" w:rsidRPr="00BB033E" w:rsidTr="00BB033E">
        <w:tc>
          <w:tcPr>
            <w:tcW w:w="1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бульвара, </w:t>
            </w:r>
            <w:proofErr w:type="gramStart"/>
            <w:r w:rsidRPr="00BB033E">
              <w:rPr>
                <w:rFonts w:ascii="Times New Roman" w:eastAsia="Times New Roman" w:hAnsi="Times New Roman" w:cs="Times New Roman"/>
                <w:color w:val="000000"/>
                <w:sz w:val="24"/>
                <w:szCs w:val="24"/>
                <w:lang w:eastAsia="ru-RU"/>
              </w:rPr>
              <w:t>м</w:t>
            </w:r>
            <w:proofErr w:type="gramEnd"/>
          </w:p>
        </w:tc>
        <w:tc>
          <w:tcPr>
            <w:tcW w:w="36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Элементы территории (% от общей площади)</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территории зеленых насаждений и водоемов</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аллеи, дорожки, площадки</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сооружения и застройка</w:t>
            </w:r>
          </w:p>
        </w:tc>
      </w:tr>
      <w:tr w:rsidR="00BB033E" w:rsidRPr="00BB033E" w:rsidTr="00BB033E">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 — 25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 — 75</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25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 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 — 80</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 — 17</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 3</w:t>
            </w:r>
          </w:p>
        </w:tc>
      </w:tr>
      <w:tr w:rsidR="00BB033E" w:rsidRPr="00BB033E" w:rsidTr="00BB033E">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 — 70</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25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более 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территории сквера запрещается размещение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5.3. Зоны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5.3.1. Зоны отдыха сельских  городских поселений формируются на базе озелененных территорий общего пользования, природных и искусственных водоемов, рек.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5.3.2. Зоны массового кратковременного отдыха следует располагать в пределах доступности на общественном транспорте не более 1,5 ч.</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5.3.4. Размеры территории зон отдыха следует принимать из расчета не менее 500 — 1000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29</w:t>
      </w:r>
    </w:p>
    <w:tbl>
      <w:tblPr>
        <w:tblW w:w="0" w:type="auto"/>
        <w:shd w:val="clear" w:color="auto" w:fill="FFFFFF"/>
        <w:tblCellMar>
          <w:left w:w="0" w:type="dxa"/>
          <w:right w:w="0" w:type="dxa"/>
        </w:tblCellMar>
        <w:tblLook w:val="04A0"/>
      </w:tblPr>
      <w:tblGrid>
        <w:gridCol w:w="4500"/>
        <w:gridCol w:w="3030"/>
        <w:gridCol w:w="2310"/>
      </w:tblGrid>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Учреждения, предприятия, сооружения</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Обеспеченность на 100 отдыхающих</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общественного питания: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кафе, закусочные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столовые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рестораны</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посадочное место</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Очаги самостоятельного приготовления </w:t>
            </w:r>
            <w:r w:rsidRPr="00BB033E">
              <w:rPr>
                <w:rFonts w:ascii="Times New Roman" w:eastAsia="Times New Roman" w:hAnsi="Times New Roman" w:cs="Times New Roman"/>
                <w:color w:val="000000"/>
                <w:sz w:val="24"/>
                <w:szCs w:val="24"/>
                <w:lang w:eastAsia="ru-RU"/>
              </w:rPr>
              <w:lastRenderedPageBreak/>
              <w:t>пищи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шт.</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Магазины:</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продовольственные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непродовольственные</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рабочее место</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0,5-0,8</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Пункты проката</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рабочее место</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Киноплощадки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зрительное место</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Танцевальные площадки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20-35</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Спортгородки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3800-4000</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Лодочные станции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лодки, шт.</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Бассейн</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водного зеркала</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Велолыжные станции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Автостоянки</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45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Пляжи общего пользования: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пляж</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акватория</w:t>
            </w:r>
          </w:p>
        </w:tc>
        <w:tc>
          <w:tcPr>
            <w:tcW w:w="30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0,8-1</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5.3.10. Число единовременных посетителей на пляжах следует определять в соответствии с разделом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5.4. Расчетные показатели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 менее 6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xml:space="preserve">: В площадь озелененной и благоустроенной территории включается вся территория микрорайона </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5.4.2. Минимальная площадь территорий общего пользования (парки, скверы, сады):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парков –10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садов –3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скверов –0,5 га.</w:t>
      </w:r>
    </w:p>
    <w:p w:rsidR="00BB033E" w:rsidRPr="003C47CF"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3C47CF">
        <w:rPr>
          <w:rFonts w:ascii="Times New Roman" w:eastAsia="Times New Roman" w:hAnsi="Times New Roman" w:cs="Times New Roman"/>
          <w:color w:val="000000"/>
          <w:sz w:val="20"/>
          <w:szCs w:val="20"/>
          <w:u w:val="single"/>
          <w:bdr w:val="none" w:sz="0" w:space="0" w:color="auto" w:frame="1"/>
          <w:lang w:eastAsia="ru-RU"/>
        </w:rPr>
        <w:t>Примечание:</w:t>
      </w:r>
      <w:r w:rsidRPr="003C47CF">
        <w:rPr>
          <w:rFonts w:ascii="Times New Roman" w:eastAsia="Times New Roman" w:hAnsi="Times New Roman" w:cs="Times New Roman"/>
          <w:color w:val="000000"/>
          <w:sz w:val="20"/>
          <w:szCs w:val="20"/>
          <w:lang w:eastAsia="ru-RU"/>
        </w:rPr>
        <w:t> В условиях реконструкции площадь территорий общего пользования может быть меньших размеров.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5.4.3. Процент озелененности территории парков и садов (не менее) (% от общей площади парка, сада) – 70 %.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5.4.4. Расчетное число единовременных посетителей территорий парков (кол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осетителей на1 гапарка) – 100 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5.4.5. Размеры земельных участков автостоянок для посетителей парков на одно место следует принимать: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для легковых автомобилей –25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автобусов –40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велосипедов –0,9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Примечание:</w:t>
      </w:r>
      <w:r w:rsidRPr="00913F62">
        <w:rPr>
          <w:rFonts w:ascii="Times New Roman" w:eastAsia="Times New Roman" w:hAnsi="Times New Roman" w:cs="Times New Roman"/>
          <w:color w:val="000000"/>
          <w:sz w:val="20"/>
          <w:szCs w:val="20"/>
          <w:lang w:eastAsia="ru-RU"/>
        </w:rPr>
        <w:t> Автостоянки следует размещать за пределами его территории, но не далее400 м от входа</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5.4.6. Площадь питомников древесных и кустарниковых растений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чел.) — 3-5 м2.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u w:val="single"/>
          <w:lang w:eastAsia="ru-RU"/>
        </w:rPr>
        <w:t> </w:t>
      </w:r>
      <w:r w:rsidRPr="00BB033E">
        <w:rPr>
          <w:rFonts w:ascii="Times New Roman" w:eastAsia="Times New Roman" w:hAnsi="Times New Roman" w:cs="Times New Roman"/>
          <w:color w:val="000000"/>
          <w:sz w:val="24"/>
          <w:szCs w:val="24"/>
          <w:lang w:eastAsia="ru-RU"/>
        </w:rPr>
        <w:t>Площадь питомников зависит от уровня обеспеченности населения озелененными территориями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5.4.7. Площадь цветочно-оранжерейных хозяйств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чел.) -0,4 м2.</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Примечание:</w:t>
      </w:r>
      <w:r w:rsidRPr="00913F62">
        <w:rPr>
          <w:rFonts w:ascii="Times New Roman" w:eastAsia="Times New Roman" w:hAnsi="Times New Roman" w:cs="Times New Roman"/>
          <w:color w:val="000000"/>
          <w:sz w:val="20"/>
          <w:szCs w:val="20"/>
          <w:u w:val="single"/>
          <w:lang w:eastAsia="ru-RU"/>
        </w:rPr>
        <w:t> </w:t>
      </w:r>
      <w:r w:rsidRPr="00913F62">
        <w:rPr>
          <w:rFonts w:ascii="Times New Roman" w:eastAsia="Times New Roman" w:hAnsi="Times New Roman" w:cs="Times New Roman"/>
          <w:color w:val="000000"/>
          <w:sz w:val="20"/>
          <w:szCs w:val="20"/>
          <w:lang w:eastAsia="ru-RU"/>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5.4.8. Размещение общественных туалетов на территории парков: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30</w:t>
      </w:r>
    </w:p>
    <w:tbl>
      <w:tblPr>
        <w:tblW w:w="10320" w:type="dxa"/>
        <w:shd w:val="clear" w:color="auto" w:fill="FFFFFF"/>
        <w:tblCellMar>
          <w:left w:w="0" w:type="dxa"/>
          <w:right w:w="0" w:type="dxa"/>
        </w:tblCellMar>
        <w:tblLook w:val="04A0"/>
      </w:tblPr>
      <w:tblGrid>
        <w:gridCol w:w="5355"/>
        <w:gridCol w:w="2700"/>
        <w:gridCol w:w="2265"/>
      </w:tblGrid>
      <w:tr w:rsidR="00BB033E" w:rsidRPr="00BB033E" w:rsidTr="00BB033E">
        <w:tc>
          <w:tcPr>
            <w:tcW w:w="5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2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Норматив</w:t>
            </w:r>
          </w:p>
        </w:tc>
      </w:tr>
      <w:tr w:rsidR="00BB033E" w:rsidRPr="00BB033E" w:rsidTr="00BB033E">
        <w:tc>
          <w:tcPr>
            <w:tcW w:w="5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от мест массового скопления отдыхающих</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2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менее 50</w:t>
            </w:r>
          </w:p>
        </w:tc>
      </w:tr>
      <w:tr w:rsidR="00BB033E" w:rsidRPr="00BB033E" w:rsidTr="00BB033E">
        <w:tc>
          <w:tcPr>
            <w:tcW w:w="5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 на 1000 посетителей</w:t>
            </w:r>
          </w:p>
        </w:tc>
        <w:tc>
          <w:tcPr>
            <w:tcW w:w="22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5.4.9. Расстояние от зданий, сооружений и объектов инженерного благоустройства до деревьев и кустарников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31</w:t>
      </w:r>
    </w:p>
    <w:tbl>
      <w:tblPr>
        <w:tblW w:w="0" w:type="auto"/>
        <w:shd w:val="clear" w:color="auto" w:fill="FFFFFF"/>
        <w:tblCellMar>
          <w:left w:w="0" w:type="dxa"/>
          <w:right w:w="0" w:type="dxa"/>
        </w:tblCellMar>
        <w:tblLook w:val="04A0"/>
      </w:tblPr>
      <w:tblGrid>
        <w:gridCol w:w="4515"/>
        <w:gridCol w:w="1800"/>
        <w:gridCol w:w="1980"/>
        <w:gridCol w:w="1995"/>
      </w:tblGrid>
      <w:tr w:rsidR="00BB033E" w:rsidRPr="00BB033E" w:rsidTr="00BB033E">
        <w:tc>
          <w:tcPr>
            <w:tcW w:w="451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сооружения и объекты инженерного благоустройства</w:t>
            </w:r>
          </w:p>
        </w:tc>
        <w:tc>
          <w:tcPr>
            <w:tcW w:w="378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xml:space="preserve"> от зданий, сооружений и объектов инженерного благоустройства до оси</w:t>
            </w:r>
          </w:p>
        </w:tc>
        <w:tc>
          <w:tcPr>
            <w:tcW w:w="199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ствола дерева</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кустарника</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Наружная стена здания и сооружения</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99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Приведенные нормы </w:t>
            </w:r>
            <w:proofErr w:type="gramStart"/>
            <w:r w:rsidRPr="00BB033E">
              <w:rPr>
                <w:rFonts w:ascii="Times New Roman" w:eastAsia="Times New Roman" w:hAnsi="Times New Roman" w:cs="Times New Roman"/>
                <w:color w:val="000000"/>
                <w:sz w:val="24"/>
                <w:szCs w:val="24"/>
                <w:lang w:eastAsia="ru-RU"/>
              </w:rPr>
              <w:t>относятся к деревьям с диаметром кроны не более5 ми увеличиваются</w:t>
            </w:r>
            <w:proofErr w:type="gramEnd"/>
            <w:r w:rsidRPr="00BB033E">
              <w:rPr>
                <w:rFonts w:ascii="Times New Roman" w:eastAsia="Times New Roman" w:hAnsi="Times New Roman" w:cs="Times New Roman"/>
                <w:color w:val="000000"/>
                <w:sz w:val="24"/>
                <w:szCs w:val="24"/>
                <w:lang w:eastAsia="ru-RU"/>
              </w:rPr>
              <w:t xml:space="preserve"> для деревьев с кроной большего диаметра</w:t>
            </w: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Край тротуара и садовой дорожки</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Край проезжей части улиц, кромка укрепленной полосы обочины дороги или бровки канавы</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Мачта и опора осветительной сети, мостовая опора и эстакада</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Подошва откоса, террасы и др.</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Подошва или внутренняя грань подпорной стенки</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Подземной сети газопровода, канализации</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Подземной тепловой сети (стенка канала, тоннеля или оболочки при бесканальной прокладке)</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Подземные сети водопровода, дренажа</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5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Подземный силовой кабель, кабель связи</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5.4.10. Доступность зон массового кратковременного отдыха на транспорте – не более 1,5 часа.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5.4.11. Площадь территории зон массового кратковременного отдыха – не менее 50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5.4.12. Размеры зон на территории массового кратковременного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Таблица 32</w:t>
      </w:r>
    </w:p>
    <w:tbl>
      <w:tblPr>
        <w:tblW w:w="10320" w:type="dxa"/>
        <w:shd w:val="clear" w:color="auto" w:fill="FFFFFF"/>
        <w:tblCellMar>
          <w:left w:w="0" w:type="dxa"/>
          <w:right w:w="0" w:type="dxa"/>
        </w:tblCellMar>
        <w:tblLook w:val="04A0"/>
      </w:tblPr>
      <w:tblGrid>
        <w:gridCol w:w="3939"/>
        <w:gridCol w:w="3191"/>
        <w:gridCol w:w="3190"/>
      </w:tblGrid>
      <w:tr w:rsidR="00BB033E" w:rsidRPr="00BB033E" w:rsidTr="00BB033E">
        <w:tc>
          <w:tcPr>
            <w:tcW w:w="3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Интенсивность использования</w:t>
            </w:r>
          </w:p>
        </w:tc>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r>
      <w:tr w:rsidR="00BB033E" w:rsidRPr="00BB033E" w:rsidTr="00BB033E">
        <w:tc>
          <w:tcPr>
            <w:tcW w:w="3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активного отдыха</w:t>
            </w:r>
          </w:p>
        </w:tc>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319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посетителя</w:t>
            </w:r>
          </w:p>
        </w:tc>
      </w:tr>
      <w:tr w:rsidR="00BB033E" w:rsidRPr="00BB033E" w:rsidTr="00BB033E">
        <w:tc>
          <w:tcPr>
            <w:tcW w:w="3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средней и низкой активности</w:t>
            </w:r>
          </w:p>
        </w:tc>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500-1000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5.4.13. Норма обеспеченности учреждениями отдыха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Таблица 33</w:t>
      </w:r>
    </w:p>
    <w:tbl>
      <w:tblPr>
        <w:tblW w:w="10320" w:type="dxa"/>
        <w:shd w:val="clear" w:color="auto" w:fill="FFFFFF"/>
        <w:tblCellMar>
          <w:left w:w="0" w:type="dxa"/>
          <w:right w:w="0" w:type="dxa"/>
        </w:tblCellMar>
        <w:tblLook w:val="04A0"/>
      </w:tblPr>
      <w:tblGrid>
        <w:gridCol w:w="3380"/>
        <w:gridCol w:w="2554"/>
        <w:gridCol w:w="1412"/>
        <w:gridCol w:w="2974"/>
      </w:tblGrid>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w:t>
            </w:r>
          </w:p>
        </w:tc>
        <w:tc>
          <w:tcPr>
            <w:tcW w:w="25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14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9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 м</w:t>
            </w:r>
            <w:proofErr w:type="gramStart"/>
            <w:r w:rsidRPr="00BB033E">
              <w:rPr>
                <w:rFonts w:ascii="Times New Roman" w:eastAsia="Times New Roman" w:hAnsi="Times New Roman" w:cs="Times New Roman"/>
                <w:color w:val="000000"/>
                <w:sz w:val="24"/>
                <w:szCs w:val="24"/>
                <w:lang w:eastAsia="ru-RU"/>
              </w:rPr>
              <w:t>2</w:t>
            </w:r>
            <w:proofErr w:type="gramEnd"/>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Базы отдыха, санатории</w:t>
            </w:r>
          </w:p>
        </w:tc>
        <w:tc>
          <w:tcPr>
            <w:tcW w:w="25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заданию на проектирование</w:t>
            </w:r>
          </w:p>
        </w:tc>
        <w:tc>
          <w:tcPr>
            <w:tcW w:w="14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w:t>
            </w:r>
          </w:p>
        </w:tc>
        <w:tc>
          <w:tcPr>
            <w:tcW w:w="29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 место 140-160</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Туристские базы</w:t>
            </w:r>
          </w:p>
        </w:tc>
        <w:tc>
          <w:tcPr>
            <w:tcW w:w="25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заданию на проектирование</w:t>
            </w:r>
          </w:p>
        </w:tc>
        <w:tc>
          <w:tcPr>
            <w:tcW w:w="14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w:t>
            </w:r>
          </w:p>
        </w:tc>
        <w:tc>
          <w:tcPr>
            <w:tcW w:w="29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 место 65-80</w:t>
            </w:r>
          </w:p>
        </w:tc>
      </w:tr>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Туристские базы для семей с детьми</w:t>
            </w:r>
          </w:p>
        </w:tc>
        <w:tc>
          <w:tcPr>
            <w:tcW w:w="25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заданию на проектирование</w:t>
            </w:r>
          </w:p>
        </w:tc>
        <w:tc>
          <w:tcPr>
            <w:tcW w:w="14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w:t>
            </w:r>
          </w:p>
        </w:tc>
        <w:tc>
          <w:tcPr>
            <w:tcW w:w="29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 место 95-120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5.4.15. Расстояние от зон отдыха до домов отдыха – не менее 300 м.</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6. РАСЧЕТНЫЕ ПОКАЗАТЕЛИ ОБЕСПЕЧЕННОСТИ И ИНТЕНСИВНОСТИ ИСПОЛЬЗОВАНИЯ САДОВОДЧЕСКИХ И ОГОРОДНИЧЕСКИХ ОТВЕДЕНИЙ</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6.1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6.1.2. Проект может разрабатываться как для одной, так и для группы (массива) рядом расположенных территорий садоводческих (дачных) объединений.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внешних связей с системой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транспортных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социальной и инженерной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6.1.10. Расстояния по горизонтали от крайних проводов высоковольтных линий (далее —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до границы территории садоводческого (дачного) объединения (охранная зона) должны быть не менее,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- 10 — для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xml:space="preserve"> до 20 кВт;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- 15 — для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xml:space="preserve"> 35 кВт;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- 20 — для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xml:space="preserve"> 110 кВт;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- 25 — для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xml:space="preserve"> 150 — 220 кВт;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- 30 — для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xml:space="preserve"> 330 — 500 кВт.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6.1.11. Расстояние от застройки до лесных массивов на территории садоводческих (дачных) объединений должно быть не менее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6.1.12. При пересечении территории садоводческого (дачного) объединения инженерными коммуникациями следует предусматривать санитарно-защитные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трубопроводов 1 класса с диаметром труб: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до 300 мм —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300 до 600 мм — 150;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600 до 800 мм — 200;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800 до 1000 мм — 250;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1000 до 1200 мм — 300;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1200 мм — 350;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трубопроводов 2 класса с диаметром труб: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300 мм — 75;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300 мм — 125.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6.1.14. Рекомендуемые минимальные разрывы от трубопроводов для сжиженных углеводородных газов должны быть не менее,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при диаметре труб: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150 мм —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150 до 300 мм — 175;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300 до 500 мм — 350;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500 до 1000 мм — 800.</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u w:val="single"/>
          <w:bdr w:val="none" w:sz="0" w:space="0" w:color="auto" w:frame="1"/>
          <w:lang w:eastAsia="ru-RU"/>
        </w:rPr>
        <w:t>Примечания</w:t>
      </w:r>
      <w:r w:rsidRPr="00913F62">
        <w:rPr>
          <w:rFonts w:ascii="Times New Roman" w:eastAsia="Times New Roman" w:hAnsi="Times New Roman" w:cs="Times New Roman"/>
          <w:color w:val="000000"/>
          <w:sz w:val="20"/>
          <w:szCs w:val="20"/>
          <w:lang w:eastAsia="ru-RU"/>
        </w:rPr>
        <w:t>:</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1. Минимальные расстояния при наземной прокладке увеличиваются в 2 раза для I класса и в 1,5 раза для II класса.</w:t>
      </w:r>
    </w:p>
    <w:p w:rsidR="00BB033E" w:rsidRPr="00913F62"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913F62">
        <w:rPr>
          <w:rFonts w:ascii="Times New Roman" w:eastAsia="Times New Roman" w:hAnsi="Times New Roman" w:cs="Times New Roman"/>
          <w:color w:val="000000"/>
          <w:sz w:val="20"/>
          <w:szCs w:val="20"/>
          <w:lang w:eastAsia="ru-RU"/>
        </w:rPr>
        <w:t>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6.1.15. Рекомендуемые минимальные разрывы от газопроводов низкого давления должны быть не менее 20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при диаметре труб: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300 мм — 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300 до 600 мм — 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600 до 1000 мм — 75;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1000 до 1400 мм —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6.2. Территория садоводческого (дачного) объединения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6.2.1. Земельный участок, предоставленный садоводческому (дачному) объединению, состоит из земель общего пользования и индивидуальных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34</w:t>
      </w:r>
    </w:p>
    <w:tbl>
      <w:tblPr>
        <w:tblW w:w="0" w:type="auto"/>
        <w:shd w:val="clear" w:color="auto" w:fill="FFFFFF"/>
        <w:tblCellMar>
          <w:left w:w="0" w:type="dxa"/>
          <w:right w:w="0" w:type="dxa"/>
        </w:tblCellMar>
        <w:tblLook w:val="04A0"/>
      </w:tblPr>
      <w:tblGrid>
        <w:gridCol w:w="2385"/>
        <w:gridCol w:w="2400"/>
        <w:gridCol w:w="2400"/>
        <w:gridCol w:w="2400"/>
      </w:tblGrid>
      <w:tr w:rsidR="00BB033E" w:rsidRPr="00BB033E" w:rsidTr="00BB033E">
        <w:tc>
          <w:tcPr>
            <w:tcW w:w="238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Объекты</w:t>
            </w:r>
          </w:p>
        </w:tc>
        <w:tc>
          <w:tcPr>
            <w:tcW w:w="7185"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7200"/>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Удельные размеры земельных участков, кв. м на 1 садовый участок, на территории садоводческих (дачных) объединений с числом участков:</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 – 100</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 – 300</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301 и более</w:t>
            </w:r>
          </w:p>
        </w:tc>
      </w:tr>
      <w:tr w:rsidR="00BB033E" w:rsidRPr="00BB033E" w:rsidTr="00BB033E">
        <w:tc>
          <w:tcPr>
            <w:tcW w:w="23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proofErr w:type="gramStart"/>
                  <w:r w:rsidRPr="00BB033E">
                    <w:rPr>
                      <w:rFonts w:ascii="Times New Roman" w:eastAsia="Times New Roman" w:hAnsi="Times New Roman" w:cs="Times New Roman"/>
                      <w:sz w:val="24"/>
                      <w:szCs w:val="24"/>
                      <w:lang w:eastAsia="ru-RU"/>
                    </w:rPr>
                    <w:t>Сторожка</w:t>
                  </w:r>
                  <w:proofErr w:type="gramEnd"/>
                  <w:r w:rsidRPr="00BB033E">
                    <w:rPr>
                      <w:rFonts w:ascii="Times New Roman" w:eastAsia="Times New Roman" w:hAnsi="Times New Roman" w:cs="Times New Roman"/>
                      <w:sz w:val="24"/>
                      <w:szCs w:val="24"/>
                      <w:lang w:eastAsia="ru-RU"/>
                    </w:rPr>
                    <w:t xml:space="preserve"> с правлением объединения</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1- 0,7</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 – 0,5</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r>
      <w:tr w:rsidR="00BB033E" w:rsidRPr="00BB033E" w:rsidTr="00BB033E">
        <w:tc>
          <w:tcPr>
            <w:tcW w:w="23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Магазин смешанной торговли</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2- 0,5</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 – 0,2</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 и менее</w:t>
            </w:r>
          </w:p>
        </w:tc>
      </w:tr>
      <w:tr w:rsidR="00BB033E" w:rsidRPr="00BB033E" w:rsidTr="00BB033E">
        <w:tc>
          <w:tcPr>
            <w:tcW w:w="23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 xml:space="preserve">Здания и сооружения </w:t>
                  </w:r>
                  <w:r w:rsidRPr="00BB033E">
                    <w:rPr>
                      <w:rFonts w:ascii="Times New Roman" w:eastAsia="Times New Roman" w:hAnsi="Times New Roman" w:cs="Times New Roman"/>
                      <w:sz w:val="24"/>
                      <w:szCs w:val="24"/>
                      <w:lang w:eastAsia="ru-RU"/>
                    </w:rPr>
                    <w:lastRenderedPageBreak/>
                    <w:t>для хранения средств пожаротушения</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0,5</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0,35</w:t>
            </w:r>
          </w:p>
        </w:tc>
      </w:tr>
      <w:tr w:rsidR="00BB033E" w:rsidRPr="00BB033E" w:rsidTr="00BB033E">
        <w:tc>
          <w:tcPr>
            <w:tcW w:w="23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bl>
            <w:tblPr>
              <w:tblW w:w="0" w:type="auto"/>
              <w:tblCellMar>
                <w:left w:w="0" w:type="dxa"/>
                <w:right w:w="0" w:type="dxa"/>
              </w:tblCellMar>
              <w:tblLook w:val="04A0"/>
            </w:tblPr>
            <w:tblGrid>
              <w:gridCol w:w="238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Площадки для мусоросборников</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r>
      <w:tr w:rsidR="00BB033E" w:rsidRPr="00BB033E" w:rsidTr="00BB033E">
        <w:tc>
          <w:tcPr>
            <w:tcW w:w="23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Площадка для стоянки автомобилей при въезде на территорию садоводческого объединения</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0,9</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0,9 – 0,4</w:t>
            </w:r>
          </w:p>
        </w:tc>
        <w:tc>
          <w:tcPr>
            <w:tcW w:w="24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 и менее</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6.2.3. Здания и сооружения общего пользования должны отстоять от границ садовых (дачных) участков не менее чем на 4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6.2.5. На территории садоводческого (дачного) объединения ширина улиц и проездов в красных линиях должна быть,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улиц — не менее 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проездов — не менее 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Минимальный радиус закругления края проезжей части — 6,0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Ширина проезжей части улиц и проездов принимается: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улиц — не менее 7,0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проездов — не менее 3,5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6.2.7. Максимальная протяженность тупикового проезда не должна превышать 150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BB033E">
        <w:rPr>
          <w:rFonts w:ascii="Times New Roman" w:eastAsia="Times New Roman" w:hAnsi="Times New Roman" w:cs="Times New Roman"/>
          <w:color w:val="000000"/>
          <w:sz w:val="24"/>
          <w:szCs w:val="24"/>
          <w:lang w:eastAsia="ru-RU"/>
        </w:rPr>
        <w:t>Возможно</w:t>
      </w:r>
      <w:proofErr w:type="gramEnd"/>
      <w:r w:rsidRPr="00BB033E">
        <w:rPr>
          <w:rFonts w:ascii="Times New Roman" w:eastAsia="Times New Roman" w:hAnsi="Times New Roman" w:cs="Times New Roman"/>
          <w:color w:val="000000"/>
          <w:sz w:val="24"/>
          <w:szCs w:val="24"/>
          <w:lang w:eastAsia="ru-RU"/>
        </w:rPr>
        <w:t xml:space="preserve"> также подключение к централизованным системам канализации при соблюдении требований раздела "Зоны инженерной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6.2.11. Для отходов на территории общего пользования проектируются площадки контейнеров для мусора.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Площадки для мусорных контейнеров размещаются на расстоянии не менее 20 и не более 100 м от границ садовых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6.3. Территория индивидуального садового (дачного)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6.3.1. Площадь индивидуального садового (дачного) участка принимается не менее 0,06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6.3.5. Противопожарные расстояния между строениями и сооружениями в пределах одного садового участка не нормируются.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6.3.8. Минимальные расстояния до границы соседнего участка по санитарно-бытовым условиям должны быть,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жилого строения (или дома) — 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постройки для содержания мелкого скота и птицы — 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других построек — 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стволов деревьев: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высокорослых — 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среднерослых —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кустарника — 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6.3.11. Минимальные расстояния между постройками по санитарно-бытовым условиям должны быть,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жилого строения (или дома) и погреба до уборной и постройки для содержания мелкого скота и птицы — 12;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душа, бани (сауны) — 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этих случаях расстояние до границы с соседним участком измеряется отдельно от каждого объекта блокировки.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6.3.13.  Стоянки для автомобилей могут быть отдельно стоящими, встроенными или пристроенными к садовому дому и хозяйственным постройкам.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6.4. Расчетные показатели.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6.4.1. Классификация садоводческих, огороднических и дачных</w:t>
      </w:r>
      <w:r w:rsidRPr="00BB033E">
        <w:rPr>
          <w:rFonts w:ascii="Times New Roman" w:eastAsia="Times New Roman" w:hAnsi="Times New Roman" w:cs="Times New Roman"/>
          <w:i/>
          <w:iCs/>
          <w:color w:val="000000"/>
          <w:sz w:val="24"/>
          <w:szCs w:val="24"/>
          <w:lang w:eastAsia="ru-RU"/>
        </w:rPr>
        <w:t> </w:t>
      </w:r>
      <w:r w:rsidRPr="00BB033E">
        <w:rPr>
          <w:rFonts w:ascii="Times New Roman" w:eastAsia="Times New Roman" w:hAnsi="Times New Roman" w:cs="Times New Roman"/>
          <w:color w:val="000000"/>
          <w:sz w:val="24"/>
          <w:szCs w:val="24"/>
          <w:lang w:eastAsia="ru-RU"/>
        </w:rPr>
        <w:t>объединений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36</w:t>
      </w:r>
    </w:p>
    <w:tbl>
      <w:tblPr>
        <w:tblW w:w="5000" w:type="pct"/>
        <w:shd w:val="clear" w:color="auto" w:fill="FFFFFF"/>
        <w:tblCellMar>
          <w:left w:w="0" w:type="dxa"/>
          <w:right w:w="0" w:type="dxa"/>
        </w:tblCellMar>
        <w:tblLook w:val="04A0"/>
      </w:tblPr>
      <w:tblGrid>
        <w:gridCol w:w="5875"/>
        <w:gridCol w:w="4896"/>
      </w:tblGrid>
      <w:tr w:rsidR="00BB033E" w:rsidRPr="00BB033E" w:rsidTr="00BB033E">
        <w:tc>
          <w:tcPr>
            <w:tcW w:w="2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садоводческого и огороднического объединения</w:t>
            </w:r>
          </w:p>
        </w:tc>
        <w:tc>
          <w:tcPr>
            <w:tcW w:w="2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Количество садовых участков</w:t>
            </w:r>
          </w:p>
        </w:tc>
      </w:tr>
      <w:tr w:rsidR="00BB033E" w:rsidRPr="00BB033E" w:rsidTr="00BB033E">
        <w:tc>
          <w:tcPr>
            <w:tcW w:w="2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Малые</w:t>
            </w:r>
          </w:p>
        </w:tc>
        <w:tc>
          <w:tcPr>
            <w:tcW w:w="2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 — 100</w:t>
            </w:r>
          </w:p>
        </w:tc>
      </w:tr>
      <w:tr w:rsidR="00BB033E" w:rsidRPr="00BB033E" w:rsidTr="00BB033E">
        <w:tc>
          <w:tcPr>
            <w:tcW w:w="2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Средние</w:t>
            </w:r>
          </w:p>
        </w:tc>
        <w:tc>
          <w:tcPr>
            <w:tcW w:w="2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 – 300</w:t>
            </w:r>
          </w:p>
        </w:tc>
      </w:tr>
      <w:tr w:rsidR="00BB033E" w:rsidRPr="00BB033E" w:rsidTr="00BB033E">
        <w:tc>
          <w:tcPr>
            <w:tcW w:w="2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Крупные</w:t>
            </w:r>
          </w:p>
        </w:tc>
        <w:tc>
          <w:tcPr>
            <w:tcW w:w="2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301 и более</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6.4.2. Предельные размеры земельных участков для ведения: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37</w:t>
      </w:r>
    </w:p>
    <w:tbl>
      <w:tblPr>
        <w:tblW w:w="5000" w:type="pct"/>
        <w:shd w:val="clear" w:color="auto" w:fill="FFFFFF"/>
        <w:tblCellMar>
          <w:left w:w="0" w:type="dxa"/>
          <w:right w:w="0" w:type="dxa"/>
        </w:tblCellMar>
        <w:tblLook w:val="04A0"/>
      </w:tblPr>
      <w:tblGrid>
        <w:gridCol w:w="5005"/>
        <w:gridCol w:w="2828"/>
        <w:gridCol w:w="2938"/>
      </w:tblGrid>
      <w:tr w:rsidR="00BB033E" w:rsidRPr="00BB033E" w:rsidTr="00BB033E">
        <w:tc>
          <w:tcPr>
            <w:tcW w:w="2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Цель предоставления</w:t>
            </w:r>
          </w:p>
        </w:tc>
        <w:tc>
          <w:tcPr>
            <w:tcW w:w="26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земельных участков, </w:t>
            </w:r>
            <w:proofErr w:type="gramStart"/>
            <w:r w:rsidRPr="00BB033E">
              <w:rPr>
                <w:rFonts w:ascii="Times New Roman" w:eastAsia="Times New Roman" w:hAnsi="Times New Roman" w:cs="Times New Roman"/>
                <w:color w:val="000000"/>
                <w:sz w:val="24"/>
                <w:szCs w:val="24"/>
                <w:lang w:eastAsia="ru-RU"/>
              </w:rPr>
              <w:t>га</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минимальные</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максимальные</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садоводства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0,06</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огородничества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дачного строительства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0,10</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6.4.3. Расстояние от автомобильных и железных дорог до садоводческих, огороднических и дачных</w:t>
      </w:r>
      <w:r w:rsidRPr="00BB033E">
        <w:rPr>
          <w:rFonts w:ascii="Times New Roman" w:eastAsia="Times New Roman" w:hAnsi="Times New Roman" w:cs="Times New Roman"/>
          <w:i/>
          <w:iCs/>
          <w:color w:val="000000"/>
          <w:sz w:val="24"/>
          <w:szCs w:val="24"/>
          <w:lang w:eastAsia="ru-RU"/>
        </w:rPr>
        <w:t> </w:t>
      </w:r>
      <w:r w:rsidRPr="00BB033E">
        <w:rPr>
          <w:rFonts w:ascii="Times New Roman" w:eastAsia="Times New Roman" w:hAnsi="Times New Roman" w:cs="Times New Roman"/>
          <w:color w:val="000000"/>
          <w:sz w:val="24"/>
          <w:szCs w:val="24"/>
          <w:lang w:eastAsia="ru-RU"/>
        </w:rPr>
        <w:t>объединений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38</w:t>
      </w:r>
    </w:p>
    <w:tbl>
      <w:tblPr>
        <w:tblW w:w="9915" w:type="dxa"/>
        <w:shd w:val="clear" w:color="auto" w:fill="FFFFFF"/>
        <w:tblCellMar>
          <w:left w:w="0" w:type="dxa"/>
          <w:right w:w="0" w:type="dxa"/>
        </w:tblCellMar>
        <w:tblLook w:val="04A0"/>
      </w:tblPr>
      <w:tblGrid>
        <w:gridCol w:w="4717"/>
        <w:gridCol w:w="2621"/>
        <w:gridCol w:w="2577"/>
      </w:tblGrid>
      <w:tr w:rsidR="00BB033E" w:rsidRPr="00BB033E" w:rsidTr="00BB033E">
        <w:tc>
          <w:tcPr>
            <w:tcW w:w="4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(не менее), </w:t>
            </w:r>
            <w:proofErr w:type="gramStart"/>
            <w:r w:rsidRPr="00BB033E">
              <w:rPr>
                <w:rFonts w:ascii="Times New Roman" w:eastAsia="Times New Roman" w:hAnsi="Times New Roman" w:cs="Times New Roman"/>
                <w:color w:val="000000"/>
                <w:sz w:val="24"/>
                <w:szCs w:val="24"/>
                <w:lang w:eastAsia="ru-RU"/>
              </w:rPr>
              <w:t>м</w:t>
            </w:r>
            <w:proofErr w:type="gramEnd"/>
          </w:p>
        </w:tc>
        <w:tc>
          <w:tcPr>
            <w:tcW w:w="25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4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Железные дороги любой категории</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258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Устройство лесополосы не менее10 м.</w:t>
            </w:r>
          </w:p>
        </w:tc>
      </w:tr>
      <w:tr w:rsidR="00BB033E" w:rsidRPr="00BB033E" w:rsidTr="00BB033E">
        <w:tc>
          <w:tcPr>
            <w:tcW w:w="4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Автодороги I, II, III категории</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4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Автодороги IV категории</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6.4.4. Расстояние от границ застроенной территории до лесных массивов на территории садоводческих и огороднических (дачных) объединений (не менее)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6.4.5. Здания и сооружения общего пользо</w:t>
      </w:r>
      <w:r w:rsidRPr="00BB033E">
        <w:rPr>
          <w:rFonts w:ascii="Times New Roman" w:eastAsia="Times New Roman" w:hAnsi="Times New Roman" w:cs="Times New Roman"/>
          <w:color w:val="000000"/>
          <w:sz w:val="24"/>
          <w:szCs w:val="24"/>
          <w:lang w:eastAsia="ru-RU"/>
        </w:rPr>
        <w:softHyphen/>
        <w:t>вания должны отстоять от границ садовых уча</w:t>
      </w:r>
      <w:r w:rsidRPr="00BB033E">
        <w:rPr>
          <w:rFonts w:ascii="Times New Roman" w:eastAsia="Times New Roman" w:hAnsi="Times New Roman" w:cs="Times New Roman"/>
          <w:color w:val="000000"/>
          <w:sz w:val="24"/>
          <w:szCs w:val="24"/>
          <w:lang w:eastAsia="ru-RU"/>
        </w:rPr>
        <w:softHyphen/>
        <w:t>стков не менее чем на</w:t>
      </w:r>
      <w:proofErr w:type="gramStart"/>
      <w:r w:rsidRPr="00BB033E">
        <w:rPr>
          <w:rFonts w:ascii="Times New Roman" w:eastAsia="Times New Roman" w:hAnsi="Times New Roman" w:cs="Times New Roman"/>
          <w:color w:val="000000"/>
          <w:sz w:val="24"/>
          <w:szCs w:val="24"/>
          <w:lang w:eastAsia="ru-RU"/>
        </w:rPr>
        <w:t>4</w:t>
      </w:r>
      <w:proofErr w:type="gramEnd"/>
      <w:r w:rsidRPr="00BB033E">
        <w:rPr>
          <w:rFonts w:ascii="Times New Roman" w:eastAsia="Times New Roman" w:hAnsi="Times New Roman" w:cs="Times New Roman"/>
          <w:color w:val="000000"/>
          <w:sz w:val="24"/>
          <w:szCs w:val="24"/>
          <w:lang w:eastAsia="ru-RU"/>
        </w:rPr>
        <w:t xml:space="preserve">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6.4.6. Размеры и состав площадок общего пользования на территориях садоводческих и огороднических (дачных) объединений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39</w:t>
      </w:r>
    </w:p>
    <w:tbl>
      <w:tblPr>
        <w:tblW w:w="0" w:type="auto"/>
        <w:shd w:val="clear" w:color="auto" w:fill="FFFFFF"/>
        <w:tblCellMar>
          <w:left w:w="0" w:type="dxa"/>
          <w:right w:w="0" w:type="dxa"/>
        </w:tblCellMar>
        <w:tblLook w:val="04A0"/>
      </w:tblPr>
      <w:tblGrid>
        <w:gridCol w:w="3900"/>
        <w:gridCol w:w="1800"/>
        <w:gridCol w:w="1875"/>
        <w:gridCol w:w="1995"/>
      </w:tblGrid>
      <w:tr w:rsidR="00BB033E" w:rsidRPr="00BB033E" w:rsidTr="00BB033E">
        <w:tc>
          <w:tcPr>
            <w:tcW w:w="390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объекта</w:t>
            </w:r>
          </w:p>
        </w:tc>
        <w:tc>
          <w:tcPr>
            <w:tcW w:w="5670"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Размеры земельных участков,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садовый участок</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100 (малые)</w:t>
            </w:r>
          </w:p>
        </w:tc>
        <w:tc>
          <w:tcPr>
            <w:tcW w:w="18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101-300 (средние)</w:t>
            </w:r>
          </w:p>
        </w:tc>
        <w:tc>
          <w:tcPr>
            <w:tcW w:w="19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301 и более (крупные)</w:t>
            </w:r>
          </w:p>
        </w:tc>
      </w:tr>
      <w:tr w:rsidR="00BB033E" w:rsidRPr="00BB033E" w:rsidTr="00BB033E">
        <w:tc>
          <w:tcPr>
            <w:tcW w:w="39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и сооружения для хранения средств пожаротушения</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8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9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0,35</w:t>
            </w:r>
          </w:p>
        </w:tc>
      </w:tr>
      <w:tr w:rsidR="00BB033E" w:rsidRPr="00BB033E" w:rsidTr="00BB033E">
        <w:tc>
          <w:tcPr>
            <w:tcW w:w="39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Площадки для мусоросборников</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c>
          <w:tcPr>
            <w:tcW w:w="18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c>
          <w:tcPr>
            <w:tcW w:w="19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r>
      <w:tr w:rsidR="00BB033E" w:rsidRPr="00BB033E" w:rsidTr="00BB033E">
        <w:tc>
          <w:tcPr>
            <w:tcW w:w="39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Площадка для стоянки автомобилей при въезде на территорию объединения</w:t>
            </w:r>
          </w:p>
        </w:tc>
        <w:tc>
          <w:tcPr>
            <w:tcW w:w="18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8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 – 1,0</w:t>
            </w:r>
          </w:p>
        </w:tc>
        <w:tc>
          <w:tcPr>
            <w:tcW w:w="19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 и менее</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6.4.7. Расстояние от площадки мусоросборников до границ садовых участков – не менее20 ми не более100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6.4.8. Ширина улиц и проездов в красных линиях на территории садоводческих и огороднических (дачных) объединений: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40</w:t>
      </w:r>
    </w:p>
    <w:tbl>
      <w:tblPr>
        <w:tblW w:w="0" w:type="auto"/>
        <w:shd w:val="clear" w:color="auto" w:fill="FFFFFF"/>
        <w:tblCellMar>
          <w:left w:w="0" w:type="dxa"/>
          <w:right w:w="0" w:type="dxa"/>
        </w:tblCellMar>
        <w:tblLook w:val="04A0"/>
      </w:tblPr>
      <w:tblGrid>
        <w:gridCol w:w="3195"/>
        <w:gridCol w:w="3870"/>
        <w:gridCol w:w="3255"/>
      </w:tblGrid>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3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улиц и проездов в красных линиях (не менее), </w:t>
            </w:r>
            <w:proofErr w:type="gramStart"/>
            <w:r w:rsidRPr="00BB033E">
              <w:rPr>
                <w:rFonts w:ascii="Times New Roman" w:eastAsia="Times New Roman" w:hAnsi="Times New Roman" w:cs="Times New Roman"/>
                <w:color w:val="000000"/>
                <w:sz w:val="24"/>
                <w:szCs w:val="24"/>
                <w:lang w:eastAsia="ru-RU"/>
              </w:rPr>
              <w:t>м</w:t>
            </w:r>
            <w:proofErr w:type="gramEnd"/>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Минимальный радиус поворота,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Улицы</w:t>
            </w:r>
          </w:p>
        </w:tc>
        <w:tc>
          <w:tcPr>
            <w:tcW w:w="3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325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r>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Проезды</w:t>
            </w:r>
          </w:p>
        </w:tc>
        <w:tc>
          <w:tcPr>
            <w:tcW w:w="3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Примечания:</w:t>
      </w:r>
      <w:r w:rsidRPr="00BB033E">
        <w:rPr>
          <w:rFonts w:ascii="Times New Roman" w:eastAsia="Times New Roman" w:hAnsi="Times New Roman" w:cs="Times New Roman"/>
          <w:color w:val="000000"/>
          <w:sz w:val="24"/>
          <w:szCs w:val="24"/>
          <w:lang w:eastAsia="ru-RU"/>
        </w:rPr>
        <w:t> 1. Ширина проезжей части улиц и проездов принимается для улиц — не менее</w:t>
      </w:r>
      <w:proofErr w:type="gramStart"/>
      <w:r w:rsidRPr="00BB033E">
        <w:rPr>
          <w:rFonts w:ascii="Times New Roman" w:eastAsia="Times New Roman" w:hAnsi="Times New Roman" w:cs="Times New Roman"/>
          <w:color w:val="000000"/>
          <w:sz w:val="24"/>
          <w:szCs w:val="24"/>
          <w:lang w:eastAsia="ru-RU"/>
        </w:rPr>
        <w:t>7</w:t>
      </w:r>
      <w:proofErr w:type="gramEnd"/>
      <w:r w:rsidRPr="00BB033E">
        <w:rPr>
          <w:rFonts w:ascii="Times New Roman" w:eastAsia="Times New Roman" w:hAnsi="Times New Roman" w:cs="Times New Roman"/>
          <w:color w:val="000000"/>
          <w:sz w:val="24"/>
          <w:szCs w:val="24"/>
          <w:lang w:eastAsia="ru-RU"/>
        </w:rPr>
        <w:t>,0 м, для проездов — не менее3,5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На проездах следует предусматривать разъездные площадки длиной не менее15 ми шириной не менее</w:t>
      </w:r>
      <w:proofErr w:type="gramStart"/>
      <w:r w:rsidRPr="00BB033E">
        <w:rPr>
          <w:rFonts w:ascii="Times New Roman" w:eastAsia="Times New Roman" w:hAnsi="Times New Roman" w:cs="Times New Roman"/>
          <w:color w:val="000000"/>
          <w:sz w:val="24"/>
          <w:szCs w:val="24"/>
          <w:lang w:eastAsia="ru-RU"/>
        </w:rPr>
        <w:t>7</w:t>
      </w:r>
      <w:proofErr w:type="gramEnd"/>
      <w:r w:rsidRPr="00BB033E">
        <w:rPr>
          <w:rFonts w:ascii="Times New Roman" w:eastAsia="Times New Roman" w:hAnsi="Times New Roman" w:cs="Times New Roman"/>
          <w:color w:val="000000"/>
          <w:sz w:val="24"/>
          <w:szCs w:val="24"/>
          <w:lang w:eastAsia="ru-RU"/>
        </w:rPr>
        <w:t xml:space="preserve"> м, включая ширину проезжей части. Расстояние между разъездными площадками, а также между разъездными пло</w:t>
      </w:r>
      <w:r w:rsidRPr="00BB033E">
        <w:rPr>
          <w:rFonts w:ascii="Times New Roman" w:eastAsia="Times New Roman" w:hAnsi="Times New Roman" w:cs="Times New Roman"/>
          <w:color w:val="000000"/>
          <w:sz w:val="24"/>
          <w:szCs w:val="24"/>
          <w:lang w:eastAsia="ru-RU"/>
        </w:rPr>
        <w:softHyphen/>
        <w:t>щадками и перекрестками должно быть не более200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Максимальная протяженность тупикового проезда не должна превышать150 м. Тупиковые проезды обеспечиваются разво</w:t>
      </w:r>
      <w:r w:rsidRPr="00BB033E">
        <w:rPr>
          <w:rFonts w:ascii="Times New Roman" w:eastAsia="Times New Roman" w:hAnsi="Times New Roman" w:cs="Times New Roman"/>
          <w:color w:val="000000"/>
          <w:sz w:val="24"/>
          <w:szCs w:val="24"/>
          <w:lang w:eastAsia="ru-RU"/>
        </w:rPr>
        <w:softHyphen/>
        <w:t>ротными площадками   размером не менее 12х12 м. Использование разворотной площадки для стоянки автомобилей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6.4.10. Расчет </w:t>
      </w:r>
      <w:proofErr w:type="gramStart"/>
      <w:r w:rsidRPr="00BB033E">
        <w:rPr>
          <w:rFonts w:ascii="Times New Roman" w:eastAsia="Times New Roman" w:hAnsi="Times New Roman" w:cs="Times New Roman"/>
          <w:color w:val="000000"/>
          <w:sz w:val="24"/>
          <w:szCs w:val="24"/>
          <w:lang w:eastAsia="ru-RU"/>
        </w:rPr>
        <w:t>учреждений обслуживания сезонного населения садоводческих некоммерческих объединений дачных хозяйств</w:t>
      </w:r>
      <w:proofErr w:type="gramEnd"/>
      <w:r w:rsidRPr="00BB033E">
        <w:rPr>
          <w:rFonts w:ascii="Times New Roman" w:eastAsia="Times New Roman" w:hAnsi="Times New Roman" w:cs="Times New Roman"/>
          <w:color w:val="000000"/>
          <w:sz w:val="24"/>
          <w:szCs w:val="24"/>
          <w:lang w:eastAsia="ru-RU"/>
        </w:rPr>
        <w:t xml:space="preserve"> и жилого фонда с временным проживанием в сельских поселениях допускается принимать по нормативам таблицы 41.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41</w:t>
      </w:r>
    </w:p>
    <w:tbl>
      <w:tblPr>
        <w:tblW w:w="0" w:type="auto"/>
        <w:shd w:val="clear" w:color="auto" w:fill="FFFFFF"/>
        <w:tblCellMar>
          <w:left w:w="0" w:type="dxa"/>
          <w:right w:w="0" w:type="dxa"/>
        </w:tblCellMar>
        <w:tblLook w:val="04A0"/>
      </w:tblPr>
      <w:tblGrid>
        <w:gridCol w:w="3195"/>
        <w:gridCol w:w="2730"/>
        <w:gridCol w:w="3645"/>
      </w:tblGrid>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учреждений</w:t>
            </w:r>
          </w:p>
        </w:tc>
        <w:tc>
          <w:tcPr>
            <w:tcW w:w="27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Рекомендуемые показатели на 1 тыс. жителей</w:t>
            </w:r>
          </w:p>
        </w:tc>
      </w:tr>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 торговли</w:t>
            </w:r>
          </w:p>
        </w:tc>
        <w:tc>
          <w:tcPr>
            <w:tcW w:w="27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торговой площади</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w:t>
            </w:r>
          </w:p>
        </w:tc>
      </w:tr>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Учреждение бытового обслуживания</w:t>
            </w:r>
          </w:p>
        </w:tc>
        <w:tc>
          <w:tcPr>
            <w:tcW w:w="27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рабочее место</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w:t>
            </w:r>
          </w:p>
        </w:tc>
      </w:tr>
      <w:tr w:rsidR="00BB033E" w:rsidRPr="00BB033E" w:rsidTr="00BB033E">
        <w:tc>
          <w:tcPr>
            <w:tcW w:w="31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Пожарное депо</w:t>
            </w:r>
          </w:p>
        </w:tc>
        <w:tc>
          <w:tcPr>
            <w:tcW w:w="27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пожарный автомобиль</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7. РАСЧЕТНЫЕ ПОКАЗАТЕЛИ ОБЕСПЕЧЕННОСТИ И ИНТЕНСИВНОСТИ ИСПОЛЬЗОВАНИЯ ТЕРРИТОРИЙ ЗОН ТРАНСПОРТНОЙ 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7.1.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7.1.1. Сооружения и коммуникации транспортной инфраструктуры могут располагаться в составе всех территориальных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7.2. Внешний транспорт.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7.2.4.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7.2.5. Режим использования этих земель и обеспечения безопасности устанавливается соответствующими органами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BB033E">
        <w:rPr>
          <w:rFonts w:ascii="Times New Roman" w:eastAsia="Times New Roman" w:hAnsi="Times New Roman" w:cs="Times New Roman"/>
          <w:color w:val="000000"/>
          <w:sz w:val="24"/>
          <w:szCs w:val="24"/>
          <w:lang w:eastAsia="ru-RU"/>
        </w:rPr>
        <w:t>необходимыми</w:t>
      </w:r>
      <w:proofErr w:type="gramEnd"/>
      <w:r w:rsidRPr="00BB033E">
        <w:rPr>
          <w:rFonts w:ascii="Times New Roman" w:eastAsia="Times New Roman" w:hAnsi="Times New Roman" w:cs="Times New Roman"/>
          <w:color w:val="000000"/>
          <w:sz w:val="24"/>
          <w:szCs w:val="24"/>
          <w:lang w:eastAsia="ru-RU"/>
        </w:rPr>
        <w:t xml:space="preserve"> с соблюдением норм плотности застройки, приведенных в настоящих нормативах.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7.2.13. Зоны земель специального охранного назначения не включаются в полосу отвода, но для них </w:t>
      </w:r>
      <w:proofErr w:type="gramStart"/>
      <w:r w:rsidRPr="00BB033E">
        <w:rPr>
          <w:rFonts w:ascii="Times New Roman" w:eastAsia="Times New Roman" w:hAnsi="Times New Roman" w:cs="Times New Roman"/>
          <w:color w:val="000000"/>
          <w:sz w:val="24"/>
          <w:szCs w:val="24"/>
          <w:lang w:eastAsia="ru-RU"/>
        </w:rPr>
        <w:t>устанавливаются особые условия</w:t>
      </w:r>
      <w:proofErr w:type="gramEnd"/>
      <w:r w:rsidRPr="00BB033E">
        <w:rPr>
          <w:rFonts w:ascii="Times New Roman" w:eastAsia="Times New Roman" w:hAnsi="Times New Roman" w:cs="Times New Roman"/>
          <w:color w:val="000000"/>
          <w:sz w:val="24"/>
          <w:szCs w:val="24"/>
          <w:lang w:eastAsia="ru-RU"/>
        </w:rPr>
        <w:t xml:space="preserve"> землепользования.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7.2.19. Санитарно-защитные зоны устанавливаются в соответствии со следующими требованиями: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- 250 от технических и служебных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- 500 от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оси крайнего железнодорожного пути до границ садовых участков – не менее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7.2.22. Прокладку трассы автомобильных дорог следует выполнять с учетом минимального воздействия на окружающую среду.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7.2.23. На сельскохозяйственных угодьях трассы следует прокладывать по границам полей севооборота или хозяйств.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7.2.24. Не допускается прокладка трасс по зонам особо охраняемых природных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7.2.25. Вдоль рек, озер и других водных объектов трассы следует прокладывать за </w:t>
      </w:r>
      <w:proofErr w:type="gramStart"/>
      <w:r w:rsidRPr="00BB033E">
        <w:rPr>
          <w:rFonts w:ascii="Times New Roman" w:eastAsia="Times New Roman" w:hAnsi="Times New Roman" w:cs="Times New Roman"/>
          <w:color w:val="000000"/>
          <w:sz w:val="24"/>
          <w:szCs w:val="24"/>
          <w:lang w:eastAsia="ru-RU"/>
        </w:rPr>
        <w:t>пределами</w:t>
      </w:r>
      <w:proofErr w:type="gramEnd"/>
      <w:r w:rsidRPr="00BB033E">
        <w:rPr>
          <w:rFonts w:ascii="Times New Roman" w:eastAsia="Times New Roman" w:hAnsi="Times New Roman" w:cs="Times New Roman"/>
          <w:color w:val="000000"/>
          <w:sz w:val="24"/>
          <w:szCs w:val="24"/>
          <w:lang w:eastAsia="ru-RU"/>
        </w:rPr>
        <w:t xml:space="preserve"> установленных для них 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7.2.27. По лесным массивам трассы следует прокладывать с использованием просек и противопожарных разрывов.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7.2.29. </w:t>
      </w:r>
      <w:proofErr w:type="gramStart"/>
      <w:r w:rsidRPr="00BB033E">
        <w:rPr>
          <w:rFonts w:ascii="Times New Roman" w:eastAsia="Times New Roman" w:hAnsi="Times New Roman" w:cs="Times New Roman"/>
          <w:color w:val="000000"/>
          <w:sz w:val="24"/>
          <w:szCs w:val="24"/>
          <w:lang w:eastAsia="ru-RU"/>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7.2.34. </w:t>
      </w:r>
      <w:proofErr w:type="gramStart"/>
      <w:r w:rsidRPr="00BB033E">
        <w:rPr>
          <w:rFonts w:ascii="Times New Roman" w:eastAsia="Times New Roman" w:hAnsi="Times New Roman" w:cs="Times New Roman"/>
          <w:color w:val="000000"/>
          <w:sz w:val="24"/>
          <w:szCs w:val="24"/>
          <w:lang w:eastAsia="ru-RU"/>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Связь аэропортов с населенными пунктами должна быть обеспечена системой общественного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7.2.35. Речные порты подразделяются на категории в зависимости от грузооборота и пассажирооборота.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7.2.37. </w:t>
      </w:r>
      <w:proofErr w:type="gramStart"/>
      <w:r w:rsidRPr="00BB033E">
        <w:rPr>
          <w:rFonts w:ascii="Times New Roman" w:eastAsia="Times New Roman" w:hAnsi="Times New Roman" w:cs="Times New Roman"/>
          <w:color w:val="000000"/>
          <w:sz w:val="24"/>
          <w:szCs w:val="24"/>
          <w:lang w:eastAsia="ru-RU"/>
        </w:rPr>
        <w:t>В портах с малым грузооборотом пассажирский и грузовой районы допускается объединять в один грузопассажирский.</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7.2.38. Речные порты с годовым грузооборотом до 500 тыс</w:t>
      </w:r>
      <w:proofErr w:type="gramStart"/>
      <w:r w:rsidRPr="00BB033E">
        <w:rPr>
          <w:rFonts w:ascii="Times New Roman" w:eastAsia="Times New Roman" w:hAnsi="Times New Roman" w:cs="Times New Roman"/>
          <w:color w:val="000000"/>
          <w:sz w:val="24"/>
          <w:szCs w:val="24"/>
          <w:lang w:eastAsia="ru-RU"/>
        </w:rPr>
        <w:t>.т</w:t>
      </w:r>
      <w:proofErr w:type="gramEnd"/>
      <w:r w:rsidRPr="00BB033E">
        <w:rPr>
          <w:rFonts w:ascii="Times New Roman" w:eastAsia="Times New Roman" w:hAnsi="Times New Roman" w:cs="Times New Roman"/>
          <w:color w:val="000000"/>
          <w:sz w:val="24"/>
          <w:szCs w:val="24"/>
          <w:lang w:eastAsia="ru-RU"/>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7.2.39. Речные порты следует размещать за пределами селитебных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I категории и 3000 м для складов II и III категорий.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7.2.42. На территории речных портов следует предусматривать съезды к воде и площадки для забора воды пожарными автомашинами.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7.2.43. Береговые базы и места стоянки </w:t>
      </w:r>
      <w:proofErr w:type="gramStart"/>
      <w:r w:rsidRPr="00BB033E">
        <w:rPr>
          <w:rFonts w:ascii="Times New Roman" w:eastAsia="Times New Roman" w:hAnsi="Times New Roman" w:cs="Times New Roman"/>
          <w:color w:val="000000"/>
          <w:sz w:val="24"/>
          <w:szCs w:val="24"/>
          <w:lang w:eastAsia="ru-RU"/>
        </w:rPr>
        <w:t>маломерных судов, принадлежащих спортивным клубам и отдельным гражданам следует</w:t>
      </w:r>
      <w:proofErr w:type="gramEnd"/>
      <w:r w:rsidRPr="00BB033E">
        <w:rPr>
          <w:rFonts w:ascii="Times New Roman" w:eastAsia="Times New Roman" w:hAnsi="Times New Roman" w:cs="Times New Roman"/>
          <w:color w:val="000000"/>
          <w:sz w:val="24"/>
          <w:szCs w:val="24"/>
          <w:lang w:eastAsia="ru-RU"/>
        </w:rPr>
        <w:t xml:space="preserve"> размещать вне селитебной территории и за пределами зон массового отдыха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7.3. Сеть улиц и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7.3.3. Основные расчетные параметры уличной сети в пределах сельского населенного пункта и сельского поселения принимаются в соответствии с таблицей 54.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54</w:t>
      </w:r>
    </w:p>
    <w:tbl>
      <w:tblPr>
        <w:tblW w:w="5000" w:type="pct"/>
        <w:shd w:val="clear" w:color="auto" w:fill="FFFFFF"/>
        <w:tblCellMar>
          <w:left w:w="0" w:type="dxa"/>
          <w:right w:w="0" w:type="dxa"/>
        </w:tblCellMar>
        <w:tblLook w:val="04A0"/>
      </w:tblPr>
      <w:tblGrid>
        <w:gridCol w:w="2155"/>
        <w:gridCol w:w="2154"/>
        <w:gridCol w:w="2154"/>
        <w:gridCol w:w="2154"/>
        <w:gridCol w:w="2154"/>
      </w:tblGrid>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сельских улиц и дорог</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Расчетная скорость движения, </w:t>
            </w:r>
            <w:proofErr w:type="gramStart"/>
            <w:r w:rsidRPr="00BB033E">
              <w:rPr>
                <w:rFonts w:ascii="Times New Roman" w:eastAsia="Times New Roman" w:hAnsi="Times New Roman" w:cs="Times New Roman"/>
                <w:color w:val="000000"/>
                <w:sz w:val="24"/>
                <w:szCs w:val="24"/>
                <w:lang w:eastAsia="ru-RU"/>
              </w:rPr>
              <w:t>км</w:t>
            </w:r>
            <w:proofErr w:type="gramEnd"/>
            <w:r w:rsidRPr="00BB033E">
              <w:rPr>
                <w:rFonts w:ascii="Times New Roman" w:eastAsia="Times New Roman" w:hAnsi="Times New Roman" w:cs="Times New Roman"/>
                <w:color w:val="000000"/>
                <w:sz w:val="24"/>
                <w:szCs w:val="24"/>
                <w:lang w:eastAsia="ru-RU"/>
              </w:rPr>
              <w:t>/ч</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полосы движения, </w:t>
            </w:r>
            <w:proofErr w:type="gramStart"/>
            <w:r w:rsidRPr="00BB033E">
              <w:rPr>
                <w:rFonts w:ascii="Times New Roman" w:eastAsia="Times New Roman" w:hAnsi="Times New Roman" w:cs="Times New Roman"/>
                <w:color w:val="000000"/>
                <w:sz w:val="24"/>
                <w:szCs w:val="24"/>
                <w:lang w:eastAsia="ru-RU"/>
              </w:rPr>
              <w:t>м</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Число полос движения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пешеходной части тротуара,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Поселковая дорога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Главная улица</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 3</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 — 2,25</w:t>
            </w:r>
          </w:p>
        </w:tc>
      </w:tr>
      <w:tr w:rsidR="00BB033E" w:rsidRPr="00BB033E" w:rsidTr="00BB033E">
        <w:tc>
          <w:tcPr>
            <w:tcW w:w="500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Улица в жилой застройке:</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основная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 1,5</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второстепенная</w:t>
            </w:r>
            <w:proofErr w:type="gramEnd"/>
            <w:r w:rsidRPr="00BB033E">
              <w:rPr>
                <w:rFonts w:ascii="Times New Roman" w:eastAsia="Times New Roman" w:hAnsi="Times New Roman" w:cs="Times New Roman"/>
                <w:color w:val="000000"/>
                <w:sz w:val="24"/>
                <w:szCs w:val="24"/>
                <w:lang w:eastAsia="ru-RU"/>
              </w:rPr>
              <w:t xml:space="preserve"> (переулок)</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2,75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проезд</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2,75 — 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 — 1,0</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Хозяйственный проезд, скотопрогон</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BB033E">
        <w:rPr>
          <w:rFonts w:ascii="Times New Roman" w:eastAsia="Times New Roman" w:hAnsi="Times New Roman" w:cs="Times New Roman"/>
          <w:color w:val="000000"/>
          <w:sz w:val="24"/>
          <w:szCs w:val="24"/>
          <w:lang w:eastAsia="ru-RU"/>
        </w:rPr>
        <w:t>планировочного решения</w:t>
      </w:r>
      <w:proofErr w:type="gramEnd"/>
      <w:r w:rsidRPr="00BB033E">
        <w:rPr>
          <w:rFonts w:ascii="Times New Roman" w:eastAsia="Times New Roman" w:hAnsi="Times New Roman" w:cs="Times New Roman"/>
          <w:color w:val="000000"/>
          <w:sz w:val="24"/>
          <w:szCs w:val="24"/>
          <w:lang w:eastAsia="ru-RU"/>
        </w:rPr>
        <w:t xml:space="preserve">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7.3.7. </w:t>
      </w:r>
      <w:proofErr w:type="gramStart"/>
      <w:r w:rsidRPr="00BB033E">
        <w:rPr>
          <w:rFonts w:ascii="Times New Roman" w:eastAsia="Times New Roman" w:hAnsi="Times New Roman" w:cs="Times New Roman"/>
          <w:color w:val="000000"/>
          <w:sz w:val="24"/>
          <w:szCs w:val="24"/>
          <w:lang w:eastAsia="ru-RU"/>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7.3.8. На второстепенных улицах и проездах с однополосным движением автотранспорта следует предусматривать разъездные площадки каждые 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7.3.9. </w:t>
      </w:r>
      <w:proofErr w:type="gramStart"/>
      <w:r w:rsidRPr="00BB033E">
        <w:rPr>
          <w:rFonts w:ascii="Times New Roman" w:eastAsia="Times New Roman" w:hAnsi="Times New Roman" w:cs="Times New Roman"/>
          <w:color w:val="000000"/>
          <w:sz w:val="24"/>
          <w:szCs w:val="24"/>
          <w:lang w:eastAsia="ru-RU"/>
        </w:rPr>
        <w:t>Хозяйственные проезды допускается принимать совмещенными со скотопрогонами.</w:t>
      </w:r>
      <w:proofErr w:type="gramEnd"/>
      <w:r w:rsidRPr="00BB033E">
        <w:rPr>
          <w:rFonts w:ascii="Times New Roman" w:eastAsia="Times New Roman" w:hAnsi="Times New Roman" w:cs="Times New Roman"/>
          <w:color w:val="000000"/>
          <w:sz w:val="24"/>
          <w:szCs w:val="24"/>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55</w:t>
      </w:r>
    </w:p>
    <w:tbl>
      <w:tblPr>
        <w:tblW w:w="5000" w:type="pct"/>
        <w:shd w:val="clear" w:color="auto" w:fill="FFFFFF"/>
        <w:tblCellMar>
          <w:left w:w="0" w:type="dxa"/>
          <w:right w:w="0" w:type="dxa"/>
        </w:tblCellMar>
        <w:tblLook w:val="04A0"/>
      </w:tblPr>
      <w:tblGrid>
        <w:gridCol w:w="5275"/>
        <w:gridCol w:w="2748"/>
        <w:gridCol w:w="2748"/>
      </w:tblGrid>
      <w:tr w:rsidR="00BB033E" w:rsidRPr="00BB033E" w:rsidTr="00BB033E">
        <w:tc>
          <w:tcPr>
            <w:tcW w:w="2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Назначение внутрихозяйственных дорог</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Расчетный объем грузовых перевозок, тыс. т нетто, в месяц "пик"</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дороги</w:t>
            </w:r>
          </w:p>
        </w:tc>
      </w:tr>
      <w:tr w:rsidR="00BB033E" w:rsidRPr="00BB033E" w:rsidTr="00BB033E">
        <w:tc>
          <w:tcPr>
            <w:tcW w:w="24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I-с</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II-с</w:t>
            </w:r>
          </w:p>
        </w:tc>
      </w:tr>
      <w:tr w:rsidR="00BB033E" w:rsidRPr="00BB033E" w:rsidTr="00BB033E">
        <w:tc>
          <w:tcPr>
            <w:tcW w:w="2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III-с</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7.3.11. Пересечения, примыкания и обустройство внутрихозяйственных дорог следует проектировать в соответствии с требованиями СанПиН 2.05.11-83.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7.4. Сеть общественного пассажирского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лощади пола пассажирского салона для обычных видов наземного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7.4.5. Расстояния между остановочными пунктами общественного пассажирского транспорта (автобуса, троллейбуса, трамвая) следует принимать 400 — 600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7.4.6. Дальность пешеходных подходов до ближайшей остановки общественного пассажирского транспорта следует принимать не более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 xml:space="preserve"> в зонах массового отдыха и спорта – не более 800 м от главного входа.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7.4.9. </w:t>
      </w:r>
      <w:proofErr w:type="gramStart"/>
      <w:r w:rsidRPr="00BB033E">
        <w:rPr>
          <w:rFonts w:ascii="Times New Roman" w:eastAsia="Times New Roman" w:hAnsi="Times New Roman" w:cs="Times New Roman"/>
          <w:color w:val="000000"/>
          <w:sz w:val="24"/>
          <w:szCs w:val="24"/>
          <w:lang w:eastAsia="ru-RU"/>
        </w:rPr>
        <w:t>Заездной карман состоит из остановочной площадки и участков въезда и выезда на площадку.</w:t>
      </w:r>
      <w:proofErr w:type="gramEnd"/>
      <w:r w:rsidRPr="00BB033E">
        <w:rPr>
          <w:rFonts w:ascii="Times New Roman" w:eastAsia="Times New Roman" w:hAnsi="Times New Roman" w:cs="Times New Roman"/>
          <w:color w:val="000000"/>
          <w:sz w:val="24"/>
          <w:szCs w:val="24"/>
          <w:lang w:eastAsia="ru-RU"/>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7.4.10. Длину посадочной площадки на остановках автобусных, троллейбусных и трамвайных маршрутов следует принимать не менее длины остановочной площадки.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7.4.11.Ширину посадочной площадки следует принимать не менее 3 м; для установки павильона ожидания следует предусматривать уширение до 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7.4.13.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7.4.16. Ширину отстойно-разворотной площадки для автобуса следует предусматривать не менее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7.4.17. Границы отстойно-разворотных площадок должны быть закреплены в плане красных линий.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7.5. Расчетные показатели зон транспортной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 Расчетные параметры и категории улиц, дорог сельских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56</w:t>
      </w:r>
    </w:p>
    <w:tbl>
      <w:tblPr>
        <w:tblW w:w="10335" w:type="dxa"/>
        <w:shd w:val="clear" w:color="auto" w:fill="FFFFFF"/>
        <w:tblCellMar>
          <w:left w:w="0" w:type="dxa"/>
          <w:right w:w="0" w:type="dxa"/>
        </w:tblCellMar>
        <w:tblLook w:val="04A0"/>
      </w:tblPr>
      <w:tblGrid>
        <w:gridCol w:w="2310"/>
        <w:gridCol w:w="3255"/>
        <w:gridCol w:w="1260"/>
        <w:gridCol w:w="1155"/>
        <w:gridCol w:w="1080"/>
        <w:gridCol w:w="1275"/>
      </w:tblGrid>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сельских улиц и дорог</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Основное назначение</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Расчетная скорость движения, </w:t>
            </w:r>
            <w:proofErr w:type="gramStart"/>
            <w:r w:rsidRPr="00BB033E">
              <w:rPr>
                <w:rFonts w:ascii="Times New Roman" w:eastAsia="Times New Roman" w:hAnsi="Times New Roman" w:cs="Times New Roman"/>
                <w:color w:val="000000"/>
                <w:sz w:val="24"/>
                <w:szCs w:val="24"/>
                <w:lang w:eastAsia="ru-RU"/>
              </w:rPr>
              <w:t>км</w:t>
            </w:r>
            <w:proofErr w:type="gramEnd"/>
            <w:r w:rsidRPr="00BB033E">
              <w:rPr>
                <w:rFonts w:ascii="Times New Roman" w:eastAsia="Times New Roman" w:hAnsi="Times New Roman" w:cs="Times New Roman"/>
                <w:color w:val="000000"/>
                <w:sz w:val="24"/>
                <w:szCs w:val="24"/>
                <w:lang w:eastAsia="ru-RU"/>
              </w:rPr>
              <w:t>/ч</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полосы движения, </w:t>
            </w:r>
            <w:proofErr w:type="gramStart"/>
            <w:r w:rsidRPr="00BB033E">
              <w:rPr>
                <w:rFonts w:ascii="Times New Roman" w:eastAsia="Times New Roman" w:hAnsi="Times New Roman" w:cs="Times New Roman"/>
                <w:color w:val="000000"/>
                <w:sz w:val="24"/>
                <w:szCs w:val="24"/>
                <w:lang w:eastAsia="ru-RU"/>
              </w:rPr>
              <w:t>м</w:t>
            </w:r>
            <w:proofErr w:type="gramEnd"/>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Число полос движения</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пешеходной части тротуара,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Поселковая дорога</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Связь сельского поселения с внешними дорогами общей сети</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noBreakHyphen/>
            </w:r>
          </w:p>
        </w:tc>
      </w:tr>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Главная улица</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Связь жилых территорий с общественным центром</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1,5-2,25</w:t>
            </w:r>
          </w:p>
        </w:tc>
      </w:tr>
      <w:tr w:rsidR="00BB033E" w:rsidRPr="00BB033E" w:rsidTr="00BB033E">
        <w:tc>
          <w:tcPr>
            <w:tcW w:w="5565"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Улица в жилой застройке:</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основная</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Связь внутри жилых территорий и с главной улицей по направлениям с интенсивным движением</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r>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второстепенная</w:t>
            </w:r>
            <w:proofErr w:type="gramEnd"/>
            <w:r w:rsidRPr="00BB033E">
              <w:rPr>
                <w:rFonts w:ascii="Times New Roman" w:eastAsia="Times New Roman" w:hAnsi="Times New Roman" w:cs="Times New Roman"/>
                <w:color w:val="000000"/>
                <w:sz w:val="24"/>
                <w:szCs w:val="24"/>
                <w:lang w:eastAsia="ru-RU"/>
              </w:rPr>
              <w:t xml:space="preserve"> (переулок)</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Связь между основными жилыми улицами</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2,75</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проезд</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Связь жилых домов, расположенных в глубине квартала, с улицей</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2,75-3,0</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0,75-1,0</w:t>
            </w:r>
          </w:p>
        </w:tc>
      </w:tr>
      <w:tr w:rsidR="00BB033E" w:rsidRPr="00BB033E" w:rsidTr="00BB033E">
        <w:tc>
          <w:tcPr>
            <w:tcW w:w="23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Хозяйственный проезд, скотопрогон</w:t>
            </w:r>
          </w:p>
        </w:tc>
        <w:tc>
          <w:tcPr>
            <w:tcW w:w="32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Прогон личного скота и проезд грузового транспорта к приусадебным участкам</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1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noBreakHyphen/>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 </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Примечания</w:t>
      </w:r>
      <w:r w:rsidRPr="00B72C60">
        <w:rPr>
          <w:rFonts w:ascii="Times New Roman" w:eastAsia="Times New Roman" w:hAnsi="Times New Roman" w:cs="Times New Roman"/>
          <w:color w:val="000000"/>
          <w:sz w:val="20"/>
          <w:szCs w:val="20"/>
          <w:lang w:eastAsia="ru-RU"/>
        </w:rPr>
        <w:t>:  1. Ширина улиц и дорог местного значения в красных линиях принимается – 15-25м.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   На однополосных проездах необходимо предусматривать разъездные площадки шириной</w:t>
      </w:r>
      <w:proofErr w:type="gramStart"/>
      <w:r w:rsidRPr="00B72C60">
        <w:rPr>
          <w:rFonts w:ascii="Times New Roman" w:eastAsia="Times New Roman" w:hAnsi="Times New Roman" w:cs="Times New Roman"/>
          <w:color w:val="000000"/>
          <w:sz w:val="20"/>
          <w:szCs w:val="20"/>
          <w:lang w:eastAsia="ru-RU"/>
        </w:rPr>
        <w:t>6</w:t>
      </w:r>
      <w:proofErr w:type="gramEnd"/>
      <w:r w:rsidRPr="00B72C60">
        <w:rPr>
          <w:rFonts w:ascii="Times New Roman" w:eastAsia="Times New Roman" w:hAnsi="Times New Roman" w:cs="Times New Roman"/>
          <w:color w:val="000000"/>
          <w:sz w:val="20"/>
          <w:szCs w:val="20"/>
          <w:lang w:eastAsia="ru-RU"/>
        </w:rPr>
        <w:t xml:space="preserve"> ми длиной15 мна расстоянии не более75 м  между ними.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3.   При непосредственном примыкании тротуаров к стенам зданий, подпорным стенкам или оградам следует увеличивать их ширину не менее чем на</w:t>
      </w:r>
      <w:proofErr w:type="gramStart"/>
      <w:r w:rsidRPr="00B72C60">
        <w:rPr>
          <w:rFonts w:ascii="Times New Roman" w:eastAsia="Times New Roman" w:hAnsi="Times New Roman" w:cs="Times New Roman"/>
          <w:color w:val="000000"/>
          <w:sz w:val="20"/>
          <w:szCs w:val="20"/>
          <w:lang w:eastAsia="ru-RU"/>
        </w:rPr>
        <w:t>0</w:t>
      </w:r>
      <w:proofErr w:type="gramEnd"/>
      <w:r w:rsidRPr="00B72C60">
        <w:rPr>
          <w:rFonts w:ascii="Times New Roman" w:eastAsia="Times New Roman" w:hAnsi="Times New Roman" w:cs="Times New Roman"/>
          <w:color w:val="000000"/>
          <w:sz w:val="20"/>
          <w:szCs w:val="20"/>
          <w:lang w:eastAsia="ru-RU"/>
        </w:rPr>
        <w:t>,5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4.   В пределах фасадов зданий, имеющих входы, ширина проезда составляет5,5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7.5.2. Протяженность тупиковых проездов (не более) -150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Примечание:</w:t>
      </w:r>
      <w:r w:rsidRPr="00B72C60">
        <w:rPr>
          <w:rFonts w:ascii="Times New Roman" w:eastAsia="Times New Roman" w:hAnsi="Times New Roman" w:cs="Times New Roman"/>
          <w:color w:val="000000"/>
          <w:sz w:val="20"/>
          <w:szCs w:val="20"/>
          <w:u w:val="single"/>
          <w:lang w:eastAsia="ru-RU"/>
        </w:rPr>
        <w:t> </w:t>
      </w:r>
      <w:r w:rsidRPr="00B72C60">
        <w:rPr>
          <w:rFonts w:ascii="Times New Roman" w:eastAsia="Times New Roman" w:hAnsi="Times New Roman" w:cs="Times New Roman"/>
          <w:color w:val="000000"/>
          <w:sz w:val="20"/>
          <w:szCs w:val="20"/>
          <w:lang w:eastAsia="ru-RU"/>
        </w:rPr>
        <w:t>Тупиковые проезды должны заканчиваться площадками для разворота мусоровозов, пожарных машин и другой спецтехники.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7.5.3. Размеры разворотных площадок на тупиковых улицах и дорогах, диаметром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Для разворота легковых автомобилей –16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разворота пассажирского общественного транспорта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7.5.4.Ширина одной полосы движения пешеходных тротуаров улиц и дорог – 0,75-1,0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При непосредственном примыкании тротуаров к стенам зданий, подпорным стенкам или оградам следует увеличивать их ширину не менее чем на</w:t>
      </w:r>
      <w:proofErr w:type="gramStart"/>
      <w:r w:rsidRPr="00BB033E">
        <w:rPr>
          <w:rFonts w:ascii="Times New Roman" w:eastAsia="Times New Roman" w:hAnsi="Times New Roman" w:cs="Times New Roman"/>
          <w:color w:val="000000"/>
          <w:sz w:val="24"/>
          <w:szCs w:val="24"/>
          <w:lang w:eastAsia="ru-RU"/>
        </w:rPr>
        <w:t>0</w:t>
      </w:r>
      <w:proofErr w:type="gramEnd"/>
      <w:r w:rsidRPr="00BB033E">
        <w:rPr>
          <w:rFonts w:ascii="Times New Roman" w:eastAsia="Times New Roman" w:hAnsi="Times New Roman" w:cs="Times New Roman"/>
          <w:color w:val="000000"/>
          <w:sz w:val="24"/>
          <w:szCs w:val="24"/>
          <w:lang w:eastAsia="ru-RU"/>
        </w:rPr>
        <w:t>,5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7.5.5.Пропускная способность одной полосы движения для тротуаров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57</w:t>
      </w:r>
    </w:p>
    <w:tbl>
      <w:tblPr>
        <w:tblW w:w="0" w:type="auto"/>
        <w:shd w:val="clear" w:color="auto" w:fill="FFFFFF"/>
        <w:tblCellMar>
          <w:left w:w="0" w:type="dxa"/>
          <w:right w:w="0" w:type="dxa"/>
        </w:tblCellMar>
        <w:tblLook w:val="04A0"/>
      </w:tblPr>
      <w:tblGrid>
        <w:gridCol w:w="5505"/>
        <w:gridCol w:w="2070"/>
        <w:gridCol w:w="2790"/>
      </w:tblGrid>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7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Для тротуаров вдоль застройки с объектами обслуживания и пересадочных </w:t>
            </w:r>
            <w:proofErr w:type="gramStart"/>
            <w:r w:rsidRPr="00BB033E">
              <w:rPr>
                <w:rFonts w:ascii="Times New Roman" w:eastAsia="Times New Roman" w:hAnsi="Times New Roman" w:cs="Times New Roman"/>
                <w:color w:val="000000"/>
                <w:sz w:val="24"/>
                <w:szCs w:val="24"/>
                <w:lang w:eastAsia="ru-RU"/>
              </w:rPr>
              <w:t>узлах</w:t>
            </w:r>
            <w:proofErr w:type="gramEnd"/>
            <w:r w:rsidRPr="00BB033E">
              <w:rPr>
                <w:rFonts w:ascii="Times New Roman" w:eastAsia="Times New Roman" w:hAnsi="Times New Roman" w:cs="Times New Roman"/>
                <w:color w:val="000000"/>
                <w:sz w:val="24"/>
                <w:szCs w:val="24"/>
                <w:lang w:eastAsia="ru-RU"/>
              </w:rPr>
              <w:t xml:space="preserve"> с пересечением пешеходных потоков</w:t>
            </w:r>
          </w:p>
        </w:tc>
        <w:tc>
          <w:tcPr>
            <w:tcW w:w="2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чел./час</w:t>
            </w:r>
          </w:p>
        </w:tc>
        <w:tc>
          <w:tcPr>
            <w:tcW w:w="27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55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тротуаров отдаленных от застройки или вдоль застройки без учреждений обслуживания</w:t>
            </w:r>
          </w:p>
        </w:tc>
        <w:tc>
          <w:tcPr>
            <w:tcW w:w="2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чел./час</w:t>
            </w:r>
          </w:p>
        </w:tc>
        <w:tc>
          <w:tcPr>
            <w:tcW w:w="27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7.5.6. Плотность сети общественного пассажирского транспорта на застроенных территориях (в пределах) — 1,5-2,8 км/км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58</w:t>
      </w:r>
    </w:p>
    <w:tbl>
      <w:tblPr>
        <w:tblW w:w="10320" w:type="dxa"/>
        <w:shd w:val="clear" w:color="auto" w:fill="FFFFFF"/>
        <w:tblCellMar>
          <w:left w:w="0" w:type="dxa"/>
          <w:right w:w="0" w:type="dxa"/>
        </w:tblCellMar>
        <w:tblLook w:val="04A0"/>
      </w:tblPr>
      <w:tblGrid>
        <w:gridCol w:w="5640"/>
        <w:gridCol w:w="1980"/>
        <w:gridCol w:w="2700"/>
      </w:tblGrid>
      <w:tr w:rsidR="00BB033E" w:rsidRPr="00BB033E" w:rsidTr="00BB033E">
        <w:tc>
          <w:tcPr>
            <w:tcW w:w="56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до ближайшей остановки общественного пассажирского транспорта </w:t>
            </w:r>
            <w:proofErr w:type="gramStart"/>
            <w:r w:rsidRPr="00BB033E">
              <w:rPr>
                <w:rFonts w:ascii="Times New Roman" w:eastAsia="Times New Roman" w:hAnsi="Times New Roman" w:cs="Times New Roman"/>
                <w:color w:val="000000"/>
                <w:sz w:val="24"/>
                <w:szCs w:val="24"/>
                <w:lang w:eastAsia="ru-RU"/>
              </w:rPr>
              <w:t>от</w:t>
            </w:r>
            <w:proofErr w:type="gramEnd"/>
            <w:r w:rsidRPr="00BB033E">
              <w:rPr>
                <w:rFonts w:ascii="Times New Roman" w:eastAsia="Times New Roman" w:hAnsi="Times New Roman" w:cs="Times New Roman"/>
                <w:color w:val="000000"/>
                <w:sz w:val="24"/>
                <w:szCs w:val="24"/>
                <w:lang w:eastAsia="ru-RU"/>
              </w:rPr>
              <w:t>:</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r>
      <w:tr w:rsidR="00BB033E" w:rsidRPr="00BB033E" w:rsidTr="00BB033E">
        <w:tc>
          <w:tcPr>
            <w:tcW w:w="56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Жилых домов</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r>
      <w:tr w:rsidR="00BB033E" w:rsidRPr="00BB033E" w:rsidTr="00BB033E">
        <w:tc>
          <w:tcPr>
            <w:tcW w:w="56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Объектов массового посещения</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r>
      <w:tr w:rsidR="00BB033E" w:rsidRPr="00BB033E" w:rsidTr="00BB033E">
        <w:tc>
          <w:tcPr>
            <w:tcW w:w="56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Проходных предприятий в производственных и коммунально-складских зонах</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r>
      <w:tr w:rsidR="00BB033E" w:rsidRPr="00BB033E" w:rsidTr="00BB033E">
        <w:tc>
          <w:tcPr>
            <w:tcW w:w="56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 массового отдыха населения</w:t>
            </w:r>
          </w:p>
        </w:tc>
        <w:tc>
          <w:tcPr>
            <w:tcW w:w="19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7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7.5.8. Максимальное расстояние между остановочными пунктами общественного пассажирского транспорта – 400-600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7.5.9. Максимальное расстояние между остановочными пунктами общественного пассажирского транспорта в зоне индивидуальной застройки – 600-800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7.5.10. Категории автомобильных дорог на территории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59</w:t>
      </w:r>
    </w:p>
    <w:tbl>
      <w:tblPr>
        <w:tblW w:w="0" w:type="auto"/>
        <w:shd w:val="clear" w:color="auto" w:fill="FFFFFF"/>
        <w:tblCellMar>
          <w:left w:w="0" w:type="dxa"/>
          <w:right w:w="0" w:type="dxa"/>
        </w:tblCellMar>
        <w:tblLook w:val="04A0"/>
      </w:tblPr>
      <w:tblGrid>
        <w:gridCol w:w="2025"/>
        <w:gridCol w:w="8220"/>
      </w:tblGrid>
      <w:tr w:rsidR="00BB033E" w:rsidRPr="00BB033E" w:rsidTr="00BB033E">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дороги</w:t>
            </w:r>
          </w:p>
        </w:tc>
        <w:tc>
          <w:tcPr>
            <w:tcW w:w="8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Народнохозяйственное и административное значение автомобильных дорог</w:t>
            </w:r>
          </w:p>
        </w:tc>
      </w:tr>
      <w:tr w:rsidR="00BB033E" w:rsidRPr="00BB033E" w:rsidTr="00BB033E">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w:t>
            </w:r>
          </w:p>
        </w:tc>
        <w:tc>
          <w:tcPr>
            <w:tcW w:w="8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Магистральные автомобильные дороги общегосударственного значения (в том числе для международного сообщения)</w:t>
            </w:r>
          </w:p>
        </w:tc>
      </w:tr>
      <w:tr w:rsidR="00BB033E" w:rsidRPr="00BB033E" w:rsidTr="00BB033E">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w:t>
            </w:r>
          </w:p>
        </w:tc>
        <w:tc>
          <w:tcPr>
            <w:tcW w:w="8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Автомобильные дороги общегосударственного (не отнесенные к I категории), республиканского, областного (краевого) значения</w:t>
            </w:r>
          </w:p>
        </w:tc>
      </w:tr>
      <w:tr w:rsidR="00BB033E" w:rsidRPr="00BB033E" w:rsidTr="00BB033E">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
        </w:tc>
        <w:tc>
          <w:tcPr>
            <w:tcW w:w="8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Автомобильные дороги общегосударственного, областного (краевого) значения (не отнесенные ко II категории), дороги местного значения</w:t>
            </w:r>
          </w:p>
        </w:tc>
      </w:tr>
      <w:tr w:rsidR="00BB033E" w:rsidRPr="00BB033E" w:rsidTr="00BB033E">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w:t>
            </w:r>
          </w:p>
        </w:tc>
        <w:tc>
          <w:tcPr>
            <w:tcW w:w="8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Автомобильные дороги республиканского, областного (краевого) и местного значения (не отнесенные ко II и III категориям)</w:t>
            </w:r>
          </w:p>
        </w:tc>
      </w:tr>
      <w:tr w:rsidR="00BB033E" w:rsidRPr="00BB033E" w:rsidTr="00BB033E">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V</w:t>
            </w:r>
          </w:p>
        </w:tc>
        <w:tc>
          <w:tcPr>
            <w:tcW w:w="82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Автомобильные дороги местного значения (кроме </w:t>
            </w:r>
            <w:proofErr w:type="gramStart"/>
            <w:r w:rsidRPr="00BB033E">
              <w:rPr>
                <w:rFonts w:ascii="Times New Roman" w:eastAsia="Times New Roman" w:hAnsi="Times New Roman" w:cs="Times New Roman"/>
                <w:color w:val="000000"/>
                <w:sz w:val="24"/>
                <w:szCs w:val="24"/>
                <w:lang w:eastAsia="ru-RU"/>
              </w:rPr>
              <w:t>отнесенных</w:t>
            </w:r>
            <w:proofErr w:type="gramEnd"/>
            <w:r w:rsidRPr="00BB033E">
              <w:rPr>
                <w:rFonts w:ascii="Times New Roman" w:eastAsia="Times New Roman" w:hAnsi="Times New Roman" w:cs="Times New Roman"/>
                <w:color w:val="000000"/>
                <w:sz w:val="24"/>
                <w:szCs w:val="24"/>
                <w:lang w:eastAsia="ru-RU"/>
              </w:rPr>
              <w:t xml:space="preserve"> к III и IV категориям)</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7.5.11. Радиусы дорог, при которых, в зависимости от категории дороги, допускается располагать остановки общественного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Таблица 60</w:t>
      </w:r>
    </w:p>
    <w:tbl>
      <w:tblPr>
        <w:tblW w:w="0" w:type="auto"/>
        <w:shd w:val="clear" w:color="auto" w:fill="FFFFFF"/>
        <w:tblCellMar>
          <w:left w:w="0" w:type="dxa"/>
          <w:right w:w="0" w:type="dxa"/>
        </w:tblCellMar>
        <w:tblLook w:val="04A0"/>
      </w:tblPr>
      <w:tblGrid>
        <w:gridCol w:w="3795"/>
        <w:gridCol w:w="3405"/>
        <w:gridCol w:w="3090"/>
      </w:tblGrid>
      <w:tr w:rsidR="00BB033E" w:rsidRPr="00BB033E" w:rsidTr="00BB033E">
        <w:tc>
          <w:tcPr>
            <w:tcW w:w="37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дорог</w:t>
            </w:r>
          </w:p>
        </w:tc>
        <w:tc>
          <w:tcPr>
            <w:tcW w:w="34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Радиус дорог (не менее), </w:t>
            </w:r>
            <w:proofErr w:type="gramStart"/>
            <w:r w:rsidRPr="00BB033E">
              <w:rPr>
                <w:rFonts w:ascii="Times New Roman" w:eastAsia="Times New Roman" w:hAnsi="Times New Roman" w:cs="Times New Roman"/>
                <w:color w:val="000000"/>
                <w:sz w:val="24"/>
                <w:szCs w:val="24"/>
                <w:lang w:eastAsia="ru-RU"/>
              </w:rPr>
              <w:t>м</w:t>
            </w:r>
            <w:proofErr w:type="gramEnd"/>
          </w:p>
        </w:tc>
        <w:tc>
          <w:tcPr>
            <w:tcW w:w="30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37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и II категория</w:t>
            </w:r>
          </w:p>
        </w:tc>
        <w:tc>
          <w:tcPr>
            <w:tcW w:w="34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c>
          <w:tcPr>
            <w:tcW w:w="30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Продольный уклон должен быть не более 40 ‰.</w:t>
            </w:r>
          </w:p>
        </w:tc>
      </w:tr>
      <w:tr w:rsidR="00BB033E" w:rsidRPr="00BB033E" w:rsidTr="00BB033E">
        <w:tc>
          <w:tcPr>
            <w:tcW w:w="37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категория</w:t>
            </w:r>
          </w:p>
        </w:tc>
        <w:tc>
          <w:tcPr>
            <w:tcW w:w="34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37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и V категория</w:t>
            </w:r>
          </w:p>
        </w:tc>
        <w:tc>
          <w:tcPr>
            <w:tcW w:w="34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7.5.12. Место размещения остановки общественного транспорта вне пределов населенных пунктов на автомобильных дорогах различных категорий</w:t>
      </w:r>
    </w:p>
    <w:p w:rsidR="00BB033E" w:rsidRPr="00BB033E" w:rsidRDefault="00BB033E" w:rsidP="00BB033E">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61</w:t>
      </w:r>
    </w:p>
    <w:tbl>
      <w:tblPr>
        <w:tblW w:w="0" w:type="auto"/>
        <w:shd w:val="clear" w:color="auto" w:fill="FFFFFF"/>
        <w:tblCellMar>
          <w:left w:w="0" w:type="dxa"/>
          <w:right w:w="0" w:type="dxa"/>
        </w:tblCellMar>
        <w:tblLook w:val="04A0"/>
      </w:tblPr>
      <w:tblGrid>
        <w:gridCol w:w="2520"/>
        <w:gridCol w:w="5115"/>
        <w:gridCol w:w="2610"/>
      </w:tblGrid>
      <w:tr w:rsidR="00BB033E" w:rsidRPr="00BB033E" w:rsidTr="00BB033E">
        <w:tc>
          <w:tcPr>
            <w:tcW w:w="25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дорог</w:t>
            </w:r>
          </w:p>
        </w:tc>
        <w:tc>
          <w:tcPr>
            <w:tcW w:w="51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 размещения остановки общественного транспорта</w:t>
            </w:r>
          </w:p>
        </w:tc>
        <w:tc>
          <w:tcPr>
            <w:tcW w:w="26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25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категория</w:t>
            </w:r>
          </w:p>
        </w:tc>
        <w:tc>
          <w:tcPr>
            <w:tcW w:w="51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Располагаются одна напротив другой</w:t>
            </w:r>
          </w:p>
        </w:tc>
        <w:tc>
          <w:tcPr>
            <w:tcW w:w="26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5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 V категории</w:t>
            </w:r>
          </w:p>
        </w:tc>
        <w:tc>
          <w:tcPr>
            <w:tcW w:w="51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Располагаются по ходу движения на расстоянии не менее30 м. между ближайшими стенками павильонов</w:t>
            </w:r>
          </w:p>
        </w:tc>
        <w:tc>
          <w:tcPr>
            <w:tcW w:w="26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7.5.13. Расстояние между остановочными пунктами общественного пассажирского транспорта вне пределов населенных пунктов на дорогах I-III категории (не чаще) –3 км, а в густонаселенной местности –1,5 км.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7.5.14. Расстояние между пешеходными переходами — 200-300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7.5.15. Расстояние между въездами и сквозными проездами в зданиях на территорию квартала (не более)-300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7.5.16. Расстояние от места пересечения </w:t>
      </w:r>
      <w:proofErr w:type="gramStart"/>
      <w:r w:rsidRPr="00BB033E">
        <w:rPr>
          <w:rFonts w:ascii="Times New Roman" w:eastAsia="Times New Roman" w:hAnsi="Times New Roman" w:cs="Times New Roman"/>
          <w:color w:val="000000"/>
          <w:sz w:val="24"/>
          <w:szCs w:val="24"/>
          <w:lang w:eastAsia="ru-RU"/>
        </w:rPr>
        <w:t>проезда</w:t>
      </w:r>
      <w:proofErr w:type="gramEnd"/>
      <w:r w:rsidRPr="00BB033E">
        <w:rPr>
          <w:rFonts w:ascii="Times New Roman" w:eastAsia="Times New Roman" w:hAnsi="Times New Roman" w:cs="Times New Roman"/>
          <w:color w:val="000000"/>
          <w:sz w:val="24"/>
          <w:szCs w:val="24"/>
          <w:lang w:eastAsia="ru-RU"/>
        </w:rPr>
        <w:t xml:space="preserve"> с проезжей частью основной улицы регулируемого движения до стоп-линии перекрестка (не менее) –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7.5.17. Расстояние от места пересечения </w:t>
      </w:r>
      <w:proofErr w:type="gramStart"/>
      <w:r w:rsidRPr="00BB033E">
        <w:rPr>
          <w:rFonts w:ascii="Times New Roman" w:eastAsia="Times New Roman" w:hAnsi="Times New Roman" w:cs="Times New Roman"/>
          <w:color w:val="000000"/>
          <w:sz w:val="24"/>
          <w:szCs w:val="24"/>
          <w:lang w:eastAsia="ru-RU"/>
        </w:rPr>
        <w:t>проезда</w:t>
      </w:r>
      <w:proofErr w:type="gramEnd"/>
      <w:r w:rsidRPr="00BB033E">
        <w:rPr>
          <w:rFonts w:ascii="Times New Roman" w:eastAsia="Times New Roman" w:hAnsi="Times New Roman" w:cs="Times New Roman"/>
          <w:color w:val="000000"/>
          <w:sz w:val="24"/>
          <w:szCs w:val="24"/>
          <w:lang w:eastAsia="ru-RU"/>
        </w:rPr>
        <w:t xml:space="preserve"> с проезжей частью основной улицы регулируемого движения до остановки общественного транспорта (не менее) – 20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7.5.18. Расстояния от края основной проезжей части улиц и дорог, местных или боковых проездов до линии регулирования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62</w:t>
      </w:r>
    </w:p>
    <w:tbl>
      <w:tblPr>
        <w:tblW w:w="0" w:type="auto"/>
        <w:shd w:val="clear" w:color="auto" w:fill="FFFFFF"/>
        <w:tblCellMar>
          <w:left w:w="0" w:type="dxa"/>
          <w:right w:w="0" w:type="dxa"/>
        </w:tblCellMar>
        <w:tblLook w:val="04A0"/>
      </w:tblPr>
      <w:tblGrid>
        <w:gridCol w:w="5070"/>
        <w:gridCol w:w="2835"/>
        <w:gridCol w:w="2355"/>
      </w:tblGrid>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улиц и дорог</w:t>
            </w:r>
          </w:p>
        </w:tc>
        <w:tc>
          <w:tcPr>
            <w:tcW w:w="28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Магистральные улицы и дороги</w:t>
            </w:r>
          </w:p>
        </w:tc>
        <w:tc>
          <w:tcPr>
            <w:tcW w:w="28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 менее) 50*</w:t>
            </w:r>
          </w:p>
        </w:tc>
      </w:tr>
      <w:tr w:rsidR="00BB033E" w:rsidRPr="00BB033E" w:rsidTr="00BB033E">
        <w:tc>
          <w:tcPr>
            <w:tcW w:w="5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Улицы, местные и боковые проезды</w:t>
            </w:r>
          </w:p>
        </w:tc>
        <w:tc>
          <w:tcPr>
            <w:tcW w:w="28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более) 25**</w:t>
            </w:r>
          </w:p>
        </w:tc>
      </w:tr>
    </w:tbl>
    <w:p w:rsidR="00BB033E" w:rsidRPr="003C47CF"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3C47CF">
        <w:rPr>
          <w:rFonts w:ascii="Times New Roman" w:eastAsia="Times New Roman" w:hAnsi="Times New Roman" w:cs="Times New Roman"/>
          <w:color w:val="000000"/>
          <w:sz w:val="20"/>
          <w:szCs w:val="20"/>
          <w:u w:val="single"/>
          <w:bdr w:val="none" w:sz="0" w:space="0" w:color="auto" w:frame="1"/>
          <w:lang w:eastAsia="ru-RU"/>
        </w:rPr>
        <w:t>Примечание:</w:t>
      </w:r>
      <w:r w:rsidRPr="003C47CF">
        <w:rPr>
          <w:rFonts w:ascii="Times New Roman" w:eastAsia="Times New Roman" w:hAnsi="Times New Roman" w:cs="Times New Roman"/>
          <w:color w:val="000000"/>
          <w:sz w:val="20"/>
          <w:szCs w:val="20"/>
          <w:lang w:eastAsia="ru-RU"/>
        </w:rPr>
        <w:t> * — при применении шумозащитных устройств, не менее25 метров;</w:t>
      </w:r>
    </w:p>
    <w:p w:rsidR="00BB033E" w:rsidRPr="003C47CF"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3C47CF">
        <w:rPr>
          <w:rFonts w:ascii="Times New Roman" w:eastAsia="Times New Roman" w:hAnsi="Times New Roman" w:cs="Times New Roman"/>
          <w:color w:val="000000"/>
          <w:sz w:val="20"/>
          <w:szCs w:val="20"/>
          <w:lang w:eastAsia="ru-RU"/>
        </w:rPr>
        <w:t>** — в случае превышения указанного расстояния следует предусматривать на расстоянии не ближе5 м. от линии застройки полосу шириной</w:t>
      </w:r>
      <w:proofErr w:type="gramStart"/>
      <w:r w:rsidRPr="003C47CF">
        <w:rPr>
          <w:rFonts w:ascii="Times New Roman" w:eastAsia="Times New Roman" w:hAnsi="Times New Roman" w:cs="Times New Roman"/>
          <w:color w:val="000000"/>
          <w:sz w:val="20"/>
          <w:szCs w:val="20"/>
          <w:lang w:eastAsia="ru-RU"/>
        </w:rPr>
        <w:t>6</w:t>
      </w:r>
      <w:proofErr w:type="gramEnd"/>
      <w:r w:rsidRPr="003C47CF">
        <w:rPr>
          <w:rFonts w:ascii="Times New Roman" w:eastAsia="Times New Roman" w:hAnsi="Times New Roman" w:cs="Times New Roman"/>
          <w:color w:val="000000"/>
          <w:sz w:val="20"/>
          <w:szCs w:val="20"/>
          <w:lang w:eastAsia="ru-RU"/>
        </w:rPr>
        <w:t xml:space="preserve"> м., пригодную для проезда пожарных машин.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7.5.19. Радиусы закругления бортов проезжей части улиц и дорог по кромке тротуаров и разделительных полос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магистральных улиц и дорог регулируемого движения –8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местного значения –5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транспортных площадях –12 м.</w:t>
      </w:r>
    </w:p>
    <w:p w:rsidR="00BB033E" w:rsidRPr="003C47CF" w:rsidRDefault="00BB033E" w:rsidP="00BB033E">
      <w:pPr>
        <w:shd w:val="clear" w:color="auto" w:fill="FFFFFF"/>
        <w:spacing w:after="0" w:line="330" w:lineRule="atLeast"/>
        <w:textAlignment w:val="baseline"/>
        <w:outlineLvl w:val="4"/>
        <w:rPr>
          <w:rFonts w:ascii="Times New Roman" w:eastAsia="Times New Roman" w:hAnsi="Times New Roman" w:cs="Times New Roman"/>
          <w:b/>
          <w:bCs/>
          <w:color w:val="000000"/>
          <w:sz w:val="20"/>
          <w:szCs w:val="20"/>
          <w:lang w:eastAsia="ru-RU"/>
        </w:rPr>
      </w:pPr>
      <w:r w:rsidRPr="003C47CF">
        <w:rPr>
          <w:rFonts w:ascii="Times New Roman" w:eastAsia="Times New Roman" w:hAnsi="Times New Roman" w:cs="Times New Roman"/>
          <w:b/>
          <w:bCs/>
          <w:color w:val="000000"/>
          <w:sz w:val="20"/>
          <w:szCs w:val="20"/>
          <w:u w:val="single"/>
          <w:bdr w:val="none" w:sz="0" w:space="0" w:color="auto" w:frame="1"/>
          <w:lang w:eastAsia="ru-RU"/>
        </w:rPr>
        <w:t>Примечания:</w:t>
      </w:r>
    </w:p>
    <w:p w:rsidR="00BB033E" w:rsidRPr="003C47CF"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3C47CF">
        <w:rPr>
          <w:rFonts w:ascii="Times New Roman" w:eastAsia="Times New Roman" w:hAnsi="Times New Roman" w:cs="Times New Roman"/>
          <w:color w:val="000000"/>
          <w:sz w:val="20"/>
          <w:szCs w:val="20"/>
          <w:lang w:eastAsia="ru-RU"/>
        </w:rPr>
        <w:t>1.В стесненных условиях и при реконструкции радиусы закругления основных улиц и дорог регулируемого движения допускается принимать не менее</w:t>
      </w:r>
      <w:proofErr w:type="gramStart"/>
      <w:r w:rsidRPr="003C47CF">
        <w:rPr>
          <w:rFonts w:ascii="Times New Roman" w:eastAsia="Times New Roman" w:hAnsi="Times New Roman" w:cs="Times New Roman"/>
          <w:color w:val="000000"/>
          <w:sz w:val="20"/>
          <w:szCs w:val="20"/>
          <w:lang w:eastAsia="ru-RU"/>
        </w:rPr>
        <w:t>6</w:t>
      </w:r>
      <w:proofErr w:type="gramEnd"/>
      <w:r w:rsidRPr="003C47CF">
        <w:rPr>
          <w:rFonts w:ascii="Times New Roman" w:eastAsia="Times New Roman" w:hAnsi="Times New Roman" w:cs="Times New Roman"/>
          <w:color w:val="000000"/>
          <w:sz w:val="20"/>
          <w:szCs w:val="20"/>
          <w:lang w:eastAsia="ru-RU"/>
        </w:rPr>
        <w:t xml:space="preserve"> м, на транспортных площадях –8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7.5.20. Размеры прямоугольного треугольника видимости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63</w:t>
      </w:r>
    </w:p>
    <w:tbl>
      <w:tblPr>
        <w:tblW w:w="0" w:type="auto"/>
        <w:shd w:val="clear" w:color="auto" w:fill="FFFFFF"/>
        <w:tblCellMar>
          <w:left w:w="0" w:type="dxa"/>
          <w:right w:w="0" w:type="dxa"/>
        </w:tblCellMar>
        <w:tblLook w:val="04A0"/>
      </w:tblPr>
      <w:tblGrid>
        <w:gridCol w:w="3375"/>
        <w:gridCol w:w="2355"/>
        <w:gridCol w:w="1905"/>
        <w:gridCol w:w="2625"/>
      </w:tblGrid>
      <w:tr w:rsidR="00BB033E" w:rsidRPr="00BB033E" w:rsidTr="00BB033E">
        <w:tc>
          <w:tcPr>
            <w:tcW w:w="33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Условия</w:t>
            </w: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Скорость движения</w:t>
            </w:r>
          </w:p>
        </w:tc>
        <w:tc>
          <w:tcPr>
            <w:tcW w:w="19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Единица </w:t>
            </w:r>
            <w:r w:rsidRPr="00BB033E">
              <w:rPr>
                <w:rFonts w:ascii="Times New Roman" w:eastAsia="Times New Roman" w:hAnsi="Times New Roman" w:cs="Times New Roman"/>
                <w:color w:val="000000"/>
                <w:sz w:val="24"/>
                <w:szCs w:val="24"/>
                <w:lang w:eastAsia="ru-RU"/>
              </w:rPr>
              <w:lastRenderedPageBreak/>
              <w:t>измерения</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Размеры сторон</w:t>
            </w:r>
          </w:p>
        </w:tc>
      </w:tr>
      <w:tr w:rsidR="00BB033E" w:rsidRPr="00BB033E" w:rsidTr="00BB033E">
        <w:tc>
          <w:tcPr>
            <w:tcW w:w="337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«Транспорт-транспорт»</w:t>
            </w: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км/ч</w:t>
            </w:r>
          </w:p>
        </w:tc>
        <w:tc>
          <w:tcPr>
            <w:tcW w:w="19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25х25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 км/ч</w:t>
            </w:r>
          </w:p>
        </w:tc>
        <w:tc>
          <w:tcPr>
            <w:tcW w:w="19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40х40</w:t>
            </w:r>
          </w:p>
        </w:tc>
      </w:tr>
      <w:tr w:rsidR="00BB033E" w:rsidRPr="00BB033E" w:rsidTr="00BB033E">
        <w:tc>
          <w:tcPr>
            <w:tcW w:w="337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«Пешеход-транспорт»</w:t>
            </w: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км/ч</w:t>
            </w:r>
          </w:p>
        </w:tc>
        <w:tc>
          <w:tcPr>
            <w:tcW w:w="19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8х40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3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км/ч</w:t>
            </w:r>
          </w:p>
        </w:tc>
        <w:tc>
          <w:tcPr>
            <w:tcW w:w="19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6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10х50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 </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Примечания:</w:t>
      </w:r>
      <w:r w:rsidRPr="00B72C60">
        <w:rPr>
          <w:rFonts w:ascii="Times New Roman" w:eastAsia="Times New Roman" w:hAnsi="Times New Roman" w:cs="Times New Roman"/>
          <w:color w:val="000000"/>
          <w:sz w:val="20"/>
          <w:szCs w:val="20"/>
          <w:lang w:eastAsia="ru-RU"/>
        </w:rPr>
        <w:t>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w:t>
      </w:r>
      <w:proofErr w:type="gramStart"/>
      <w:r w:rsidRPr="00B72C60">
        <w:rPr>
          <w:rFonts w:ascii="Times New Roman" w:eastAsia="Times New Roman" w:hAnsi="Times New Roman" w:cs="Times New Roman"/>
          <w:color w:val="000000"/>
          <w:sz w:val="20"/>
          <w:szCs w:val="20"/>
          <w:lang w:eastAsia="ru-RU"/>
        </w:rPr>
        <w:t>1</w:t>
      </w:r>
      <w:proofErr w:type="gramEnd"/>
      <w:r w:rsidRPr="00B72C60">
        <w:rPr>
          <w:rFonts w:ascii="Times New Roman" w:eastAsia="Times New Roman" w:hAnsi="Times New Roman" w:cs="Times New Roman"/>
          <w:color w:val="000000"/>
          <w:sz w:val="20"/>
          <w:szCs w:val="20"/>
          <w:lang w:eastAsia="ru-RU"/>
        </w:rPr>
        <w:t>,2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w:t>
      </w:r>
      <w:proofErr w:type="gramStart"/>
      <w:r w:rsidRPr="00B72C60">
        <w:rPr>
          <w:rFonts w:ascii="Times New Roman" w:eastAsia="Times New Roman" w:hAnsi="Times New Roman" w:cs="Times New Roman"/>
          <w:color w:val="000000"/>
          <w:sz w:val="20"/>
          <w:szCs w:val="20"/>
          <w:lang w:eastAsia="ru-RU"/>
        </w:rPr>
        <w:t>0</w:t>
      </w:r>
      <w:proofErr w:type="gramEnd"/>
      <w:r w:rsidRPr="00B72C60">
        <w:rPr>
          <w:rFonts w:ascii="Times New Roman" w:eastAsia="Times New Roman" w:hAnsi="Times New Roman" w:cs="Times New Roman"/>
          <w:color w:val="000000"/>
          <w:sz w:val="20"/>
          <w:szCs w:val="20"/>
          <w:lang w:eastAsia="ru-RU"/>
        </w:rPr>
        <w:t>,5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7.5.21. Расстояние от бровки земельного полотна автомобильных дорог различной категорий до границы жилой застройки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автомобильных дорог I, II, III категорий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автомобильных дорог IV категорий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7.5.22. Ширина снегозащитных лесонасаждений и расстояние от бровки земляного полотна до этих насаждений с каждой стороны дороги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64</w:t>
      </w:r>
    </w:p>
    <w:tbl>
      <w:tblPr>
        <w:tblW w:w="5000" w:type="pct"/>
        <w:shd w:val="clear" w:color="auto" w:fill="FFFFFF"/>
        <w:tblCellMar>
          <w:left w:w="0" w:type="dxa"/>
          <w:right w:w="0" w:type="dxa"/>
        </w:tblCellMar>
        <w:tblLook w:val="04A0"/>
      </w:tblPr>
      <w:tblGrid>
        <w:gridCol w:w="3590"/>
        <w:gridCol w:w="3590"/>
        <w:gridCol w:w="3591"/>
      </w:tblGrid>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Расчетный годовой снегопринос, м3/м</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снегозащитных лесонасаждений, </w:t>
            </w:r>
            <w:proofErr w:type="gramStart"/>
            <w:r w:rsidRPr="00BB033E">
              <w:rPr>
                <w:rFonts w:ascii="Times New Roman" w:eastAsia="Times New Roman" w:hAnsi="Times New Roman" w:cs="Times New Roman"/>
                <w:color w:val="000000"/>
                <w:sz w:val="24"/>
                <w:szCs w:val="24"/>
                <w:lang w:eastAsia="ru-RU"/>
              </w:rPr>
              <w:t>м</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от бровки земляного полотна до лесонасаждений,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10 до 25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15-25</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25 до 50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св.50 до 75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св.75 до 100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 до 125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125 до 150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150 до 200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200 до 250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 </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Примечание:</w:t>
      </w:r>
      <w:r w:rsidRPr="00B72C60">
        <w:rPr>
          <w:rFonts w:ascii="Times New Roman" w:eastAsia="Times New Roman" w:hAnsi="Times New Roman" w:cs="Times New Roman"/>
          <w:color w:val="000000"/>
          <w:sz w:val="20"/>
          <w:szCs w:val="20"/>
          <w:lang w:eastAsia="ru-RU"/>
        </w:rPr>
        <w:t xml:space="preserve"> * Меньшие значения расстояний от бровки земляного полотна до лесонасаждений при </w:t>
      </w:r>
      <w:proofErr w:type="gramStart"/>
      <w:r w:rsidRPr="00B72C60">
        <w:rPr>
          <w:rFonts w:ascii="Times New Roman" w:eastAsia="Times New Roman" w:hAnsi="Times New Roman" w:cs="Times New Roman"/>
          <w:color w:val="000000"/>
          <w:sz w:val="20"/>
          <w:szCs w:val="20"/>
          <w:lang w:eastAsia="ru-RU"/>
        </w:rPr>
        <w:t>расчетном</w:t>
      </w:r>
      <w:proofErr w:type="gramEnd"/>
      <w:r w:rsidRPr="00B72C60">
        <w:rPr>
          <w:rFonts w:ascii="Times New Roman" w:eastAsia="Times New Roman" w:hAnsi="Times New Roman" w:cs="Times New Roman"/>
          <w:color w:val="000000"/>
          <w:sz w:val="20"/>
          <w:szCs w:val="20"/>
          <w:lang w:eastAsia="ru-RU"/>
        </w:rPr>
        <w:t xml:space="preserve"> годовом снегоприносе 10 — 25 м</w:t>
      </w:r>
      <w:r w:rsidRPr="00B72C60">
        <w:rPr>
          <w:rFonts w:ascii="Times New Roman" w:eastAsia="Times New Roman" w:hAnsi="Times New Roman" w:cs="Times New Roman"/>
          <w:color w:val="000000"/>
          <w:sz w:val="20"/>
          <w:szCs w:val="20"/>
          <w:bdr w:val="none" w:sz="0" w:space="0" w:color="auto" w:frame="1"/>
          <w:vertAlign w:val="superscript"/>
          <w:lang w:eastAsia="ru-RU"/>
        </w:rPr>
        <w:t>3</w:t>
      </w:r>
      <w:r w:rsidRPr="00B72C60">
        <w:rPr>
          <w:rFonts w:ascii="Times New Roman" w:eastAsia="Times New Roman" w:hAnsi="Times New Roman" w:cs="Times New Roman"/>
          <w:color w:val="000000"/>
          <w:sz w:val="20"/>
          <w:szCs w:val="20"/>
          <w:lang w:eastAsia="ru-RU"/>
        </w:rPr>
        <w:t>/м принимаются для дорог IV и V категорий, большие значения -  для дорог I-III категорий.</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 снегоприносе от 200 до 250 м</w:t>
      </w:r>
      <w:proofErr w:type="gramStart"/>
      <w:r w:rsidRPr="00B72C60">
        <w:rPr>
          <w:rFonts w:ascii="Times New Roman" w:eastAsia="Times New Roman" w:hAnsi="Times New Roman" w:cs="Times New Roman"/>
          <w:color w:val="000000"/>
          <w:sz w:val="20"/>
          <w:szCs w:val="20"/>
          <w:lang w:eastAsia="ru-RU"/>
        </w:rPr>
        <w:t>2</w:t>
      </w:r>
      <w:proofErr w:type="gramEnd"/>
      <w:r w:rsidRPr="00B72C60">
        <w:rPr>
          <w:rFonts w:ascii="Times New Roman" w:eastAsia="Times New Roman" w:hAnsi="Times New Roman" w:cs="Times New Roman"/>
          <w:color w:val="000000"/>
          <w:sz w:val="20"/>
          <w:szCs w:val="20"/>
          <w:lang w:eastAsia="ru-RU"/>
        </w:rPr>
        <w:t>/м принимается двухполосная система лесонасаждений с разрывом между полосами50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8.1. Сооружения и устройства для хранения, парковки и обслуживания транспортных средств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 Требуемое количество машино-мест в местах организованного хранения автотранспортных сре</w:t>
      </w:r>
      <w:proofErr w:type="gramStart"/>
      <w:r w:rsidRPr="00BB033E">
        <w:rPr>
          <w:rFonts w:ascii="Times New Roman" w:eastAsia="Times New Roman" w:hAnsi="Times New Roman" w:cs="Times New Roman"/>
          <w:color w:val="000000"/>
          <w:sz w:val="24"/>
          <w:szCs w:val="24"/>
          <w:lang w:eastAsia="ru-RU"/>
        </w:rPr>
        <w:t>дств сл</w:t>
      </w:r>
      <w:proofErr w:type="gramEnd"/>
      <w:r w:rsidRPr="00BB033E">
        <w:rPr>
          <w:rFonts w:ascii="Times New Roman" w:eastAsia="Times New Roman" w:hAnsi="Times New Roman" w:cs="Times New Roman"/>
          <w:color w:val="000000"/>
          <w:sz w:val="24"/>
          <w:szCs w:val="24"/>
          <w:lang w:eastAsia="ru-RU"/>
        </w:rPr>
        <w:t>едует определять из расчета на 1000 жителей: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хранения легковых автомобилей в частной собственности — 195 — 243 — на I период расчетного срока и 295 — 343 — на II период расчетного срока;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хранения легковых автомобилей ведомственной принадлежности —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таксомоторного парка — 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мотоциклы и мотороллеры с колясками, мотоколяски — 0,5;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мотоциклы и мотороллеры без колясок — 0,25;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мопеды и велосипеды — 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8.1.6. </w:t>
      </w:r>
      <w:proofErr w:type="gramStart"/>
      <w:r w:rsidRPr="00BB033E">
        <w:rPr>
          <w:rFonts w:ascii="Times New Roman" w:eastAsia="Times New Roman" w:hAnsi="Times New Roman" w:cs="Times New Roman"/>
          <w:color w:val="000000"/>
          <w:sz w:val="24"/>
          <w:szCs w:val="24"/>
          <w:lang w:eastAsia="ru-RU"/>
        </w:rPr>
        <w:t>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8.1.9. </w:t>
      </w:r>
      <w:proofErr w:type="gramStart"/>
      <w:r w:rsidRPr="00BB033E">
        <w:rPr>
          <w:rFonts w:ascii="Times New Roman" w:eastAsia="Times New Roman" w:hAnsi="Times New Roman" w:cs="Times New Roman"/>
          <w:color w:val="000000"/>
          <w:sz w:val="24"/>
          <w:szCs w:val="24"/>
          <w:lang w:eastAsia="ru-RU"/>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BB033E">
        <w:rPr>
          <w:rFonts w:ascii="Times New Roman" w:eastAsia="Times New Roman" w:hAnsi="Times New Roman" w:cs="Times New Roman"/>
          <w:color w:val="000000"/>
          <w:sz w:val="24"/>
          <w:szCs w:val="24"/>
          <w:lang w:eastAsia="ru-RU"/>
        </w:rPr>
        <w:t xml:space="preserve"> на уровне земли.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8.1.10. Подземные автостоянки допускается размещать также на незастроенной территории (под проездами, улицами, площадями, скверами, газонами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8.1.11. Сооружения для хранения легковых автомобилей всех категорий следует проектировать: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BB033E">
        <w:rPr>
          <w:rFonts w:ascii="Times New Roman" w:eastAsia="Times New Roman" w:hAnsi="Times New Roman" w:cs="Times New Roman"/>
          <w:color w:val="000000"/>
          <w:sz w:val="24"/>
          <w:szCs w:val="24"/>
          <w:lang w:eastAsia="ru-RU"/>
        </w:rPr>
        <w:t>надземные</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8.1.22.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8.1.25. Расстояние от проездов автотранспорта из автостоянок всех типов до нормируемых объектов должно быть не менее 7 метров.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8.1.28. Минимальные противопожарные расстояния от зданий до открытых гостевых автостоянок принимаются по таблице 66.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BB033E">
        <w:rPr>
          <w:rFonts w:ascii="Times New Roman" w:eastAsia="Times New Roman" w:hAnsi="Times New Roman" w:cs="Times New Roman"/>
          <w:color w:val="000000"/>
          <w:sz w:val="24"/>
          <w:szCs w:val="24"/>
          <w:lang w:eastAsia="ru-RU"/>
        </w:rPr>
        <w:t>, %:</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жилые районы — 30;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производственные зоны – 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общегородские центры- 15;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массового кратковременного отдыха: 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8.1.35. Территория автостоянки должна располагаться вне транспортных и пешеходных путей для обеспечения безопасного подхода пешеходов.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8.1.36. Ширина проездов на автостоянке при двухстороннем движении должна быть не менее 6 м, при одностороннем — не менее 3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8.1.39. Расстояние пешеходных подходов от автостоянок для парковки легковых автомобилей следует принимать,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не более: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входов в жилые здания —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пассажирских помещений вокзалов, входов в места крупных учреждений торговли и общественного питания — 150;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прочих учреждений и предприятий обслуживания населения и административных зданий — 250;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входов в парки, на выставки и стадионы — 400.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8.1.40. На промышленных предприятиях допускается предусматривать стоянки автотранспортных сре</w:t>
      </w:r>
      <w:proofErr w:type="gramStart"/>
      <w:r w:rsidRPr="00BB033E">
        <w:rPr>
          <w:rFonts w:ascii="Times New Roman" w:eastAsia="Times New Roman" w:hAnsi="Times New Roman" w:cs="Times New Roman"/>
          <w:color w:val="000000"/>
          <w:sz w:val="24"/>
          <w:szCs w:val="24"/>
          <w:lang w:eastAsia="ru-RU"/>
        </w:rPr>
        <w:t>дств пр</w:t>
      </w:r>
      <w:proofErr w:type="gramEnd"/>
      <w:r w:rsidRPr="00BB033E">
        <w:rPr>
          <w:rFonts w:ascii="Times New Roman" w:eastAsia="Times New Roman" w:hAnsi="Times New Roman" w:cs="Times New Roman"/>
          <w:color w:val="000000"/>
          <w:sz w:val="24"/>
          <w:szCs w:val="24"/>
          <w:lang w:eastAsia="ru-RU"/>
        </w:rPr>
        <w:t>и использовании для перевозок грузов транспорта общего пользования и удалении автобаз от предприятий на расстояние более 5 км.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8.1.41. Для хранения грузовых автомобилей следует предусматривать открытые площадки в соответствии с требованиями СНиП 2.05.07-91*.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8.1.43. В остальных случаях устройство закрытых автостоянок должно быть обосновано технико-экономическими расчетами.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8.1.44. Станции технического обслуживания автомобилей следует проектировать из расчета один пост на 200 легковых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8.1.46. Автозаправочные станции (далее — АЗС) следует проектировать из расчета — одна топливораздаточная колонка на 1200 легковых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8.1.47. Расстояния от АЗС до других объектов следует принимать в соответствии с требованиями раздела 14 СанПиН 2.2.1/2.1.1.1200-03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8.2. Расчетные показатели.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т</w:t>
      </w:r>
      <w:proofErr w:type="gramEnd"/>
      <w:r w:rsidRPr="00BB033E">
        <w:rPr>
          <w:rFonts w:ascii="Times New Roman" w:eastAsia="Times New Roman" w:hAnsi="Times New Roman" w:cs="Times New Roman"/>
          <w:color w:val="000000"/>
          <w:sz w:val="24"/>
          <w:szCs w:val="24"/>
          <w:lang w:eastAsia="ru-RU"/>
        </w:rPr>
        <w:t>ранспорта) – 90%.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8.2.2. Нормы обеспеченности местами парковки для учреждений и предприятий обслуживания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65</w:t>
      </w:r>
    </w:p>
    <w:tbl>
      <w:tblPr>
        <w:tblW w:w="5000" w:type="pct"/>
        <w:shd w:val="clear" w:color="auto" w:fill="FFFFFF"/>
        <w:tblCellMar>
          <w:left w:w="0" w:type="dxa"/>
          <w:right w:w="0" w:type="dxa"/>
        </w:tblCellMar>
        <w:tblLook w:val="04A0"/>
      </w:tblPr>
      <w:tblGrid>
        <w:gridCol w:w="5056"/>
        <w:gridCol w:w="4067"/>
        <w:gridCol w:w="1648"/>
      </w:tblGrid>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Учреждений и предприятий обслуживания</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Учреждения управления, кредитно-финансовые и юридические учреждения</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100 работников</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Промышленные и коммунально-складские объекты</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100 работников</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Стационары всех типов со вспомогательными зданиями и сооружениями</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коек</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Поликлиники</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посещений</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Клубы, дома культуры, кинотеатры, массовые библиотеки</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мест или единоврем. посетителей</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Рыночные комплексы</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50 торговых мест</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20-25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общественного питания</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мест</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Гостиницы</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мест</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Парки</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100 единоврем. посетителей</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5-7</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Вокзалы всех видов транспорта</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xml:space="preserve">ест парковки на 100 пассаж. дальнего и местного сообщений, </w:t>
            </w:r>
            <w:r w:rsidRPr="00BB033E">
              <w:rPr>
                <w:rFonts w:ascii="Times New Roman" w:eastAsia="Times New Roman" w:hAnsi="Times New Roman" w:cs="Times New Roman"/>
                <w:color w:val="000000"/>
                <w:sz w:val="24"/>
                <w:szCs w:val="24"/>
                <w:lang w:eastAsia="ru-RU"/>
              </w:rPr>
              <w:lastRenderedPageBreak/>
              <w:t>прибыв. в час «пик»</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10-15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Зоны  кратковременного отдыха (базы спортивные, рыболовные и т.п.)</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мест или единоврем. посетителей</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Дома и базы отдыха и санатории</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отдыхающ. и обслуживающего персонала</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5-10</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Береговые базы маломерного флота</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100 мест или единоврем. посетителей</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Садоводческие и огороднические объединения</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ест парковки на 10 участков</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B033E">
        <w:rPr>
          <w:rFonts w:ascii="Times New Roman" w:eastAsia="Times New Roman" w:hAnsi="Times New Roman" w:cs="Times New Roman"/>
          <w:color w:val="000000"/>
          <w:sz w:val="24"/>
          <w:szCs w:val="24"/>
          <w:lang w:eastAsia="ru-RU"/>
        </w:rPr>
        <w:t> </w:t>
      </w:r>
      <w:r w:rsidRPr="00B72C60">
        <w:rPr>
          <w:rFonts w:ascii="Times New Roman" w:eastAsia="Times New Roman" w:hAnsi="Times New Roman" w:cs="Times New Roman"/>
          <w:color w:val="000000"/>
          <w:sz w:val="20"/>
          <w:szCs w:val="20"/>
          <w:u w:val="single"/>
          <w:bdr w:val="none" w:sz="0" w:space="0" w:color="auto" w:frame="1"/>
          <w:lang w:eastAsia="ru-RU"/>
        </w:rPr>
        <w:t>Примечания</w:t>
      </w:r>
      <w:r w:rsidRPr="00B72C60">
        <w:rPr>
          <w:rFonts w:ascii="Times New Roman" w:eastAsia="Times New Roman" w:hAnsi="Times New Roman" w:cs="Times New Roman"/>
          <w:color w:val="000000"/>
          <w:sz w:val="20"/>
          <w:szCs w:val="20"/>
          <w:lang w:eastAsia="ru-RU"/>
        </w:rPr>
        <w:t>:</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 xml:space="preserve">1. Приобъектные стоянки дошкольных образовательных учреждений и школ проектируются </w:t>
      </w:r>
      <w:proofErr w:type="gramStart"/>
      <w:r w:rsidRPr="00B72C60">
        <w:rPr>
          <w:rFonts w:ascii="Times New Roman" w:eastAsia="Times New Roman" w:hAnsi="Times New Roman" w:cs="Times New Roman"/>
          <w:color w:val="000000"/>
          <w:sz w:val="20"/>
          <w:szCs w:val="20"/>
          <w:lang w:eastAsia="ru-RU"/>
        </w:rPr>
        <w:t>вне территории указанных учреждений на расстоянии от границ участка в соответствии с требованиями</w:t>
      </w:r>
      <w:proofErr w:type="gramEnd"/>
      <w:r w:rsidRPr="00B72C60">
        <w:rPr>
          <w:rFonts w:ascii="Times New Roman" w:eastAsia="Times New Roman" w:hAnsi="Times New Roman" w:cs="Times New Roman"/>
          <w:color w:val="000000"/>
          <w:sz w:val="20"/>
          <w:szCs w:val="20"/>
          <w:lang w:eastAsia="ru-RU"/>
        </w:rPr>
        <w:t xml:space="preserve"> таблицы 93 Нормативов исходя из количества машино-мест.</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5. Число машино-мест следует принимать при уровнях автомобилизации, определенных на расчетный срок.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8.2.4. Расстояние пешеходных подходов от стоянок для временного хранения легковых автомобилей следует принимать, не более: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входов в жилые дома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пассажирских помещений вокзалов, входов в места крупных учреждений торговли и общественного питания -150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прочих учреждений и предприятий обслуживания населения и административных зданий -250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входов в парки, на выставки и стадионы -400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66</w:t>
      </w:r>
    </w:p>
    <w:tbl>
      <w:tblPr>
        <w:tblW w:w="5000" w:type="pct"/>
        <w:shd w:val="clear" w:color="auto" w:fill="FFFFFF"/>
        <w:tblCellMar>
          <w:left w:w="0" w:type="dxa"/>
          <w:right w:w="0" w:type="dxa"/>
        </w:tblCellMar>
        <w:tblLook w:val="04A0"/>
      </w:tblPr>
      <w:tblGrid>
        <w:gridCol w:w="4679"/>
        <w:gridCol w:w="1741"/>
        <w:gridCol w:w="1958"/>
        <w:gridCol w:w="2393"/>
      </w:tblGrid>
      <w:tr w:rsidR="00BB033E" w:rsidRPr="00BB033E" w:rsidTr="00BB033E">
        <w:tc>
          <w:tcPr>
            <w:tcW w:w="21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участки</w:t>
            </w:r>
          </w:p>
        </w:tc>
        <w:tc>
          <w:tcPr>
            <w:tcW w:w="28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xml:space="preserve"> от гаражных сооружений и открытых стоянок при числе автомобилей</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и менее</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51-100</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дома</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Торцы жилых домов без окон</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Общеобразовательные здания</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Общеобразовательные школы и детские дошкольные учреждения</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Лечебные учреждения со стационаром</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Определяется по согласованию с органами Государственного санитарно – эпидемиологического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зданий гаражей III – V степеней огнестойкости расстояния следует принимать не менее 12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8.2.6. Размер земельного участка гаражей и стоянок автомобилей в зависимости от этажности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67</w:t>
      </w:r>
    </w:p>
    <w:tbl>
      <w:tblPr>
        <w:tblW w:w="5000" w:type="pct"/>
        <w:shd w:val="clear" w:color="auto" w:fill="FFFFFF"/>
        <w:tblCellMar>
          <w:left w:w="0" w:type="dxa"/>
          <w:right w:w="0" w:type="dxa"/>
        </w:tblCellMar>
        <w:tblLook w:val="04A0"/>
      </w:tblPr>
      <w:tblGrid>
        <w:gridCol w:w="4678"/>
        <w:gridCol w:w="3808"/>
        <w:gridCol w:w="2285"/>
      </w:tblGrid>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Этажность гаражного сооружения</w:t>
            </w:r>
          </w:p>
        </w:tc>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Одноэтажное</w:t>
            </w:r>
          </w:p>
        </w:tc>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машино-место</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Двухэтажное</w:t>
            </w:r>
          </w:p>
        </w:tc>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машино-место</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8.2.7. Размер земельного участка гаражей и парков транспортных средств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68</w:t>
      </w:r>
    </w:p>
    <w:tbl>
      <w:tblPr>
        <w:tblW w:w="5000" w:type="pct"/>
        <w:shd w:val="clear" w:color="auto" w:fill="FFFFFF"/>
        <w:tblCellMar>
          <w:left w:w="0" w:type="dxa"/>
          <w:right w:w="0" w:type="dxa"/>
        </w:tblCellMar>
        <w:tblLook w:val="04A0"/>
      </w:tblPr>
      <w:tblGrid>
        <w:gridCol w:w="3552"/>
        <w:gridCol w:w="2887"/>
        <w:gridCol w:w="2777"/>
        <w:gridCol w:w="1555"/>
      </w:tblGrid>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Расчетная единица</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Вместимость объекта</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Площадь участка, </w:t>
            </w:r>
            <w:proofErr w:type="gramStart"/>
            <w:r w:rsidRPr="00BB033E">
              <w:rPr>
                <w:rFonts w:ascii="Times New Roman" w:eastAsia="Times New Roman" w:hAnsi="Times New Roman" w:cs="Times New Roman"/>
                <w:color w:val="000000"/>
                <w:sz w:val="24"/>
                <w:szCs w:val="24"/>
                <w:lang w:eastAsia="ru-RU"/>
              </w:rPr>
              <w:t>га</w:t>
            </w:r>
            <w:proofErr w:type="gramEnd"/>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Гаражи грузовых автомобилей</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автомобиль</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Автобусные парки</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автомобиль</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При соответствующем обосновании размеры земельных участков допускается уменьшать, но не более чем на 20%.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8.2.8. Площадь участка для стоянки одного автотранспортного средства на открытых автостоянках следует принимать на одно машино-место: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легковых автомобилей  – 25 (18)*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автобусов –40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велосипедов – 0,9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скобках – при примыкании участков для стоянки к проезжей части улиц и проездов.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8.2.10. Размер земельного участка автозаправочной станции (АЗС) (одна топливораздаточная колонка на 500-1200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69</w:t>
      </w:r>
    </w:p>
    <w:tbl>
      <w:tblPr>
        <w:tblW w:w="5000" w:type="pct"/>
        <w:shd w:val="clear" w:color="auto" w:fill="FFFFFF"/>
        <w:tblCellMar>
          <w:left w:w="0" w:type="dxa"/>
          <w:right w:w="0" w:type="dxa"/>
        </w:tblCellMar>
        <w:tblLook w:val="04A0"/>
      </w:tblPr>
      <w:tblGrid>
        <w:gridCol w:w="4835"/>
        <w:gridCol w:w="3077"/>
        <w:gridCol w:w="2859"/>
      </w:tblGrid>
      <w:tr w:rsidR="00BB033E" w:rsidRPr="00BB033E" w:rsidTr="00BB033E">
        <w:tc>
          <w:tcPr>
            <w:tcW w:w="2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АЗС при количестве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топливораздаточных колонок</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2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2 колонки</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w:t>
            </w:r>
          </w:p>
        </w:tc>
      </w:tr>
      <w:tr w:rsidR="00BB033E" w:rsidRPr="00BB033E" w:rsidTr="00BB033E">
        <w:tc>
          <w:tcPr>
            <w:tcW w:w="2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 колонок</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r>
      <w:tr w:rsidR="00BB033E" w:rsidRPr="00BB033E" w:rsidTr="00BB033E">
        <w:tc>
          <w:tcPr>
            <w:tcW w:w="2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 колонок</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расстояние следует определять от топливораздаточных колонок и подземных топливных резервуаров.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68</w:t>
      </w:r>
    </w:p>
    <w:tbl>
      <w:tblPr>
        <w:tblW w:w="5000" w:type="pct"/>
        <w:shd w:val="clear" w:color="auto" w:fill="FFFFFF"/>
        <w:tblCellMar>
          <w:left w:w="0" w:type="dxa"/>
          <w:right w:w="0" w:type="dxa"/>
        </w:tblCellMar>
        <w:tblLook w:val="04A0"/>
      </w:tblPr>
      <w:tblGrid>
        <w:gridCol w:w="3408"/>
        <w:gridCol w:w="2749"/>
        <w:gridCol w:w="2417"/>
        <w:gridCol w:w="2197"/>
      </w:tblGrid>
      <w:tr w:rsidR="00BB033E" w:rsidRPr="00BB033E" w:rsidTr="00BB033E">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Интенсивность движения,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трансп. ед./сут</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Мощность АЗС, заправок в сутки</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между АЗС, км</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Размещение АЗС</w:t>
            </w:r>
          </w:p>
        </w:tc>
      </w:tr>
      <w:tr w:rsidR="00BB033E" w:rsidRPr="00BB033E" w:rsidTr="00BB033E">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1000 до 2000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Одностороннее</w:t>
            </w:r>
          </w:p>
        </w:tc>
      </w:tr>
      <w:tr w:rsidR="00BB033E" w:rsidRPr="00BB033E" w:rsidTr="00BB033E">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Свыше 2000 до 3000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 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Одностороннее</w:t>
            </w:r>
          </w:p>
        </w:tc>
      </w:tr>
      <w:tr w:rsidR="00BB033E" w:rsidRPr="00BB033E" w:rsidTr="00BB033E">
        <w:tc>
          <w:tcPr>
            <w:tcW w:w="1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3000 до 5000</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 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Одностороннее</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Примечание</w:t>
      </w:r>
      <w:r w:rsidRPr="00B72C60">
        <w:rPr>
          <w:rFonts w:ascii="Times New Roman" w:eastAsia="Times New Roman" w:hAnsi="Times New Roman" w:cs="Times New Roman"/>
          <w:color w:val="000000"/>
          <w:sz w:val="20"/>
          <w:szCs w:val="20"/>
          <w:lang w:eastAsia="ru-RU"/>
        </w:rPr>
        <w:t>:  АЗС следует размещать:</w:t>
      </w:r>
    </w:p>
    <w:p w:rsidR="00BB033E" w:rsidRPr="00B72C60" w:rsidRDefault="00BB033E" w:rsidP="00BB033E">
      <w:pPr>
        <w:numPr>
          <w:ilvl w:val="0"/>
          <w:numId w:val="2"/>
        </w:numPr>
        <w:shd w:val="clear" w:color="auto" w:fill="FFFFFF"/>
        <w:spacing w:after="0" w:line="330" w:lineRule="atLeast"/>
        <w:ind w:left="0"/>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в придорожных полосах на участках дорог с уклоном не более 40‰, на кривых в плане радиусом более1000 м, на выпуклых кривых в продольном профиле радиусом более10000 м;</w:t>
      </w:r>
    </w:p>
    <w:p w:rsidR="00BB033E" w:rsidRPr="00B72C60" w:rsidRDefault="00BB033E" w:rsidP="00BB033E">
      <w:pPr>
        <w:numPr>
          <w:ilvl w:val="0"/>
          <w:numId w:val="2"/>
        </w:numPr>
        <w:shd w:val="clear" w:color="auto" w:fill="FFFFFF"/>
        <w:spacing w:after="0" w:line="330" w:lineRule="atLeast"/>
        <w:ind w:left="0"/>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не ближе250 мот железнодорожных переездов, не ближе1000 мот мостовых переходов, на участках с насыпями высотой не более</w:t>
      </w:r>
      <w:proofErr w:type="gramStart"/>
      <w:r w:rsidRPr="00B72C60">
        <w:rPr>
          <w:rFonts w:ascii="Times New Roman" w:eastAsia="Times New Roman" w:hAnsi="Times New Roman" w:cs="Times New Roman"/>
          <w:color w:val="000000"/>
          <w:sz w:val="20"/>
          <w:szCs w:val="20"/>
          <w:lang w:eastAsia="ru-RU"/>
        </w:rPr>
        <w:t>2</w:t>
      </w:r>
      <w:proofErr w:type="gramEnd"/>
      <w:r w:rsidRPr="00B72C60">
        <w:rPr>
          <w:rFonts w:ascii="Times New Roman" w:eastAsia="Times New Roman" w:hAnsi="Times New Roman" w:cs="Times New Roman"/>
          <w:color w:val="000000"/>
          <w:sz w:val="20"/>
          <w:szCs w:val="20"/>
          <w:lang w:eastAsia="ru-RU"/>
        </w:rPr>
        <w:t>,0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8.2.13. Размер земельного участка станции технического обслуживания (СТО) (Один пост на 100-200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69</w:t>
      </w:r>
    </w:p>
    <w:tbl>
      <w:tblPr>
        <w:tblW w:w="5000" w:type="pct"/>
        <w:shd w:val="clear" w:color="auto" w:fill="FFFFFF"/>
        <w:tblCellMar>
          <w:left w:w="0" w:type="dxa"/>
          <w:right w:w="0" w:type="dxa"/>
        </w:tblCellMar>
        <w:tblLook w:val="04A0"/>
      </w:tblPr>
      <w:tblGrid>
        <w:gridCol w:w="5332"/>
        <w:gridCol w:w="3046"/>
        <w:gridCol w:w="2393"/>
      </w:tblGrid>
      <w:tr w:rsidR="00BB033E" w:rsidRPr="00BB033E" w:rsidTr="00BB033E">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СТО при количестве постов</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 постов</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 постов</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70</w:t>
      </w:r>
    </w:p>
    <w:tbl>
      <w:tblPr>
        <w:tblW w:w="5000" w:type="pct"/>
        <w:shd w:val="clear" w:color="auto" w:fill="FFFFFF"/>
        <w:tblCellMar>
          <w:left w:w="0" w:type="dxa"/>
          <w:right w:w="0" w:type="dxa"/>
        </w:tblCellMar>
        <w:tblLook w:val="04A0"/>
      </w:tblPr>
      <w:tblGrid>
        <w:gridCol w:w="2750"/>
        <w:gridCol w:w="1099"/>
        <w:gridCol w:w="1099"/>
        <w:gridCol w:w="1099"/>
        <w:gridCol w:w="1209"/>
        <w:gridCol w:w="1318"/>
        <w:gridCol w:w="2197"/>
      </w:tblGrid>
      <w:tr w:rsidR="00BB033E" w:rsidRPr="00BB033E" w:rsidTr="00BB033E">
        <w:tc>
          <w:tcPr>
            <w:tcW w:w="12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Интенсивность движения,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трансп. ед./сут</w:t>
            </w:r>
          </w:p>
        </w:tc>
        <w:tc>
          <w:tcPr>
            <w:tcW w:w="26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Число постов на СТО в зависимости от расстояния между ними, </w:t>
            </w:r>
            <w:proofErr w:type="gramStart"/>
            <w:r w:rsidRPr="00BB033E">
              <w:rPr>
                <w:rFonts w:ascii="Times New Roman" w:eastAsia="Times New Roman" w:hAnsi="Times New Roman" w:cs="Times New Roman"/>
                <w:color w:val="000000"/>
                <w:sz w:val="24"/>
                <w:szCs w:val="24"/>
                <w:lang w:eastAsia="ru-RU"/>
              </w:rPr>
              <w:t>км</w:t>
            </w:r>
            <w:proofErr w:type="gramEnd"/>
          </w:p>
        </w:tc>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Размещение СТО</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Одностороннее</w:t>
            </w: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71</w:t>
      </w:r>
    </w:p>
    <w:tbl>
      <w:tblPr>
        <w:tblW w:w="5000" w:type="pct"/>
        <w:shd w:val="clear" w:color="auto" w:fill="FFFFFF"/>
        <w:tblCellMar>
          <w:left w:w="0" w:type="dxa"/>
          <w:right w:w="0" w:type="dxa"/>
        </w:tblCellMar>
        <w:tblLook w:val="04A0"/>
      </w:tblPr>
      <w:tblGrid>
        <w:gridCol w:w="6310"/>
        <w:gridCol w:w="2828"/>
        <w:gridCol w:w="1633"/>
      </w:tblGrid>
      <w:tr w:rsidR="00BB033E" w:rsidRPr="00BB033E" w:rsidTr="00BB033E">
        <w:tc>
          <w:tcPr>
            <w:tcW w:w="29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участки</w:t>
            </w:r>
          </w:p>
        </w:tc>
        <w:tc>
          <w:tcPr>
            <w:tcW w:w="20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xml:space="preserve"> от станций технического обслуживания при числе постов</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и менее</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11-30</w:t>
            </w:r>
          </w:p>
        </w:tc>
      </w:tr>
      <w:tr w:rsidR="00BB033E" w:rsidRPr="00BB033E" w:rsidTr="00BB033E">
        <w:tc>
          <w:tcPr>
            <w:tcW w:w="2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дома</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r w:rsidR="00BB033E" w:rsidRPr="00BB033E" w:rsidTr="00BB033E">
        <w:tc>
          <w:tcPr>
            <w:tcW w:w="2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Торцы жилых домов без окон</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r w:rsidR="00BB033E" w:rsidRPr="00BB033E" w:rsidTr="00BB033E">
        <w:tc>
          <w:tcPr>
            <w:tcW w:w="2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Общественные здания</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2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Общеобразовательные школы и детские дошкольные учреждения</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2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Лечебные учреждения со стационаром</w:t>
            </w:r>
          </w:p>
        </w:tc>
        <w:tc>
          <w:tcPr>
            <w:tcW w:w="1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Расстояния определяются по согласованию с органами Роспотребнадзора.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8.2.16. Расстояния между площадками отдыха вне пределов населенных пунктов на автомобильных дорогах различных категорий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72</w:t>
      </w:r>
    </w:p>
    <w:tbl>
      <w:tblPr>
        <w:tblW w:w="5000" w:type="pct"/>
        <w:shd w:val="clear" w:color="auto" w:fill="FFFFFF"/>
        <w:tblCellMar>
          <w:left w:w="0" w:type="dxa"/>
          <w:right w:w="0" w:type="dxa"/>
        </w:tblCellMar>
        <w:tblLook w:val="04A0"/>
      </w:tblPr>
      <w:tblGrid>
        <w:gridCol w:w="2721"/>
        <w:gridCol w:w="3481"/>
        <w:gridCol w:w="4569"/>
      </w:tblGrid>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дорог</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между площадками отдыха, </w:t>
            </w:r>
            <w:proofErr w:type="gramStart"/>
            <w:r w:rsidRPr="00BB033E">
              <w:rPr>
                <w:rFonts w:ascii="Times New Roman" w:eastAsia="Times New Roman" w:hAnsi="Times New Roman" w:cs="Times New Roman"/>
                <w:color w:val="000000"/>
                <w:sz w:val="24"/>
                <w:szCs w:val="24"/>
                <w:lang w:eastAsia="ru-RU"/>
              </w:rPr>
              <w:t>км</w:t>
            </w:r>
            <w:proofErr w:type="gramEnd"/>
          </w:p>
        </w:tc>
        <w:tc>
          <w:tcPr>
            <w:tcW w:w="2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и II категория</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15-20</w:t>
            </w:r>
          </w:p>
        </w:tc>
        <w:tc>
          <w:tcPr>
            <w:tcW w:w="2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На территории площадок отдыха могут быть предусмотрены сооружения для технического осмотра автомобилей и </w:t>
            </w:r>
            <w:r w:rsidRPr="00BB033E">
              <w:rPr>
                <w:rFonts w:ascii="Times New Roman" w:eastAsia="Times New Roman" w:hAnsi="Times New Roman" w:cs="Times New Roman"/>
                <w:color w:val="000000"/>
                <w:sz w:val="24"/>
                <w:szCs w:val="24"/>
                <w:lang w:eastAsia="ru-RU"/>
              </w:rPr>
              <w:lastRenderedPageBreak/>
              <w:t>пункты торговли.</w:t>
            </w: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категория</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25-35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категория</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45-55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8.2.17. Вместимость площадок отдыха из расчета на одновременную остановку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73</w:t>
      </w:r>
    </w:p>
    <w:tbl>
      <w:tblPr>
        <w:tblW w:w="5000" w:type="pct"/>
        <w:shd w:val="clear" w:color="auto" w:fill="FFFFFF"/>
        <w:tblCellMar>
          <w:left w:w="0" w:type="dxa"/>
          <w:right w:w="0" w:type="dxa"/>
        </w:tblCellMar>
        <w:tblLook w:val="04A0"/>
      </w:tblPr>
      <w:tblGrid>
        <w:gridCol w:w="2721"/>
        <w:gridCol w:w="3481"/>
        <w:gridCol w:w="4569"/>
      </w:tblGrid>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дорог</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Количество автомобилей при единовременной остановке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менее)</w:t>
            </w:r>
          </w:p>
        </w:tc>
        <w:tc>
          <w:tcPr>
            <w:tcW w:w="2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категория</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20-50</w:t>
            </w:r>
          </w:p>
        </w:tc>
        <w:tc>
          <w:tcPr>
            <w:tcW w:w="21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двустороннем размещении площадок отдуха на дорогах I категории их вместимость уменьшается вдвое.</w:t>
            </w: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и III категории</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категория</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8.2.18. Размер участка при одноярусном хранении судов прогулочного и спортивного флота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74</w:t>
      </w:r>
    </w:p>
    <w:tbl>
      <w:tblPr>
        <w:tblW w:w="5000" w:type="pct"/>
        <w:shd w:val="clear" w:color="auto" w:fill="FFFFFF"/>
        <w:tblCellMar>
          <w:left w:w="0" w:type="dxa"/>
          <w:right w:w="0" w:type="dxa"/>
        </w:tblCellMar>
        <w:tblLook w:val="04A0"/>
      </w:tblPr>
      <w:tblGrid>
        <w:gridCol w:w="4506"/>
        <w:gridCol w:w="3628"/>
        <w:gridCol w:w="2637"/>
      </w:tblGrid>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Прогулочный флот</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20-27</w:t>
            </w:r>
          </w:p>
        </w:tc>
        <w:tc>
          <w:tcPr>
            <w:tcW w:w="12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место</w:t>
            </w:r>
          </w:p>
        </w:tc>
      </w:tr>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Спортивный флот</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8.2.19. Расстояние от стоянок маломерных судов до жилой застройки следует принимать не менее50 м, до больниц и санаториев – не менее200 м.</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 xml:space="preserve">9. РАСЧЕТНЫЕ ПОКАЗАТЕЛИ ОБЕСПЕЧЕННОСТИ И ИНТЕНСИВНОСТИ ИСПОЛЬЗОВАНИЯ ПРОИЗВОДСТВЕННЫХ И </w:t>
      </w:r>
      <w:proofErr w:type="gramStart"/>
      <w:r w:rsidRPr="00BB033E">
        <w:rPr>
          <w:rFonts w:ascii="Times New Roman" w:eastAsia="Times New Roman" w:hAnsi="Times New Roman" w:cs="Times New Roman"/>
          <w:b/>
          <w:bCs/>
          <w:color w:val="000000"/>
          <w:sz w:val="24"/>
          <w:szCs w:val="24"/>
          <w:lang w:eastAsia="ru-RU"/>
        </w:rPr>
        <w:t>КОММУНАЛЬНО – СКЛАДСКИХ</w:t>
      </w:r>
      <w:proofErr w:type="gramEnd"/>
      <w:r w:rsidRPr="00BB033E">
        <w:rPr>
          <w:rFonts w:ascii="Times New Roman" w:eastAsia="Times New Roman" w:hAnsi="Times New Roman" w:cs="Times New Roman"/>
          <w:b/>
          <w:bCs/>
          <w:color w:val="000000"/>
          <w:sz w:val="24"/>
          <w:szCs w:val="24"/>
          <w:lang w:eastAsia="ru-RU"/>
        </w:rPr>
        <w:t xml:space="preserve">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9.1.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9.1.1. Производственные территориальные зоны включают: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коммунальные зоны — зоны размещения коммунальных и складских объектов, объектов жилищно-коммунального хозяйства, транспорта, оптовой торговли;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инженерной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зоны транспортной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иные виды зон производственной инфраструктуры.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9.1.1. </w:t>
      </w:r>
      <w:proofErr w:type="gramStart"/>
      <w:r w:rsidRPr="00BB033E">
        <w:rPr>
          <w:rFonts w:ascii="Times New Roman" w:eastAsia="Times New Roman" w:hAnsi="Times New Roman" w:cs="Times New Roman"/>
          <w:color w:val="000000"/>
          <w:sz w:val="24"/>
          <w:szCs w:val="24"/>
          <w:lang w:eastAsia="ru-RU"/>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9.2. Производственные зоны.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9.2.1. </w:t>
      </w:r>
      <w:proofErr w:type="gramStart"/>
      <w:r w:rsidRPr="00BB033E">
        <w:rPr>
          <w:rFonts w:ascii="Times New Roman" w:eastAsia="Times New Roman" w:hAnsi="Times New Roman" w:cs="Times New Roman"/>
          <w:color w:val="000000"/>
          <w:sz w:val="24"/>
          <w:szCs w:val="24"/>
          <w:lang w:eastAsia="ru-RU"/>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9.2.4. Устройство отвалов, шлаконакопителей, ме</w:t>
      </w:r>
      <w:proofErr w:type="gramStart"/>
      <w:r w:rsidRPr="00BB033E">
        <w:rPr>
          <w:rFonts w:ascii="Times New Roman" w:eastAsia="Times New Roman" w:hAnsi="Times New Roman" w:cs="Times New Roman"/>
          <w:color w:val="000000"/>
          <w:sz w:val="24"/>
          <w:szCs w:val="24"/>
          <w:lang w:eastAsia="ru-RU"/>
        </w:rPr>
        <w:t>ст скл</w:t>
      </w:r>
      <w:proofErr w:type="gramEnd"/>
      <w:r w:rsidRPr="00BB033E">
        <w:rPr>
          <w:rFonts w:ascii="Times New Roman" w:eastAsia="Times New Roman" w:hAnsi="Times New Roman" w:cs="Times New Roman"/>
          <w:color w:val="000000"/>
          <w:sz w:val="24"/>
          <w:szCs w:val="24"/>
          <w:lang w:eastAsia="ru-RU"/>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9.2.5.  Размещение производственной территориальной зоны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составе рекреационных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землях особо охраняемых территорий, в том числе: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зонах охраны памятников истории и культуры без согласования с органами охраны памятников;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участках, загрязненных органическими и радиоактивными отходами, до истечения сроков, установленных органами Федеральной службы Роспотребнадзора;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зонах возможного катастрофического затопления в результате разрушения плотин или дамб.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9.2.7. Санитарная классификация устанавливается по классам предприятий – I, II, III, IV, V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предприятий  класса I — 1000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предприятий  класса II —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предприятий  класса III —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предприятий  класса IV —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предприятий  класса V —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9.2.8. Санитарно-защитные зоны установлены в соответствии с требованиями СанПин</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.2.1/2.1.1.1200-03.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9.2.11. Размещение промышленных предприятий I и II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Кроме этого, на территориях предприятий I-II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9.2.12. Участки производственных территорий с производствами III и IV класса, размещение которых по санитарным требованиям </w:t>
      </w:r>
      <w:proofErr w:type="gramStart"/>
      <w:r w:rsidRPr="00BB033E">
        <w:rPr>
          <w:rFonts w:ascii="Times New Roman" w:eastAsia="Times New Roman" w:hAnsi="Times New Roman" w:cs="Times New Roman"/>
          <w:color w:val="000000"/>
          <w:sz w:val="24"/>
          <w:szCs w:val="24"/>
          <w:lang w:eastAsia="ru-RU"/>
        </w:rPr>
        <w:t>не допустимо в</w:t>
      </w:r>
      <w:proofErr w:type="gramEnd"/>
      <w:r w:rsidRPr="00BB033E">
        <w:rPr>
          <w:rFonts w:ascii="Times New Roman" w:eastAsia="Times New Roman" w:hAnsi="Times New Roman" w:cs="Times New Roman"/>
          <w:color w:val="000000"/>
          <w:sz w:val="24"/>
          <w:szCs w:val="24"/>
          <w:lang w:eastAsia="ru-RU"/>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9.2.14.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roofErr w:type="gramStart"/>
      <w:r w:rsidRPr="00BB033E">
        <w:rPr>
          <w:rFonts w:ascii="Times New Roman" w:eastAsia="Times New Roman" w:hAnsi="Times New Roman" w:cs="Times New Roman"/>
          <w:color w:val="000000"/>
          <w:sz w:val="24"/>
          <w:szCs w:val="24"/>
          <w:lang w:eastAsia="ru-RU"/>
        </w:rPr>
        <w:t xml:space="preserve">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w:t>
      </w:r>
      <w:r w:rsidRPr="00BB033E">
        <w:rPr>
          <w:rFonts w:ascii="Times New Roman" w:eastAsia="Times New Roman" w:hAnsi="Times New Roman" w:cs="Times New Roman"/>
          <w:color w:val="000000"/>
          <w:sz w:val="24"/>
          <w:szCs w:val="24"/>
          <w:lang w:eastAsia="ru-RU"/>
        </w:rPr>
        <w:lastRenderedPageBreak/>
        <w:t>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BB033E">
        <w:rPr>
          <w:rFonts w:ascii="Times New Roman" w:eastAsia="Times New Roman" w:hAnsi="Times New Roman" w:cs="Times New Roman"/>
          <w:color w:val="000000"/>
          <w:sz w:val="24"/>
          <w:szCs w:val="24"/>
          <w:lang w:eastAsia="ru-RU"/>
        </w:rPr>
        <w:t xml:space="preserve"> и общественным зданиям.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9.2.16. В границах населенных пунктов допускается размещать производственные предприятия и объекты III, IV и V класса с установлением соответствующих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9.2.19. Кроме санитарной классификации, производственные предприятия и объекты имеют ряд характеристик и различаются по их параметрам, в том числе: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величине занимаемой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участок — до 0,5 га; 0,5 — 5,0 га; 5,0 — 25,0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зона — 25,0 — 200,0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интенсивности использования территории: плотность застройки от 10 до 75%;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численности работающих: до 50 человек; 50 — 500 человек; 500 — 1000 человек; 1000 — 4000 человек; 4000 — 10000 человек; более 10000 человек;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величине грузооборота (принимаемой по большему из двух грузопотоков — прибытия или отправления):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автомобилей в сутки — до 2; от 2 до 40; более 40;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тонн в год — до 40; от 40 до 100000; более 100000;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величине потребляемых ресурсов: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водопотребление (тыс. куб. м/сутки) — до 5; от 5 до 20; более 20;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теплопотребление (Гкал/час) — до 5; от 5 до 20; более 20.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9.2.21.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w:t>
      </w:r>
      <w:r w:rsidRPr="00BB033E">
        <w:rPr>
          <w:rFonts w:ascii="Times New Roman" w:eastAsia="Times New Roman" w:hAnsi="Times New Roman" w:cs="Times New Roman"/>
          <w:color w:val="000000"/>
          <w:sz w:val="24"/>
          <w:szCs w:val="24"/>
          <w:lang w:eastAsia="ru-RU"/>
        </w:rPr>
        <w:lastRenderedPageBreak/>
        <w:t>обслуживающими предприятиями, требующими значительных складских помещений, крупногабаритных подъездов, разворотных площадок.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допускается расширение производственных предприятий, если при этом требуется увеличение размера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9.3. Нормативные параметры застройки производственных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9.3.1.Нормативный размер земельного участка производственного предприятия принимается </w:t>
      </w:r>
      <w:proofErr w:type="gramStart"/>
      <w:r w:rsidRPr="00BB033E">
        <w:rPr>
          <w:rFonts w:ascii="Times New Roman" w:eastAsia="Times New Roman" w:hAnsi="Times New Roman" w:cs="Times New Roman"/>
          <w:color w:val="000000"/>
          <w:sz w:val="24"/>
          <w:szCs w:val="24"/>
          <w:lang w:eastAsia="ru-RU"/>
        </w:rPr>
        <w:t>равным</w:t>
      </w:r>
      <w:proofErr w:type="gramEnd"/>
      <w:r w:rsidRPr="00BB033E">
        <w:rPr>
          <w:rFonts w:ascii="Times New Roman" w:eastAsia="Times New Roman" w:hAnsi="Times New Roman" w:cs="Times New Roman"/>
          <w:color w:val="000000"/>
          <w:sz w:val="24"/>
          <w:szCs w:val="24"/>
          <w:lang w:eastAsia="ru-RU"/>
        </w:rPr>
        <w:t xml:space="preserve"> отношению площади его застройки к показателю нормативной плотности застройки, выраженной в процентах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9.3.6.Организация санитарно-защитных зон осуществляется в соответствии с требованиями раздела 16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9.3.7.Санитарно-защитная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9.3.8. В пределах санитарно-защитных зон не допускается размещать: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жилые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дошкольные образовательные учреждения;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общеобразовательные учреждения;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учреждения здравоохранения и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спортивные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другие общественные здания, не связанные с обслуживанием производства;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коллективные или индивидуальные дачные и садово-огородные участки;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профилактические и оздоровительные учреждения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9.3.9. Территория санитарно-защитных зон не должна использоваться для рекреационных целей и производства сельскохозяйственной продукции.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9.3.11. В границах санитарно-защитной зоны не допускается размещать: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сельскохозяйственные угодья для выращивания технических культур, не используемых для производства продуктов питания;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9.3.15. При проектировании мест захоронения отходов производства должны соблюдаться требования раздела 12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9.3.17. Условия транспортной организации территорий при их планировке и застройке должны соответствовать требованиям разделов 7,8.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9.3.18. Обеспеченность сооружениями и устройствами для хранения и обслуживания транспортных сре</w:t>
      </w:r>
      <w:proofErr w:type="gramStart"/>
      <w:r w:rsidRPr="00BB033E">
        <w:rPr>
          <w:rFonts w:ascii="Times New Roman" w:eastAsia="Times New Roman" w:hAnsi="Times New Roman" w:cs="Times New Roman"/>
          <w:color w:val="000000"/>
          <w:sz w:val="24"/>
          <w:szCs w:val="24"/>
          <w:lang w:eastAsia="ru-RU"/>
        </w:rPr>
        <w:t>дств сл</w:t>
      </w:r>
      <w:proofErr w:type="gramEnd"/>
      <w:r w:rsidRPr="00BB033E">
        <w:rPr>
          <w:rFonts w:ascii="Times New Roman" w:eastAsia="Times New Roman" w:hAnsi="Times New Roman" w:cs="Times New Roman"/>
          <w:color w:val="000000"/>
          <w:sz w:val="24"/>
          <w:szCs w:val="24"/>
          <w:lang w:eastAsia="ru-RU"/>
        </w:rPr>
        <w:t>едует принимать в соответствии с требованиями раздела 8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9.3.21. </w:t>
      </w:r>
      <w:proofErr w:type="gramStart"/>
      <w:r w:rsidRPr="00BB033E">
        <w:rPr>
          <w:rFonts w:ascii="Times New Roman" w:eastAsia="Times New Roman" w:hAnsi="Times New Roman" w:cs="Times New Roman"/>
          <w:color w:val="000000"/>
          <w:sz w:val="24"/>
          <w:szCs w:val="24"/>
          <w:lang w:eastAsia="ru-RU"/>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9.4. Коммунально-складские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9.4.2. Систему складских комплексов, не связанных с непосредственным обслуживанием населения, следует формировать за пределами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9.4.3. </w:t>
      </w:r>
      <w:proofErr w:type="gramStart"/>
      <w:r w:rsidRPr="00BB033E">
        <w:rPr>
          <w:rFonts w:ascii="Times New Roman" w:eastAsia="Times New Roman" w:hAnsi="Times New Roman" w:cs="Times New Roman"/>
          <w:color w:val="000000"/>
          <w:sz w:val="24"/>
          <w:szCs w:val="24"/>
          <w:lang w:eastAsia="ru-RU"/>
        </w:rPr>
        <w:t>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Размеры санитарно-защитных зон для картофеле-, овощ</w:t>
      </w:r>
      <w:proofErr w:type="gramStart"/>
      <w:r w:rsidRPr="00BB033E">
        <w:rPr>
          <w:rFonts w:ascii="Times New Roman" w:eastAsia="Times New Roman" w:hAnsi="Times New Roman" w:cs="Times New Roman"/>
          <w:color w:val="000000"/>
          <w:sz w:val="24"/>
          <w:szCs w:val="24"/>
          <w:lang w:eastAsia="ru-RU"/>
        </w:rPr>
        <w:t>е-</w:t>
      </w:r>
      <w:proofErr w:type="gramEnd"/>
      <w:r w:rsidRPr="00BB033E">
        <w:rPr>
          <w:rFonts w:ascii="Times New Roman" w:eastAsia="Times New Roman" w:hAnsi="Times New Roman" w:cs="Times New Roman"/>
          <w:color w:val="000000"/>
          <w:sz w:val="24"/>
          <w:szCs w:val="24"/>
          <w:lang w:eastAsia="ru-RU"/>
        </w:rPr>
        <w:t>, фрукто- и зернохранилищ следует принимать из расчета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9.4.8. Нормативная плотность застройки предприятий коммунальной зоны принимается в соответствии с разделом 95.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9.5. Расчетные показатели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 1. Размеры земельных участков складов, предназначенных для обслуживания населения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 1 чел.) –2,5 м2.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 2. Норма обеспеченности общетоварными складами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75</w:t>
      </w:r>
    </w:p>
    <w:tbl>
      <w:tblPr>
        <w:tblW w:w="5000" w:type="pct"/>
        <w:shd w:val="clear" w:color="auto" w:fill="FFFFFF"/>
        <w:tblCellMar>
          <w:left w:w="0" w:type="dxa"/>
          <w:right w:w="0" w:type="dxa"/>
        </w:tblCellMar>
        <w:tblLook w:val="04A0"/>
      </w:tblPr>
      <w:tblGrid>
        <w:gridCol w:w="3737"/>
        <w:gridCol w:w="2527"/>
        <w:gridCol w:w="2749"/>
        <w:gridCol w:w="1758"/>
      </w:tblGrid>
      <w:tr w:rsidR="00BB033E" w:rsidRPr="00BB033E" w:rsidTr="00BB033E">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склада</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Площадь складов,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Продовольственных товаров</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77</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310</w:t>
            </w:r>
          </w:p>
        </w:tc>
      </w:tr>
      <w:tr w:rsidR="00BB033E" w:rsidRPr="00BB033E" w:rsidTr="00BB033E">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Непродовольственных товаров</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217</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740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u w:val="single"/>
          <w:lang w:eastAsia="ru-RU"/>
        </w:rPr>
        <w:t> </w:t>
      </w:r>
      <w:r w:rsidRPr="00BB033E">
        <w:rPr>
          <w:rFonts w:ascii="Times New Roman" w:eastAsia="Times New Roman" w:hAnsi="Times New Roman" w:cs="Times New Roman"/>
          <w:color w:val="000000"/>
          <w:sz w:val="24"/>
          <w:szCs w:val="24"/>
          <w:lang w:eastAsia="ru-RU"/>
        </w:rPr>
        <w:t>При размещении общетоварных складов в составе специализированных групп размеры земельных участков рекомендуется сокращать до 30%.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 3. Норма обеспеченности специализированными складами и размер их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76</w:t>
      </w:r>
    </w:p>
    <w:tbl>
      <w:tblPr>
        <w:tblW w:w="5000" w:type="pct"/>
        <w:shd w:val="clear" w:color="auto" w:fill="FFFFFF"/>
        <w:tblCellMar>
          <w:left w:w="0" w:type="dxa"/>
          <w:right w:w="0" w:type="dxa"/>
        </w:tblCellMar>
        <w:tblLook w:val="04A0"/>
      </w:tblPr>
      <w:tblGrid>
        <w:gridCol w:w="5657"/>
        <w:gridCol w:w="1958"/>
        <w:gridCol w:w="1741"/>
        <w:gridCol w:w="1415"/>
      </w:tblGrid>
      <w:tr w:rsidR="00BB033E" w:rsidRPr="00BB033E" w:rsidTr="00BB033E">
        <w:tc>
          <w:tcPr>
            <w:tcW w:w="2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склада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Вместимость складов, </w:t>
            </w:r>
            <w:proofErr w:type="gramStart"/>
            <w:r w:rsidRPr="00BB033E">
              <w:rPr>
                <w:rFonts w:ascii="Times New Roman" w:eastAsia="Times New Roman" w:hAnsi="Times New Roman" w:cs="Times New Roman"/>
                <w:color w:val="000000"/>
                <w:sz w:val="24"/>
                <w:szCs w:val="24"/>
                <w:lang w:eastAsia="ru-RU"/>
              </w:rPr>
              <w:t>т</w:t>
            </w:r>
            <w:proofErr w:type="gramEnd"/>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2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Холодильники распределительные (хранение мяса и мясных продуктов, рыбы и рыбопродуктов, молочных продуктов и яиц)</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27</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190</w:t>
            </w:r>
          </w:p>
        </w:tc>
      </w:tr>
      <w:tr w:rsidR="00BB033E" w:rsidRPr="00BB033E" w:rsidTr="00BB033E">
        <w:tc>
          <w:tcPr>
            <w:tcW w:w="2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Фруктохранилища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w:t>
            </w:r>
          </w:p>
        </w:tc>
        <w:tc>
          <w:tcPr>
            <w:tcW w:w="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1300</w:t>
            </w:r>
          </w:p>
        </w:tc>
      </w:tr>
      <w:tr w:rsidR="00BB033E" w:rsidRPr="00BB033E" w:rsidTr="00BB033E">
        <w:tc>
          <w:tcPr>
            <w:tcW w:w="2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Овощехранилища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2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Картофелехранилища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57</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 4. Размеры земельных участков складов строительных материалов и твердого топлива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77</w:t>
      </w:r>
    </w:p>
    <w:tbl>
      <w:tblPr>
        <w:tblW w:w="5000" w:type="pct"/>
        <w:shd w:val="clear" w:color="auto" w:fill="FFFFFF"/>
        <w:tblCellMar>
          <w:left w:w="0" w:type="dxa"/>
          <w:right w:w="0" w:type="dxa"/>
        </w:tblCellMar>
        <w:tblLook w:val="04A0"/>
      </w:tblPr>
      <w:tblGrid>
        <w:gridCol w:w="4506"/>
        <w:gridCol w:w="3628"/>
        <w:gridCol w:w="2637"/>
      </w:tblGrid>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Склады</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 земельного участка</w:t>
            </w:r>
          </w:p>
        </w:tc>
      </w:tr>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 строительных материалов (потребительские)</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1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r>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 твердого топлива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(уголь, дрова)</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м2 на 1 тыс</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ел.</w:t>
            </w:r>
          </w:p>
        </w:tc>
        <w:tc>
          <w:tcPr>
            <w:tcW w:w="1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9.5.5. Размер санитарно-защитной зоны для овоще-, картофел</w:t>
      </w:r>
      <w:proofErr w:type="gramStart"/>
      <w:r w:rsidRPr="00BB033E">
        <w:rPr>
          <w:rFonts w:ascii="Times New Roman" w:eastAsia="Times New Roman" w:hAnsi="Times New Roman" w:cs="Times New Roman"/>
          <w:color w:val="000000"/>
          <w:sz w:val="24"/>
          <w:szCs w:val="24"/>
          <w:lang w:eastAsia="ru-RU"/>
        </w:rPr>
        <w:t>е-</w:t>
      </w:r>
      <w:proofErr w:type="gramEnd"/>
      <w:r w:rsidRPr="00BB033E">
        <w:rPr>
          <w:rFonts w:ascii="Times New Roman" w:eastAsia="Times New Roman" w:hAnsi="Times New Roman" w:cs="Times New Roman"/>
          <w:color w:val="000000"/>
          <w:sz w:val="24"/>
          <w:szCs w:val="24"/>
          <w:lang w:eastAsia="ru-RU"/>
        </w:rPr>
        <w:t xml:space="preserve"> и фруктохранилища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9.5.7. Площадь озеленения санитарно-защитных зон промышленных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78</w:t>
      </w:r>
    </w:p>
    <w:tbl>
      <w:tblPr>
        <w:tblW w:w="5000" w:type="pct"/>
        <w:shd w:val="clear" w:color="auto" w:fill="FFFFFF"/>
        <w:tblCellMar>
          <w:left w:w="0" w:type="dxa"/>
          <w:right w:w="0" w:type="dxa"/>
        </w:tblCellMar>
        <w:tblLook w:val="04A0"/>
      </w:tblPr>
      <w:tblGrid>
        <w:gridCol w:w="5004"/>
        <w:gridCol w:w="4134"/>
        <w:gridCol w:w="1633"/>
      </w:tblGrid>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Ширина санитарно-защитной зоны предприятия</w:t>
            </w:r>
          </w:p>
        </w:tc>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300</w:t>
            </w:r>
          </w:p>
        </w:tc>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2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300 до 1000</w:t>
            </w:r>
          </w:p>
        </w:tc>
        <w:tc>
          <w:tcPr>
            <w:tcW w:w="1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79</w:t>
      </w:r>
    </w:p>
    <w:tbl>
      <w:tblPr>
        <w:tblW w:w="5000" w:type="pct"/>
        <w:shd w:val="clear" w:color="auto" w:fill="FFFFFF"/>
        <w:tblCellMar>
          <w:left w:w="0" w:type="dxa"/>
          <w:right w:w="0" w:type="dxa"/>
        </w:tblCellMar>
        <w:tblLook w:val="04A0"/>
      </w:tblPr>
      <w:tblGrid>
        <w:gridCol w:w="4507"/>
        <w:gridCol w:w="4726"/>
        <w:gridCol w:w="1538"/>
      </w:tblGrid>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Ширина санитарно-защитной зоны предприятия</w:t>
            </w:r>
          </w:p>
        </w:tc>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 обеспеченности</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r>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100</w:t>
            </w:r>
          </w:p>
        </w:tc>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r>
      <w:tr w:rsidR="00BB033E" w:rsidRPr="00BB033E" w:rsidTr="00BB033E">
        <w:tc>
          <w:tcPr>
            <w:tcW w:w="2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w:t>
            </w:r>
          </w:p>
        </w:tc>
        <w:tc>
          <w:tcPr>
            <w:tcW w:w="2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10. РАСЧЕТНЫЕ ПОКАЗАТЕЛИ ОБЕСПЕЧЕННОСТИ И ИНТЕНСИВНОСТИ ИСПОЛЬЗОВАНИЯ ТЕРРИТОРИЙ ЗОН СЕЛЬСКОХОЗЯЙСТВЕННОГО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10.1.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10.1.1. В состав </w:t>
      </w:r>
      <w:proofErr w:type="gramStart"/>
      <w:r w:rsidRPr="00BB033E">
        <w:rPr>
          <w:rFonts w:ascii="Times New Roman" w:eastAsia="Times New Roman" w:hAnsi="Times New Roman" w:cs="Times New Roman"/>
          <w:color w:val="000000"/>
          <w:sz w:val="24"/>
          <w:szCs w:val="24"/>
          <w:lang w:eastAsia="ru-RU"/>
        </w:rPr>
        <w:t>территориальных зон, устанавливаемых в границах территории сельского поселения входят</w:t>
      </w:r>
      <w:proofErr w:type="gramEnd"/>
      <w:r w:rsidRPr="00BB033E">
        <w:rPr>
          <w:rFonts w:ascii="Times New Roman" w:eastAsia="Times New Roman" w:hAnsi="Times New Roman" w:cs="Times New Roman"/>
          <w:color w:val="000000"/>
          <w:sz w:val="24"/>
          <w:szCs w:val="24"/>
          <w:lang w:eastAsia="ru-RU"/>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10.1.2. </w:t>
      </w:r>
      <w:proofErr w:type="gramStart"/>
      <w:r w:rsidRPr="00BB033E">
        <w:rPr>
          <w:rFonts w:ascii="Times New Roman" w:eastAsia="Times New Roman" w:hAnsi="Times New Roman" w:cs="Times New Roman"/>
          <w:color w:val="000000"/>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BB033E">
        <w:rPr>
          <w:rFonts w:ascii="Times New Roman" w:eastAsia="Times New Roman" w:hAnsi="Times New Roman" w:cs="Times New Roman"/>
          <w:color w:val="000000"/>
          <w:sz w:val="24"/>
          <w:szCs w:val="24"/>
          <w:lang w:eastAsia="ru-RU"/>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10.1.3. </w:t>
      </w:r>
      <w:proofErr w:type="gramStart"/>
      <w:r w:rsidRPr="00BB033E">
        <w:rPr>
          <w:rFonts w:ascii="Times New Roman" w:eastAsia="Times New Roman" w:hAnsi="Times New Roman" w:cs="Times New Roman"/>
          <w:color w:val="000000"/>
          <w:sz w:val="24"/>
          <w:szCs w:val="24"/>
          <w:lang w:eastAsia="ru-RU"/>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10.1.5. </w:t>
      </w:r>
      <w:proofErr w:type="gramStart"/>
      <w:r w:rsidRPr="00BB033E">
        <w:rPr>
          <w:rFonts w:ascii="Times New Roman" w:eastAsia="Times New Roman" w:hAnsi="Times New Roman" w:cs="Times New Roman"/>
          <w:color w:val="000000"/>
          <w:sz w:val="24"/>
          <w:szCs w:val="24"/>
          <w:lang w:eastAsia="ru-RU"/>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10.2. Зоны размещения объектов сельскохозяйственного назначения (производственная зона)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 Производственные зоны сельского поселения и населенных пунктов следует размещать в соответствии с документами территориального планирования.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10.2.2. </w:t>
      </w:r>
      <w:proofErr w:type="gramStart"/>
      <w:r w:rsidRPr="00BB033E">
        <w:rPr>
          <w:rFonts w:ascii="Times New Roman" w:eastAsia="Times New Roman" w:hAnsi="Times New Roman" w:cs="Times New Roman"/>
          <w:color w:val="000000"/>
          <w:sz w:val="24"/>
          <w:szCs w:val="24"/>
          <w:lang w:eastAsia="ru-RU"/>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BB033E">
        <w:rPr>
          <w:rFonts w:ascii="Times New Roman" w:eastAsia="Times New Roman" w:hAnsi="Times New Roman" w:cs="Times New Roman"/>
          <w:color w:val="000000"/>
          <w:sz w:val="24"/>
          <w:szCs w:val="24"/>
          <w:lang w:eastAsia="ru-RU"/>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10.2.5. Не допускается размещение производственных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площадках залегания полезных ископаемых без согласования с органами Государственного горного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 опасных зонах обогатительных фабрик;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зонах оползней, которые могут угрожать застройке и эксплуатации предприятий,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зонах санитарной охраны источников питьевого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 всех зонах округов санитарной, горно-санитарной охраны лечебно-оздоровительных местностей и курортов, в водоохранных и прибрежных зонах рек и озер;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землях пригородных зеленых зон городских округов и городских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10.2.6. Допускается размещение сельскохозяйственных предприятий, зданий и сооружений производственных </w:t>
      </w:r>
      <w:proofErr w:type="gramStart"/>
      <w:r w:rsidRPr="00BB033E">
        <w:rPr>
          <w:rFonts w:ascii="Times New Roman" w:eastAsia="Times New Roman" w:hAnsi="Times New Roman" w:cs="Times New Roman"/>
          <w:color w:val="000000"/>
          <w:sz w:val="24"/>
          <w:szCs w:val="24"/>
          <w:lang w:eastAsia="ru-RU"/>
        </w:rPr>
        <w:t>зон</w:t>
      </w:r>
      <w:proofErr w:type="gramEnd"/>
      <w:r w:rsidRPr="00BB033E">
        <w:rPr>
          <w:rFonts w:ascii="Times New Roman" w:eastAsia="Times New Roman" w:hAnsi="Times New Roman" w:cs="Times New Roman"/>
          <w:color w:val="000000"/>
          <w:sz w:val="24"/>
          <w:szCs w:val="24"/>
          <w:lang w:eastAsia="ru-RU"/>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10.2.7. 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w:t>
      </w:r>
      <w:r w:rsidRPr="00BB033E">
        <w:rPr>
          <w:rFonts w:ascii="Times New Roman" w:eastAsia="Times New Roman" w:hAnsi="Times New Roman" w:cs="Times New Roman"/>
          <w:color w:val="000000"/>
          <w:sz w:val="24"/>
          <w:szCs w:val="24"/>
          <w:lang w:eastAsia="ru-RU"/>
        </w:rPr>
        <w:lastRenderedPageBreak/>
        <w:t>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10.3. Нормативные параметры застройки производственных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shd w:val="clear" w:color="auto" w:fill="FFFFFF"/>
        <w:tblCellMar>
          <w:left w:w="0" w:type="dxa"/>
          <w:right w:w="0" w:type="dxa"/>
        </w:tblCellMar>
        <w:tblLook w:val="04A0"/>
      </w:tblPr>
      <w:tblGrid>
        <w:gridCol w:w="2070"/>
        <w:gridCol w:w="1950"/>
        <w:gridCol w:w="3225"/>
        <w:gridCol w:w="1620"/>
        <w:gridCol w:w="1575"/>
      </w:tblGrid>
      <w:tr w:rsidR="00BB033E" w:rsidRPr="00BB033E" w:rsidTr="00BB033E">
        <w:tc>
          <w:tcPr>
            <w:tcW w:w="207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Степень огнестойкости зданий и сооружений</w:t>
            </w:r>
          </w:p>
        </w:tc>
        <w:tc>
          <w:tcPr>
            <w:tcW w:w="195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Класс конструктивной пожарной опасности</w:t>
            </w:r>
          </w:p>
        </w:tc>
        <w:tc>
          <w:tcPr>
            <w:tcW w:w="6405"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Расстояния при степени огнестойкости и классе конструктивной пожарной опасности зданий или сооружений,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32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0</w:t>
            </w:r>
            <w:proofErr w:type="gramEnd"/>
          </w:p>
        </w:tc>
        <w:tc>
          <w:tcPr>
            <w:tcW w:w="16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1</w:t>
            </w:r>
            <w:proofErr w:type="gramEnd"/>
          </w:p>
        </w:tc>
        <w:tc>
          <w:tcPr>
            <w:tcW w:w="15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2</w:t>
            </w:r>
            <w:proofErr w:type="gramEnd"/>
          </w:p>
        </w:tc>
      </w:tr>
      <w:tr w:rsidR="00BB033E" w:rsidRPr="00BB033E" w:rsidTr="00BB033E">
        <w:tc>
          <w:tcPr>
            <w:tcW w:w="2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w:t>
            </w:r>
          </w:p>
        </w:tc>
        <w:tc>
          <w:tcPr>
            <w:tcW w:w="19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0</w:t>
            </w:r>
            <w:proofErr w:type="gramEnd"/>
          </w:p>
        </w:tc>
        <w:tc>
          <w:tcPr>
            <w:tcW w:w="32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нормируются для зданий и сооружений с производствами категорий Г и</w:t>
            </w:r>
            <w:proofErr w:type="gramStart"/>
            <w:r w:rsidRPr="00BB033E">
              <w:rPr>
                <w:rFonts w:ascii="Times New Roman" w:eastAsia="Times New Roman" w:hAnsi="Times New Roman" w:cs="Times New Roman"/>
                <w:color w:val="000000"/>
                <w:sz w:val="24"/>
                <w:szCs w:val="24"/>
                <w:lang w:eastAsia="ru-RU"/>
              </w:rPr>
              <w:t xml:space="preserve"> Д</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 – для зданий и сооружений с производствами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Б и В (см. примечание 3)</w:t>
            </w:r>
          </w:p>
        </w:tc>
        <w:tc>
          <w:tcPr>
            <w:tcW w:w="16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15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2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w:t>
            </w:r>
          </w:p>
        </w:tc>
        <w:tc>
          <w:tcPr>
            <w:tcW w:w="19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1</w:t>
            </w:r>
            <w:proofErr w:type="gramEnd"/>
          </w:p>
        </w:tc>
        <w:tc>
          <w:tcPr>
            <w:tcW w:w="32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16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15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20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w:t>
            </w:r>
          </w:p>
        </w:tc>
        <w:tc>
          <w:tcPr>
            <w:tcW w:w="195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С3</w:t>
            </w:r>
          </w:p>
        </w:tc>
        <w:tc>
          <w:tcPr>
            <w:tcW w:w="32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16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5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Примечания:</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 Расстояния между зданиями и сооружениями не нормируются, если: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 стена более высокого здания или сооружения, выходящая в сторону другого здания, является противопожарной;</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lastRenderedPageBreak/>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B72C60">
        <w:rPr>
          <w:rFonts w:ascii="Times New Roman" w:eastAsia="Times New Roman" w:hAnsi="Times New Roman" w:cs="Times New Roman"/>
          <w:color w:val="000000"/>
          <w:sz w:val="20"/>
          <w:szCs w:val="20"/>
          <w:lang w:eastAsia="ru-RU"/>
        </w:rPr>
        <w:t xml:space="preserve"> А</w:t>
      </w:r>
      <w:proofErr w:type="gramEnd"/>
      <w:r w:rsidRPr="00B72C60">
        <w:rPr>
          <w:rFonts w:ascii="Times New Roman" w:eastAsia="Times New Roman" w:hAnsi="Times New Roman" w:cs="Times New Roman"/>
          <w:color w:val="000000"/>
          <w:sz w:val="20"/>
          <w:szCs w:val="20"/>
          <w:lang w:eastAsia="ru-RU"/>
        </w:rPr>
        <w:t>, Б и В уменьшается с 9 до 6 м при соблюдении одного из следующих условий:</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 здания и сооружения оборудуются стационарными автоматическими системами пожаротушения;</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 удельная загрузка горючими веществами в зданиях с производствами категории</w:t>
      </w:r>
      <w:proofErr w:type="gramStart"/>
      <w:r w:rsidRPr="00B72C60">
        <w:rPr>
          <w:rFonts w:ascii="Times New Roman" w:eastAsia="Times New Roman" w:hAnsi="Times New Roman" w:cs="Times New Roman"/>
          <w:color w:val="000000"/>
          <w:sz w:val="20"/>
          <w:szCs w:val="20"/>
          <w:lang w:eastAsia="ru-RU"/>
        </w:rPr>
        <w:t xml:space="preserve"> В</w:t>
      </w:r>
      <w:proofErr w:type="gramEnd"/>
      <w:r w:rsidRPr="00B72C60">
        <w:rPr>
          <w:rFonts w:ascii="Times New Roman" w:eastAsia="Times New Roman" w:hAnsi="Times New Roman" w:cs="Times New Roman"/>
          <w:color w:val="000000"/>
          <w:sz w:val="20"/>
          <w:szCs w:val="20"/>
          <w:lang w:eastAsia="ru-RU"/>
        </w:rPr>
        <w:t xml:space="preserve"> менее или равна 10 кг на 1 кв. м площади этажа.</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81</w:t>
      </w:r>
    </w:p>
    <w:tbl>
      <w:tblPr>
        <w:tblW w:w="5000" w:type="pct"/>
        <w:shd w:val="clear" w:color="auto" w:fill="FFFFFF"/>
        <w:tblCellMar>
          <w:left w:w="0" w:type="dxa"/>
          <w:right w:w="0" w:type="dxa"/>
        </w:tblCellMar>
        <w:tblLook w:val="04A0"/>
      </w:tblPr>
      <w:tblGrid>
        <w:gridCol w:w="3590"/>
        <w:gridCol w:w="1957"/>
        <w:gridCol w:w="1633"/>
        <w:gridCol w:w="1415"/>
        <w:gridCol w:w="2176"/>
      </w:tblGrid>
      <w:tr w:rsidR="00BB033E" w:rsidRPr="00BB033E" w:rsidTr="00BB033E">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w:t>
            </w:r>
          </w:p>
        </w:tc>
        <w:tc>
          <w:tcPr>
            <w:tcW w:w="9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Емкость складов</w:t>
            </w:r>
          </w:p>
        </w:tc>
        <w:tc>
          <w:tcPr>
            <w:tcW w:w="24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при степени огнестойкости зданий и сооружений</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Открытого хранения сена, соломы, необмолоченного хлеба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нормируется</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39</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48</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Открытого хранения табачного листа</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25 т</w:t>
            </w:r>
          </w:p>
        </w:tc>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24</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Примечания:</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 При складировании материалов под навесами расстояния могут быть уменьшены в два раза.</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 Расстояния следует определять от границы площадей, предназначенных для размещения (складирования) указанных материалов.</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3. Расстояния от складов указанного назначения до зданий и сооружений с производствами категорий</w:t>
      </w:r>
      <w:proofErr w:type="gramStart"/>
      <w:r w:rsidRPr="00B72C60">
        <w:rPr>
          <w:rFonts w:ascii="Times New Roman" w:eastAsia="Times New Roman" w:hAnsi="Times New Roman" w:cs="Times New Roman"/>
          <w:color w:val="000000"/>
          <w:sz w:val="20"/>
          <w:szCs w:val="20"/>
          <w:lang w:eastAsia="ru-RU"/>
        </w:rPr>
        <w:t xml:space="preserve"> А</w:t>
      </w:r>
      <w:proofErr w:type="gramEnd"/>
      <w:r w:rsidRPr="00B72C60">
        <w:rPr>
          <w:rFonts w:ascii="Times New Roman" w:eastAsia="Times New Roman" w:hAnsi="Times New Roman" w:cs="Times New Roman"/>
          <w:color w:val="000000"/>
          <w:sz w:val="20"/>
          <w:szCs w:val="20"/>
          <w:lang w:eastAsia="ru-RU"/>
        </w:rPr>
        <w:t>, Б и Г увеличиваются на 25%.</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5. Расстояния от указанных складов открытого хранения до границ леса следует принимать не менее 100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6. Расстояния от складов, не указанных в таблице, следует принимать в соответствии с действующими нормами и правилами.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10.3.6. Территория санитарно-защитных зон из землепользования не изымается и должна быть максимально использована для нужд сельского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10.3.7. В санитарно-защитных зонах допускается размещать объекты, здания и сооружения, указанные в разделе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площадок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общих объектов подсобных производств;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складов.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10.3.11. При проектировании площадок сельскохозяйственных предприятий необходимо учитывать нормы по их размещению.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10.3.16.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10.3.20. При проектировании объектов подсобных хозяй</w:t>
      </w:r>
      <w:proofErr w:type="gramStart"/>
      <w:r w:rsidRPr="00BB033E">
        <w:rPr>
          <w:rFonts w:ascii="Times New Roman" w:eastAsia="Times New Roman" w:hAnsi="Times New Roman" w:cs="Times New Roman"/>
          <w:color w:val="000000"/>
          <w:sz w:val="24"/>
          <w:szCs w:val="24"/>
          <w:lang w:eastAsia="ru-RU"/>
        </w:rPr>
        <w:t>ств пр</w:t>
      </w:r>
      <w:proofErr w:type="gramEnd"/>
      <w:r w:rsidRPr="00BB033E">
        <w:rPr>
          <w:rFonts w:ascii="Times New Roman" w:eastAsia="Times New Roman" w:hAnsi="Times New Roman" w:cs="Times New Roman"/>
          <w:color w:val="000000"/>
          <w:sz w:val="24"/>
          <w:szCs w:val="24"/>
          <w:lang w:eastAsia="ru-RU"/>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Место расположения пожарного депо следует выбирать из расчета радиуса обслуживания.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на1 автомобиль.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BB033E">
        <w:rPr>
          <w:rFonts w:ascii="Times New Roman" w:eastAsia="Times New Roman" w:hAnsi="Times New Roman" w:cs="Times New Roman"/>
          <w:color w:val="000000"/>
          <w:sz w:val="24"/>
          <w:szCs w:val="24"/>
          <w:lang w:eastAsia="ru-RU"/>
        </w:rPr>
        <w:t>озеленении</w:t>
      </w:r>
      <w:proofErr w:type="gramEnd"/>
      <w:r w:rsidRPr="00BB033E">
        <w:rPr>
          <w:rFonts w:ascii="Times New Roman" w:eastAsia="Times New Roman" w:hAnsi="Times New Roman" w:cs="Times New Roman"/>
          <w:color w:val="000000"/>
          <w:sz w:val="24"/>
          <w:szCs w:val="24"/>
          <w:lang w:eastAsia="ru-RU"/>
        </w:rPr>
        <w:t>, должна составлять не менее 15% площади сельскохозяйственных предприятий, а при плотности застройки более 50% — не менее 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10.3.27. Ширину полос зеленых насаждений, предназначенных для защиты от шума производственных объектов, следует принимать по таблице 82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jc w:val="righ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82</w:t>
      </w:r>
    </w:p>
    <w:tbl>
      <w:tblPr>
        <w:tblW w:w="5000" w:type="pct"/>
        <w:shd w:val="clear" w:color="auto" w:fill="FFFFFF"/>
        <w:tblCellMar>
          <w:left w:w="0" w:type="dxa"/>
          <w:right w:w="0" w:type="dxa"/>
        </w:tblCellMar>
        <w:tblLook w:val="04A0"/>
      </w:tblPr>
      <w:tblGrid>
        <w:gridCol w:w="5385"/>
        <w:gridCol w:w="5386"/>
      </w:tblGrid>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Полоса</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Ширина полосы,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не менее</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Газон с рядовой посадкой деревьев или деревьев в одном ряду с кустарниками: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однорядная посадка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двухрядная посадка</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Газон с однорядной посадкой кустарников высотой,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1,8</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1,2 до 1,8</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1,2</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Газон с групповой или куртинной посадкой деревьев</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Газон с групповой или куртинной посадкой кустарников</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Газон</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10.4. Зоны, предназначенные для ведения личного подсобного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10.4.2. </w:t>
      </w:r>
      <w:proofErr w:type="gramStart"/>
      <w:r w:rsidRPr="00BB033E">
        <w:rPr>
          <w:rFonts w:ascii="Times New Roman" w:eastAsia="Times New Roman" w:hAnsi="Times New Roman" w:cs="Times New Roman"/>
          <w:color w:val="000000"/>
          <w:sz w:val="24"/>
          <w:szCs w:val="24"/>
          <w:lang w:eastAsia="ru-RU"/>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b/>
          <w:bCs/>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72C60" w:rsidRPr="00BB033E" w:rsidRDefault="00B72C6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 РАСЧЕТНЫЕ ПОКАЗАТЕЛИ ОБЕСПЕЧЕННОСТИ И ИНТЕНСТИВНОСТИ ИСПОЛЬЗОВАНИЯ ТЕРРИТОРИЙ ЗОН ИНЖЕНЕРНОЙ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11.1. Общие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11.1.3. Схемы теплогазоснабжения разрабатываются на основе планировочных решений застройки с учетом требований раздела 11.5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11.1.5. Теплогазоснабжение допускается предусматривать как </w:t>
      </w:r>
      <w:proofErr w:type="gramStart"/>
      <w:r w:rsidRPr="00BB033E">
        <w:rPr>
          <w:rFonts w:ascii="Times New Roman" w:eastAsia="Times New Roman" w:hAnsi="Times New Roman" w:cs="Times New Roman"/>
          <w:color w:val="000000"/>
          <w:sz w:val="24"/>
          <w:szCs w:val="24"/>
          <w:lang w:eastAsia="ru-RU"/>
        </w:rPr>
        <w:t>децентрализованным</w:t>
      </w:r>
      <w:proofErr w:type="gramEnd"/>
      <w:r w:rsidRPr="00BB033E">
        <w:rPr>
          <w:rFonts w:ascii="Times New Roman" w:eastAsia="Times New Roman" w:hAnsi="Times New Roman" w:cs="Times New Roman"/>
          <w:color w:val="000000"/>
          <w:sz w:val="24"/>
          <w:szCs w:val="24"/>
          <w:lang w:eastAsia="ru-RU"/>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11.1.8. Проектирование систем теплогазоснабжения осуществляется после принятия решения по централизации или децентрализации теплогазоснабжения.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11.1.9. Проектирование газораспределительных систем следует осуществлять в соответствии с требованиями раздела 11.4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11.1.11. Водоснабжение для многоквартирных домов на территории малоэтажной застройки следует проектировать от централизованных систем.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11.1.13. В отдельных случаях допускается устраивать автономное водоснабжение </w:t>
      </w:r>
      <w:proofErr w:type="gramStart"/>
      <w:r w:rsidRPr="00BB033E">
        <w:rPr>
          <w:rFonts w:ascii="Times New Roman" w:eastAsia="Times New Roman" w:hAnsi="Times New Roman" w:cs="Times New Roman"/>
          <w:color w:val="000000"/>
          <w:sz w:val="24"/>
          <w:szCs w:val="24"/>
          <w:lang w:eastAsia="ru-RU"/>
        </w:rPr>
        <w:t>для</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одно</w:t>
      </w:r>
      <w:proofErr w:type="gramEnd"/>
      <w:r w:rsidRPr="00BB033E">
        <w:rPr>
          <w:rFonts w:ascii="Times New Roman" w:eastAsia="Times New Roman" w:hAnsi="Times New Roman" w:cs="Times New Roman"/>
          <w:color w:val="000000"/>
          <w:sz w:val="24"/>
          <w:szCs w:val="24"/>
          <w:lang w:eastAsia="ru-RU"/>
        </w:rPr>
        <w:t>-, двухквартирных домов от шахтных и мелкотрубчатых колодцев, каптажей, родников в соответствии с проектом.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11.1.14. Наружные сети и сооружения водопровода следует проектировать в соответствии с требованиями раздела 11.4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11.1.16. 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11.1.21. Наружные сети и сооружения канализации следует проектировать в соответствии с требованиями раздела 11.7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11.1.22. 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w:t>
      </w:r>
      <w:r w:rsidRPr="00BB033E">
        <w:rPr>
          <w:rFonts w:ascii="Times New Roman" w:eastAsia="Times New Roman" w:hAnsi="Times New Roman" w:cs="Times New Roman"/>
          <w:color w:val="000000"/>
          <w:sz w:val="24"/>
          <w:szCs w:val="24"/>
          <w:lang w:eastAsia="ru-RU"/>
        </w:rPr>
        <w:lastRenderedPageBreak/>
        <w:t xml:space="preserve">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/сут.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11.1.25. </w:t>
      </w:r>
      <w:proofErr w:type="gramStart"/>
      <w:r w:rsidRPr="00BB033E">
        <w:rPr>
          <w:rFonts w:ascii="Times New Roman" w:eastAsia="Times New Roman" w:hAnsi="Times New Roman" w:cs="Times New Roman"/>
          <w:color w:val="000000"/>
          <w:sz w:val="24"/>
          <w:szCs w:val="24"/>
          <w:lang w:eastAsia="ru-RU"/>
        </w:rPr>
        <w:t>Для</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одно</w:t>
      </w:r>
      <w:proofErr w:type="gramEnd"/>
      <w:r w:rsidRPr="00BB033E">
        <w:rPr>
          <w:rFonts w:ascii="Times New Roman" w:eastAsia="Times New Roman" w:hAnsi="Times New Roman" w:cs="Times New Roman"/>
          <w:color w:val="000000"/>
          <w:sz w:val="24"/>
          <w:szCs w:val="24"/>
          <w:lang w:eastAsia="ru-RU"/>
        </w:rPr>
        <w:t>-, двухквартирных жилых домов допускается предусматривать устройство локальных очистных сооружений с расходом стоков не более 3 куб. м/сут.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11.1.28. Электроснабжение малоэтажной застройки следует проектировать в соответствии с разделом 11.2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11.1.29. Мощность трансформаторов трансформаторной подстанции для электроснабжения малоэтажной застройки следует принимать по расчету.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11.1.32. Требуемые разрывы следует принимать в соответствии с разделом 11.2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11.1.34. Необходимость дополнительных систем связи и сигнализации определяется заказчиком и оговаривается в задании на проектирование.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11.2. Электроснабжение.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11.2.2. Укрупненные показатели электропотребления сельских </w:t>
      </w:r>
      <w:proofErr w:type="gramStart"/>
      <w:r w:rsidRPr="00BB033E">
        <w:rPr>
          <w:rFonts w:ascii="Times New Roman" w:eastAsia="Times New Roman" w:hAnsi="Times New Roman" w:cs="Times New Roman"/>
          <w:color w:val="000000"/>
          <w:sz w:val="24"/>
          <w:szCs w:val="24"/>
          <w:lang w:eastAsia="ru-RU"/>
        </w:rPr>
        <w:t>поселениях</w:t>
      </w:r>
      <w:proofErr w:type="gramEnd"/>
      <w:r w:rsidRPr="00BB033E">
        <w:rPr>
          <w:rFonts w:ascii="Times New Roman" w:eastAsia="Times New Roman" w:hAnsi="Times New Roman" w:cs="Times New Roman"/>
          <w:color w:val="000000"/>
          <w:sz w:val="24"/>
          <w:szCs w:val="24"/>
          <w:lang w:eastAsia="ru-RU"/>
        </w:rPr>
        <w:t xml:space="preserve"> допускается принимать в соответствии с рекомендациями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 Укрупненные показатели электропотребления (удельная расчетная нагрузка на 1 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83</w:t>
      </w:r>
    </w:p>
    <w:tbl>
      <w:tblPr>
        <w:tblW w:w="5000" w:type="pct"/>
        <w:shd w:val="clear" w:color="auto" w:fill="FFFFFF"/>
        <w:tblCellMar>
          <w:left w:w="0" w:type="dxa"/>
          <w:right w:w="0" w:type="dxa"/>
        </w:tblCellMar>
        <w:tblLook w:val="04A0"/>
      </w:tblPr>
      <w:tblGrid>
        <w:gridCol w:w="2285"/>
        <w:gridCol w:w="3808"/>
        <w:gridCol w:w="2392"/>
        <w:gridCol w:w="2286"/>
      </w:tblGrid>
      <w:tr w:rsidR="00BB033E" w:rsidRPr="00BB033E" w:rsidTr="00BB033E">
        <w:tc>
          <w:tcPr>
            <w:tcW w:w="28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Степень благоустройства населенного пункта</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Электропотребление,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кВт х ч/год на 1 чел.</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Использование максимума электрической нагрузки, </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/год</w:t>
            </w:r>
          </w:p>
        </w:tc>
      </w:tr>
      <w:tr w:rsidR="00BB033E" w:rsidRPr="00BB033E" w:rsidTr="00BB033E">
        <w:tc>
          <w:tcPr>
            <w:tcW w:w="10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Поселки и села (без кондиционеров):</w:t>
            </w:r>
          </w:p>
        </w:tc>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не </w:t>
            </w:r>
            <w:proofErr w:type="gramStart"/>
            <w:r w:rsidRPr="00BB033E">
              <w:rPr>
                <w:rFonts w:ascii="Times New Roman" w:eastAsia="Times New Roman" w:hAnsi="Times New Roman" w:cs="Times New Roman"/>
                <w:color w:val="000000"/>
                <w:sz w:val="24"/>
                <w:szCs w:val="24"/>
                <w:lang w:eastAsia="ru-RU"/>
              </w:rPr>
              <w:t>оборудованные</w:t>
            </w:r>
            <w:proofErr w:type="gramEnd"/>
            <w:r w:rsidRPr="00BB033E">
              <w:rPr>
                <w:rFonts w:ascii="Times New Roman" w:eastAsia="Times New Roman" w:hAnsi="Times New Roman" w:cs="Times New Roman"/>
                <w:color w:val="000000"/>
                <w:sz w:val="24"/>
                <w:szCs w:val="24"/>
                <w:lang w:eastAsia="ru-RU"/>
              </w:rPr>
              <w:t xml:space="preserve"> стационарными электроплитами</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4100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оборудованные</w:t>
            </w:r>
            <w:proofErr w:type="gramEnd"/>
            <w:r w:rsidRPr="00BB033E">
              <w:rPr>
                <w:rFonts w:ascii="Times New Roman" w:eastAsia="Times New Roman" w:hAnsi="Times New Roman" w:cs="Times New Roman"/>
                <w:color w:val="000000"/>
                <w:sz w:val="24"/>
                <w:szCs w:val="24"/>
                <w:lang w:eastAsia="ru-RU"/>
              </w:rPr>
              <w:t xml:space="preserve"> стационарными электроплитами (100% охвата)</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1350</w:t>
            </w:r>
          </w:p>
        </w:tc>
        <w:tc>
          <w:tcPr>
            <w:tcW w:w="10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4400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lang w:eastAsia="ru-RU"/>
        </w:rPr>
        <w:t>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11.2.6. Напряжение системы электроснабжения должно выбираться с учетом наименьшего количества ступеней трансформации энергии.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 третьей категории относятся все остальные электроприемники, не подходящие под определение первой и второй категории.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11.2.11. При проектировании нового строительства, расширения, реконструкции и технического перевооружения сетевых объектов РСК необходимо: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проектировать сетевое резервирование в качестве схемного решения повышения надежности электроснабжения;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сетевым резервированием должны быть обеспечены все подстанции напряжением 35 — 220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формировать систему электроснабжения потребителей из условия однократного сетевого резервирования;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11.2.17. Воздушные линии электропередачи напряжением 110 — 220 кВ рекомендуется размещать за пределами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11.2.18. Проектируемые линии электропередачи напряжением 110 — 220 кВ </w:t>
      </w:r>
      <w:proofErr w:type="gramStart"/>
      <w:r w:rsidRPr="00BB033E">
        <w:rPr>
          <w:rFonts w:ascii="Times New Roman" w:eastAsia="Times New Roman" w:hAnsi="Times New Roman" w:cs="Times New Roman"/>
          <w:color w:val="000000"/>
          <w:sz w:val="24"/>
          <w:szCs w:val="24"/>
          <w:lang w:eastAsia="ru-RU"/>
        </w:rPr>
        <w:t>к</w:t>
      </w:r>
      <w:proofErr w:type="gramEnd"/>
      <w:r w:rsidRPr="00BB033E">
        <w:rPr>
          <w:rFonts w:ascii="Times New Roman" w:eastAsia="Times New Roman" w:hAnsi="Times New Roman" w:cs="Times New Roman"/>
          <w:color w:val="000000"/>
          <w:sz w:val="24"/>
          <w:szCs w:val="24"/>
          <w:lang w:eastAsia="ru-RU"/>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11.2.22. Выбор, отвод и использование земель для электрических сетей осуществляется в соответствии с требованиями СН 465-74, в том числе: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земельные участки для размещения опор воздушных линий электропередачи (далее — ЛЭП) напряжением выше 1000</w:t>
      </w:r>
      <w:proofErr w:type="gramStart"/>
      <w:r w:rsidRPr="00BB033E">
        <w:rPr>
          <w:rFonts w:ascii="Times New Roman" w:eastAsia="Times New Roman" w:hAnsi="Times New Roman" w:cs="Times New Roman"/>
          <w:color w:val="000000"/>
          <w:sz w:val="24"/>
          <w:szCs w:val="24"/>
          <w:lang w:eastAsia="ru-RU"/>
        </w:rPr>
        <w:t xml:space="preserve"> В</w:t>
      </w:r>
      <w:proofErr w:type="gramEnd"/>
      <w:r w:rsidRPr="00BB033E">
        <w:rPr>
          <w:rFonts w:ascii="Times New Roman" w:eastAsia="Times New Roman" w:hAnsi="Times New Roman" w:cs="Times New Roman"/>
          <w:color w:val="000000"/>
          <w:sz w:val="24"/>
          <w:szCs w:val="24"/>
          <w:lang w:eastAsia="ru-RU"/>
        </w:rPr>
        <w:t>,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земельные участки для размещения опор воздушных ЛЭП напряжением до 1000</w:t>
      </w:r>
      <w:proofErr w:type="gramStart"/>
      <w:r w:rsidRPr="00BB033E">
        <w:rPr>
          <w:rFonts w:ascii="Times New Roman" w:eastAsia="Times New Roman" w:hAnsi="Times New Roman" w:cs="Times New Roman"/>
          <w:color w:val="000000"/>
          <w:sz w:val="24"/>
          <w:szCs w:val="24"/>
          <w:lang w:eastAsia="ru-RU"/>
        </w:rPr>
        <w:t xml:space="preserve"> В</w:t>
      </w:r>
      <w:proofErr w:type="gramEnd"/>
      <w:r w:rsidRPr="00BB033E">
        <w:rPr>
          <w:rFonts w:ascii="Times New Roman" w:eastAsia="Times New Roman" w:hAnsi="Times New Roman" w:cs="Times New Roman"/>
          <w:color w:val="000000"/>
          <w:sz w:val="24"/>
          <w:szCs w:val="24"/>
          <w:lang w:eastAsia="ru-RU"/>
        </w:rPr>
        <w:t xml:space="preserve"> не изымаются;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11.2.23. </w:t>
      </w:r>
      <w:proofErr w:type="gramStart"/>
      <w:r w:rsidRPr="00BB033E">
        <w:rPr>
          <w:rFonts w:ascii="Times New Roman" w:eastAsia="Times New Roman" w:hAnsi="Times New Roman" w:cs="Times New Roman"/>
          <w:color w:val="000000"/>
          <w:sz w:val="24"/>
          <w:szCs w:val="24"/>
          <w:lang w:eastAsia="ru-RU"/>
        </w:rPr>
        <w:t>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- 20 м — для воздушных ЛЭП напряжением 330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- 30 м — для воздушных ЛЭП напряжением 500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- 40 м — для воздушных ЛЭП напряжением 750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- 55 м — для воздушных ЛЭП напряжением 1150 кВ.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11.2.24. 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кабельных линий выше 1 кВ по 1 м с каждой стороны от крайних кабелей;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11.2.27. Охранные зоны кабельных линий используются с соблюдением требований правил охраны электрических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11.2.30. Понизительные подстанции с трансформаторами мощностью 16 тысяч кВт</w:t>
      </w:r>
      <w:proofErr w:type="gramStart"/>
      <w:r w:rsidRPr="00BB033E">
        <w:rPr>
          <w:rFonts w:ascii="Times New Roman" w:eastAsia="Times New Roman" w:hAnsi="Times New Roman" w:cs="Times New Roman"/>
          <w:color w:val="000000"/>
          <w:sz w:val="24"/>
          <w:szCs w:val="24"/>
          <w:lang w:eastAsia="ru-RU"/>
        </w:rPr>
        <w:t>*А</w:t>
      </w:r>
      <w:proofErr w:type="gramEnd"/>
      <w:r w:rsidRPr="00BB033E">
        <w:rPr>
          <w:rFonts w:ascii="Times New Roman" w:eastAsia="Times New Roman" w:hAnsi="Times New Roman" w:cs="Times New Roman"/>
          <w:color w:val="000000"/>
          <w:sz w:val="24"/>
          <w:szCs w:val="24"/>
          <w:lang w:eastAsia="ru-RU"/>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11.2.32. </w:t>
      </w:r>
      <w:proofErr w:type="gramStart"/>
      <w:r w:rsidRPr="00BB033E">
        <w:rPr>
          <w:rFonts w:ascii="Times New Roman" w:eastAsia="Times New Roman" w:hAnsi="Times New Roman" w:cs="Times New Roman"/>
          <w:color w:val="000000"/>
          <w:sz w:val="24"/>
          <w:szCs w:val="24"/>
          <w:lang w:eastAsia="ru-RU"/>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11.2.34. Размещение новых подстанций открытого типа в районах массового жилищного строительства и в существующих жилых районах запрещается.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B033E">
        <w:rPr>
          <w:rFonts w:ascii="Times New Roman" w:eastAsia="Times New Roman" w:hAnsi="Times New Roman" w:cs="Times New Roman"/>
          <w:color w:val="000000"/>
          <w:sz w:val="24"/>
          <w:szCs w:val="24"/>
          <w:lang w:eastAsia="ru-RU"/>
        </w:rPr>
        <w:t>*А</w:t>
      </w:r>
      <w:proofErr w:type="gramEnd"/>
      <w:r w:rsidRPr="00BB033E">
        <w:rPr>
          <w:rFonts w:ascii="Times New Roman" w:eastAsia="Times New Roman" w:hAnsi="Times New Roman" w:cs="Times New Roman"/>
          <w:color w:val="000000"/>
          <w:sz w:val="24"/>
          <w:szCs w:val="24"/>
          <w:lang w:eastAsia="ru-RU"/>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11.2.42.Нормы электропотребления смотреть в приложении 14 в республиканских нормативах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11.3. Объекты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11.3.2.При проектировании устрой</w:t>
      </w:r>
      <w:proofErr w:type="gramStart"/>
      <w:r w:rsidRPr="00BB033E">
        <w:rPr>
          <w:rFonts w:ascii="Times New Roman" w:eastAsia="Times New Roman" w:hAnsi="Times New Roman" w:cs="Times New Roman"/>
          <w:color w:val="000000"/>
          <w:sz w:val="24"/>
          <w:szCs w:val="24"/>
          <w:lang w:eastAsia="ru-RU"/>
        </w:rPr>
        <w:t>ств св</w:t>
      </w:r>
      <w:proofErr w:type="gramEnd"/>
      <w:r w:rsidRPr="00BB033E">
        <w:rPr>
          <w:rFonts w:ascii="Times New Roman" w:eastAsia="Times New Roman" w:hAnsi="Times New Roman" w:cs="Times New Roman"/>
          <w:color w:val="000000"/>
          <w:sz w:val="24"/>
          <w:szCs w:val="24"/>
          <w:lang w:eastAsia="ru-RU"/>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11.3.3.Расчет обеспеченности городского района поселения объектами связи производится по таблице 84.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11.3.4.Размеры земельных участков для сооружений связи устанавливаются по таблице 84.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84</w:t>
      </w:r>
    </w:p>
    <w:tbl>
      <w:tblPr>
        <w:tblW w:w="5000" w:type="pct"/>
        <w:shd w:val="clear" w:color="auto" w:fill="FFFFFF"/>
        <w:tblCellMar>
          <w:left w:w="0" w:type="dxa"/>
          <w:right w:w="0" w:type="dxa"/>
        </w:tblCellMar>
        <w:tblLook w:val="04A0"/>
      </w:tblPr>
      <w:tblGrid>
        <w:gridCol w:w="2909"/>
        <w:gridCol w:w="2908"/>
        <w:gridCol w:w="2477"/>
        <w:gridCol w:w="2477"/>
      </w:tblGrid>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объектов</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Расчетные показатели</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Площадь участка на единицу измерения</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Отделение почтовой связи (на микрорайон)</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 на 9 — 25 тысяч жителей</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на микрорайон</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1200 кв. м</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Межрайонный почтамт</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 на 50 — 70 отделений связи</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расчету</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0,6 — 1 га</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АТС (из расчета 600 номеров на 1000 жителей)</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 на 10 — 40 тысяч номеров</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расчету</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0,25 га на объект</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Узловая АТС (из расчета 1 узел на 10 АТС)</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расчету</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га на объект</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Концентратор</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 на 1,0 — 5,0 тысяч номеров</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расчету</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 100 кв. м</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Опорно-усилит</w:t>
            </w:r>
            <w:proofErr w:type="gramEnd"/>
            <w:r w:rsidRPr="00BB033E">
              <w:rPr>
                <w:rFonts w:ascii="Arial Unicode MS" w:eastAsia="Times New Roman" w:hAnsi="Arial Unicode MS" w:cs="Arial Unicode MS"/>
                <w:color w:val="000000"/>
                <w:sz w:val="24"/>
                <w:szCs w:val="24"/>
                <w:lang w:eastAsia="ru-RU"/>
              </w:rPr>
              <w:t>��</w:t>
            </w:r>
            <w:r w:rsidRPr="00BB033E">
              <w:rPr>
                <w:rFonts w:ascii="Times New Roman" w:eastAsia="Times New Roman" w:hAnsi="Times New Roman" w:cs="Times New Roman"/>
                <w:color w:val="000000"/>
                <w:sz w:val="24"/>
                <w:szCs w:val="24"/>
                <w:lang w:eastAsia="ru-RU"/>
              </w:rPr>
              <w:t>льная станция (из расчета 60 — 120 тыс. абонентов)</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расчету</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 — 0,15 га на объект</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Блок-станция проводного вещания (из расчета 30 — 60 тыс. абонентов)</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расчету</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 — 0,1 га на объект</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Звуковые трансформаторные подстанции (из расчета на 10 — 12 тыс. абонентов)</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 — 70 кв. м на объект</w:t>
            </w:r>
          </w:p>
        </w:tc>
      </w:tr>
      <w:tr w:rsidR="00BB033E" w:rsidRPr="00BB033E" w:rsidTr="00BB033E">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Технический центр кабельного телевидения</w:t>
            </w:r>
          </w:p>
        </w:tc>
        <w:tc>
          <w:tcPr>
            <w:tcW w:w="1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на жилой район</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0,5 га на объект</w:t>
            </w:r>
          </w:p>
        </w:tc>
      </w:tr>
      <w:tr w:rsidR="00BB033E" w:rsidRPr="00BB033E" w:rsidTr="00BB033E">
        <w:tc>
          <w:tcPr>
            <w:tcW w:w="50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9810"/>
            </w:tblGrid>
            <w:tr w:rsidR="00BB033E" w:rsidRPr="00BB033E">
              <w:tc>
                <w:tcPr>
                  <w:tcW w:w="98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lastRenderedPageBreak/>
                    <w:t>Объекты коммунального хозяйства по обслуживанию инженерных коммуникаций (общих коллекторов)</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50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bl>
            <w:tblPr>
              <w:tblW w:w="9210" w:type="dxa"/>
              <w:tblCellMar>
                <w:left w:w="0" w:type="dxa"/>
                <w:right w:w="0" w:type="dxa"/>
              </w:tblCellMar>
              <w:tblLook w:val="04A0"/>
            </w:tblPr>
            <w:tblGrid>
              <w:gridCol w:w="2308"/>
              <w:gridCol w:w="2302"/>
              <w:gridCol w:w="2300"/>
              <w:gridCol w:w="2300"/>
            </w:tblGrid>
            <w:tr w:rsidR="00BB033E" w:rsidRPr="00BB033E">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Диспетчерский пункт (из расчета 1 объект на 5 км городских коллекторов)</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1-эт. объект</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по расчету</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120 кв. м</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(0,04 — 0,05 га)</w:t>
                  </w:r>
                </w:p>
              </w:tc>
            </w:tr>
            <w:tr w:rsidR="00BB033E" w:rsidRPr="00BB033E">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Центральный диспетчерский пункт (из расчета 1 объект на каждые 50 км коммуникационных коллекторов)</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 — 2-эт. объект</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по расчету</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350 кв. м</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(0,1 — 0,2 га)</w:t>
                  </w:r>
                </w:p>
              </w:tc>
            </w:tr>
            <w:tr w:rsidR="00BB033E" w:rsidRPr="00BB033E">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Ремонтно-производственная база (из расчета 1 объект на каждые 100 км городских коллекторов)</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этажность объекта по проекту</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по расчету</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1500 кв. м</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(1,0 га на объект)</w:t>
                  </w:r>
                </w:p>
              </w:tc>
            </w:tr>
            <w:tr w:rsidR="00BB033E" w:rsidRPr="00BB033E">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Диспетчерский пункт (из расчета 1 объект на 1,5 — 6 км внутриквартальных коллекторов)</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1-эт. объект</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по расчету</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100 кв. м</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(0,04 — 0,05 га)</w:t>
                  </w:r>
                </w:p>
              </w:tc>
            </w:tr>
            <w:tr w:rsidR="00BB033E" w:rsidRPr="00BB033E">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Производственное помещение для обслуживания внутриквартирных коллекторов (из расчета 1 объект на каждый административный округ)</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объект</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по расчету</w:t>
                  </w:r>
                </w:p>
              </w:tc>
              <w:tc>
                <w:tcPr>
                  <w:tcW w:w="231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500 — 700 кв. м</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(0,25 — 0,3 га)</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11.3.4. Размеры земельнызх участков для сооружений связи устанавливаются по таблице 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85</w:t>
      </w:r>
    </w:p>
    <w:tbl>
      <w:tblPr>
        <w:tblW w:w="5000" w:type="pct"/>
        <w:shd w:val="clear" w:color="auto" w:fill="FFFFFF"/>
        <w:tblCellMar>
          <w:left w:w="0" w:type="dxa"/>
          <w:right w:w="0" w:type="dxa"/>
        </w:tblCellMar>
        <w:tblLook w:val="04A0"/>
      </w:tblPr>
      <w:tblGrid>
        <w:gridCol w:w="5385"/>
        <w:gridCol w:w="5386"/>
      </w:tblGrid>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Сооружения связи</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земельных участков, </w:t>
            </w:r>
            <w:proofErr w:type="gramStart"/>
            <w:r w:rsidRPr="00BB033E">
              <w:rPr>
                <w:rFonts w:ascii="Times New Roman" w:eastAsia="Times New Roman" w:hAnsi="Times New Roman" w:cs="Times New Roman"/>
                <w:color w:val="000000"/>
                <w:sz w:val="24"/>
                <w:szCs w:val="24"/>
                <w:lang w:eastAsia="ru-RU"/>
              </w:rPr>
              <w:t>га</w:t>
            </w:r>
            <w:proofErr w:type="gramEnd"/>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Кабельные линии</w:t>
            </w:r>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Необслуживаемые усилительные пункты в металлических цистернах:</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уровне грунтовых вод на глубине до 0,4 м</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0,021</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 на глубине от 0,4 до 1,3 м</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0,013</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 на глубине более 1,3 м</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0,006</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Необслуживаемые усилительные пункты в контейнерах</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0,001</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Обслуживаемые усилительные пункты и сетевые узлы выделения</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0,29</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Вспомогательные осевые узлы выделения</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w:t>
            </w:r>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Сетевые узлы управления и коммутации с заглубленными зданиями площадью, кв. м:</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1,98</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9000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4,10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Технические службы кабельных участков</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0,15</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Службы районов технической эксплуатации </w:t>
            </w:r>
            <w:r w:rsidRPr="00BB033E">
              <w:rPr>
                <w:rFonts w:ascii="Times New Roman" w:eastAsia="Times New Roman" w:hAnsi="Times New Roman" w:cs="Times New Roman"/>
                <w:color w:val="000000"/>
                <w:sz w:val="24"/>
                <w:szCs w:val="24"/>
                <w:lang w:eastAsia="ru-RU"/>
              </w:rPr>
              <w:lastRenderedPageBreak/>
              <w:t>кабельных и радиорелейных магистралей</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0,37</w:t>
            </w:r>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Воздушные линии</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Основные усилительные пункты</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0,29</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Дополнительные усилительные пункты</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0,06</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Вспомогательные усилительные пункты (со служебной жилой площадью)</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заданию на проектирование</w:t>
            </w:r>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Радиорелейные линии</w:t>
            </w:r>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Узловые радиорелейные станции с мачтой или башней высотой,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0,80/0,30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1,00/0,40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1,10/0,45</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1,30/0,50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1,40/0,55</w:t>
            </w:r>
          </w:p>
        </w:tc>
      </w:tr>
      <w:tr w:rsidR="00BB033E" w:rsidRPr="00BB033E" w:rsidTr="00BB033E">
        <w:tc>
          <w:tcPr>
            <w:tcW w:w="5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8640" w:type="dxa"/>
              <w:tblCellMar>
                <w:left w:w="0" w:type="dxa"/>
                <w:right w:w="0" w:type="dxa"/>
              </w:tblCellMar>
              <w:tblLook w:val="04A0"/>
            </w:tblPr>
            <w:tblGrid>
              <w:gridCol w:w="4254"/>
              <w:gridCol w:w="4386"/>
            </w:tblGrid>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90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1,50/0,60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100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1,65/0,70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110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1,90/0,80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120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2,10/0,90</w:t>
                  </w:r>
                </w:p>
              </w:tc>
            </w:tr>
            <w:tr w:rsidR="00BB033E" w:rsidRPr="00BB033E">
              <w:tc>
                <w:tcPr>
                  <w:tcW w:w="8640" w:type="dxa"/>
                  <w:gridSpan w:val="2"/>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 xml:space="preserve">Промежуточные радиорелейные станции с мачтой или башней высотой, </w:t>
                  </w:r>
                  <w:proofErr w:type="gramStart"/>
                  <w:r w:rsidRPr="00BB033E">
                    <w:rPr>
                      <w:rFonts w:ascii="Times New Roman" w:eastAsia="Times New Roman" w:hAnsi="Times New Roman" w:cs="Times New Roman"/>
                      <w:sz w:val="24"/>
                      <w:szCs w:val="24"/>
                      <w:lang w:eastAsia="ru-RU"/>
                    </w:rPr>
                    <w:t>м</w:t>
                  </w:r>
                  <w:proofErr w:type="gramEnd"/>
                  <w:r w:rsidRPr="00BB033E">
                    <w:rPr>
                      <w:rFonts w:ascii="Times New Roman" w:eastAsia="Times New Roman" w:hAnsi="Times New Roman" w:cs="Times New Roman"/>
                      <w:sz w:val="24"/>
                      <w:szCs w:val="24"/>
                      <w:lang w:eastAsia="ru-RU"/>
                    </w:rPr>
                    <w:t>:</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30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0,80/0,40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40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0,85/0,45</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50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1,00/0,50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60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1,10/0,55</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70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1,30/0,60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80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1,40/0,65</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90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1,50/0,70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100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1,65/0,80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110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1,90/0,90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120</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2,10/1,00</w:t>
                  </w:r>
                </w:p>
              </w:tc>
            </w:tr>
            <w:tr w:rsidR="00BB033E" w:rsidRPr="00BB033E">
              <w:tc>
                <w:tcPr>
                  <w:tcW w:w="4260"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Аварийно-профилактические службы</w:t>
                  </w:r>
                </w:p>
              </w:tc>
              <w:tc>
                <w:tcPr>
                  <w:tcW w:w="4395" w:type="dxa"/>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0,4</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Примечания:</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 Размеры земельных участков определяются в соответствии с проектами: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 высоте мачты или башни более 120 м, при уклонах рельефа местности более 0,05, а также при пересеченной местности;</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11.3.7. Почтамты, городские и районные узлы связи, предприятия Роспечати следует размещать в зависимости от градостроительных условий.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11.3.8. Отделения связи, укрупненные доставочные отделения связи должны размещаться в зоне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11.3.11. Отделения перевозки почты при аэропортах должны размещаться на служебно-технической территор</w:t>
      </w:r>
      <w:proofErr w:type="gramStart"/>
      <w:r w:rsidRPr="00BB033E">
        <w:rPr>
          <w:rFonts w:ascii="Times New Roman" w:eastAsia="Times New Roman" w:hAnsi="Times New Roman" w:cs="Times New Roman"/>
          <w:color w:val="000000"/>
          <w:sz w:val="24"/>
          <w:szCs w:val="24"/>
          <w:lang w:eastAsia="ru-RU"/>
        </w:rPr>
        <w:t>ии аэ</w:t>
      </w:r>
      <w:proofErr w:type="gramEnd"/>
      <w:r w:rsidRPr="00BB033E">
        <w:rPr>
          <w:rFonts w:ascii="Times New Roman" w:eastAsia="Times New Roman" w:hAnsi="Times New Roman" w:cs="Times New Roman"/>
          <w:color w:val="000000"/>
          <w:sz w:val="24"/>
          <w:szCs w:val="24"/>
          <w:lang w:eastAsia="ru-RU"/>
        </w:rPr>
        <w:t>ропорта вблизи пассажирского перрона с устройством въезда (выезда) на стоянку самолетов.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11.3.12. Земельный участок должен быть благоустроен, озеленен и огражден.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Высота ограждения принимается,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- 1,2 — для хозяйственных дворов междугородных телефонных станций, телеграфных узлов и станций городских телефонных станций;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11.3.13. Санитарно-защитные зоны для зданий предприятий связи не предусматриваются кроме зданий, оговоренных в п. 11.3.7.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11.3.14. Выбор, отвод и использование земель для линий связи осуществляется в соответствии с требованиями СН 461-74.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11.3.15. Проектирование линейно-кабельных сооружений должно осуществляться с учетом перспективного развития первичных сетей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11.3.16. Размещение трасс (площадок) для линий связи (кабельных, воздушных и др.) следует осуществлять в соответствии с Земельным кодексом на землях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вне населенных пунктов и в сельских поселениях — главным образом вдоль дорог, существующих трасс и границ полей севооборотов;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11.3.17. Полосы земель для кабельных линий связи размещаются вдоль автомобильных дорог при выполнении следующих требований: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соблюдение допустимых </w:t>
      </w:r>
      <w:proofErr w:type="gramStart"/>
      <w:r w:rsidRPr="00BB033E">
        <w:rPr>
          <w:rFonts w:ascii="Times New Roman" w:eastAsia="Times New Roman" w:hAnsi="Times New Roman" w:cs="Times New Roman"/>
          <w:color w:val="000000"/>
          <w:sz w:val="24"/>
          <w:szCs w:val="24"/>
          <w:lang w:eastAsia="ru-RU"/>
        </w:rPr>
        <w:t>расстояний приближения полосы земель связи</w:t>
      </w:r>
      <w:proofErr w:type="gramEnd"/>
      <w:r w:rsidRPr="00BB033E">
        <w:rPr>
          <w:rFonts w:ascii="Times New Roman" w:eastAsia="Times New Roman" w:hAnsi="Times New Roman" w:cs="Times New Roman"/>
          <w:color w:val="000000"/>
          <w:sz w:val="24"/>
          <w:szCs w:val="24"/>
          <w:lang w:eastAsia="ru-RU"/>
        </w:rPr>
        <w:t xml:space="preserve"> к границе полосы отвода автомобильных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11.3.22. В исключительных случаях допускается размещение кабельной линии по обочине автомобильной дороги.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11.3.23.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11.3.26. </w:t>
      </w:r>
      <w:proofErr w:type="gramStart"/>
      <w:r w:rsidRPr="00BB033E">
        <w:rPr>
          <w:rFonts w:ascii="Times New Roman" w:eastAsia="Times New Roman" w:hAnsi="Times New Roman" w:cs="Times New Roman"/>
          <w:color w:val="000000"/>
          <w:sz w:val="24"/>
          <w:szCs w:val="24"/>
          <w:lang w:eastAsia="ru-RU"/>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11.3.28. </w:t>
      </w:r>
      <w:proofErr w:type="gramStart"/>
      <w:r w:rsidRPr="00BB033E">
        <w:rPr>
          <w:rFonts w:ascii="Times New Roman" w:eastAsia="Times New Roman" w:hAnsi="Times New Roman" w:cs="Times New Roman"/>
          <w:color w:val="000000"/>
          <w:sz w:val="24"/>
          <w:szCs w:val="24"/>
          <w:lang w:eastAsia="ru-RU"/>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11.3.30. На территории населенных пунктов могут быть использованы стоечные опоры, устанавливаемые на крышах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11.3.31. Размещение воздушных линий связи в пределах придорожных полос возможно при соблюдении требований: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11.3.33. Кабельные переходы через водные преграды, в зависимости от назначения линий и местных условий, могут выполняться: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кабелями, прокладываемыми под водой;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кабелями, прокладываемыми по мостам;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подвесными кабелями на опорах.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Кабельные переходы через водные преграды размещаются в соответствии с требованиями к проектированию линейно-кабельных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Рекомендуется размещение антенн на отдельно стоящих опорах и мачтах.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11.3.36. Уровни электромагнитных излучений не должны превышать ПДУ согласно приложению 1 СанПиН 2.1.8/2.2.4.1383-03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11.3.38. Границы санитарно-защитных зон определяются на высоте 2 м от поверхности земли по ПДУ.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11.3.41. Диспетчерские пункты размещаются в зданиях эксплуатационных служб или в обслуживаемых зданиях.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11.3.42. Установки пожаротушения и сигнализации проектируются в соответствии с требованиями НПБ 88-2001*.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3590"/>
        <w:gridCol w:w="3590"/>
        <w:gridCol w:w="3591"/>
      </w:tblGrid>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объектов</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Основные параметры зоны</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Вид использования</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Общие коллекторы для подземных коммуникаций</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охранная зона городского коллектора, по 5 м в каждую сторону от края коллектора.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Охранная зона оголовка веншахты коллектора в радиусе 15 м</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озеленение, проезды, площадки</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Радиорелейные линии связи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охранная зона 50 м в обе стороны луча</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мертвая зона</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Объекты телевидения</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охранная зона d = 500 м</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озеленение</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Автоматические телефонные станции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от АТС до жилых зданий — 30 м</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проезды, площадки, озеленение</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11.4. Газоснабжение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/год на 1 человека, при теплоте сгорания газа 34 МДж/кв. м (8000 ккал/кв.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наличии централизованного горячего водоснабжения —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горячем водоснабжении от газовых водонагревателей — 250;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отсутствии горячего водоснабжения — 125 (в сельской местности — 165).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При расчетах допускается принимать следующие показатели удельных максимальных часовых расходов газа,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/час: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застройке с автономными источниками отопления и горячего водоснабжения при норме обеспеченности общей площадью: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- 25 кв. м/чел. — 063 — 0,45;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- 40 кв. м/чел. — 0,88 — 0,62;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застройке с центральным отоплением и горячим водоснабжением — 0,04.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11.4.5. Газораспределительная система должна обеспечивать подачу газа потребителям в необходимом объеме и требуемых параметрах.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качестве топлива индивидуальных котельных для административных и жилых зданий следует использовать природный газ.</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Отвод продуктов сгорания должен осуществляться через вертикальные дымоходы. Выброс дыма при этом следует, как правило, выполнять выше кровли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Прямой выброс продуктов сгорания через наружные конструкции зданий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районах со сложными геологическими условиями должны учитываться специальные требования СНиП 22-02-2003, СНиП 2.01.09-91.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11.4.9. При восстановлении (реконструкции) изношенных подземных стальных газопроводов </w:t>
      </w:r>
      <w:proofErr w:type="gramStart"/>
      <w:r w:rsidRPr="00BB033E">
        <w:rPr>
          <w:rFonts w:ascii="Times New Roman" w:eastAsia="Times New Roman" w:hAnsi="Times New Roman" w:cs="Times New Roman"/>
          <w:color w:val="000000"/>
          <w:sz w:val="24"/>
          <w:szCs w:val="24"/>
          <w:lang w:eastAsia="ru-RU"/>
        </w:rPr>
        <w:t>вне</w:t>
      </w:r>
      <w:proofErr w:type="gramEnd"/>
      <w:r w:rsidRPr="00BB033E">
        <w:rPr>
          <w:rFonts w:ascii="Times New Roman" w:eastAsia="Times New Roman" w:hAnsi="Times New Roman" w:cs="Times New Roman"/>
          <w:color w:val="000000"/>
          <w:sz w:val="24"/>
          <w:szCs w:val="24"/>
          <w:lang w:eastAsia="ru-RU"/>
        </w:rPr>
        <w:t xml:space="preserve"> и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территории городских округов и поселений следует руководствоваться требованиями СНиП 42-01-2002.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B033E">
        <w:rPr>
          <w:rFonts w:ascii="Times New Roman" w:eastAsia="Times New Roman" w:hAnsi="Times New Roman" w:cs="Times New Roman"/>
          <w:color w:val="000000"/>
          <w:sz w:val="24"/>
          <w:szCs w:val="24"/>
          <w:lang w:eastAsia="ru-RU"/>
        </w:rPr>
        <w:t>сетей</w:t>
      </w:r>
      <w:proofErr w:type="gramEnd"/>
      <w:r w:rsidRPr="00BB033E">
        <w:rPr>
          <w:rFonts w:ascii="Times New Roman" w:eastAsia="Times New Roman" w:hAnsi="Times New Roman" w:cs="Times New Roman"/>
          <w:color w:val="000000"/>
          <w:sz w:val="24"/>
          <w:szCs w:val="24"/>
          <w:lang w:eastAsia="ru-RU"/>
        </w:rPr>
        <w:t xml:space="preserve"> утвержденным Правительством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11.4.11. Выбор, отвод и использование земель для магистральных газопроводов осуществляется в соответствии с требованиями СН 452-73.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11.4.12. Размещение магистральных газопроводов по территории населенных пунктов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B033E">
        <w:rPr>
          <w:rFonts w:ascii="Times New Roman" w:eastAsia="Times New Roman" w:hAnsi="Times New Roman" w:cs="Times New Roman"/>
          <w:color w:val="000000"/>
          <w:sz w:val="24"/>
          <w:szCs w:val="24"/>
          <w:lang w:eastAsia="ru-RU"/>
        </w:rPr>
        <w:t>СО</w:t>
      </w:r>
      <w:proofErr w:type="gramEnd"/>
      <w:r w:rsidRPr="00BB033E">
        <w:rPr>
          <w:rFonts w:ascii="Times New Roman" w:eastAsia="Times New Roman" w:hAnsi="Times New Roman" w:cs="Times New Roman"/>
          <w:color w:val="000000"/>
          <w:sz w:val="24"/>
          <w:szCs w:val="24"/>
          <w:lang w:eastAsia="ru-RU"/>
        </w:rPr>
        <w:t xml:space="preserve"> и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расстоянии до кровли не менее 0,2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11.4.15. Запрещается прокладка газопроводов всех давлений по стенам, над и под помещениями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xml:space="preserve"> и Б за исключением зданий ГРП.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11.4.18. Классификация газопроводов по рабочему давлению транспортируемого газа приведена в таблице 87.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87</w:t>
      </w:r>
    </w:p>
    <w:tbl>
      <w:tblPr>
        <w:tblW w:w="5000" w:type="pct"/>
        <w:shd w:val="clear" w:color="auto" w:fill="FFFFFF"/>
        <w:tblCellMar>
          <w:left w:w="0" w:type="dxa"/>
          <w:right w:w="0" w:type="dxa"/>
        </w:tblCellMar>
        <w:tblLook w:val="04A0"/>
      </w:tblPr>
      <w:tblGrid>
        <w:gridCol w:w="1867"/>
        <w:gridCol w:w="1758"/>
        <w:gridCol w:w="3518"/>
        <w:gridCol w:w="3628"/>
      </w:tblGrid>
      <w:tr w:rsidR="00BB033E" w:rsidRPr="00BB033E" w:rsidTr="00BB033E">
        <w:tc>
          <w:tcPr>
            <w:tcW w:w="16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Классификация газопроводов по давлению</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Вид транспортируемого газа</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Рабочее давление в газопроводе, МПа</w:t>
            </w:r>
          </w:p>
        </w:tc>
      </w:tr>
      <w:tr w:rsidR="00BB033E" w:rsidRPr="00BB033E" w:rsidTr="00BB033E">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Высокого</w:t>
            </w:r>
          </w:p>
        </w:tc>
        <w:tc>
          <w:tcPr>
            <w:tcW w:w="8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категории</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природный</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0,6 до 1,2 включительно</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СУГ *</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0,6 до 1,2 включительно</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I</w:t>
            </w:r>
            <w:proofErr w:type="gramEnd"/>
            <w:r w:rsidRPr="00BB033E">
              <w:rPr>
                <w:rFonts w:ascii="Times New Roman" w:eastAsia="Times New Roman" w:hAnsi="Times New Roman" w:cs="Times New Roman"/>
                <w:color w:val="000000"/>
                <w:sz w:val="24"/>
                <w:szCs w:val="24"/>
                <w:lang w:eastAsia="ru-RU"/>
              </w:rPr>
              <w:t>а категории</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природный</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1,2 на территории ТЭЦ к ГТУ и ПГУ</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категории</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природный и СУГ</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0,3 до 0,6 включительно</w:t>
            </w:r>
          </w:p>
        </w:tc>
      </w:tr>
      <w:tr w:rsidR="00BB033E" w:rsidRPr="00BB033E" w:rsidTr="00BB033E">
        <w:tc>
          <w:tcPr>
            <w:tcW w:w="16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Среднего</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природный и СУГ</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0,005 до 0,3 включительно</w:t>
            </w:r>
          </w:p>
        </w:tc>
      </w:tr>
      <w:tr w:rsidR="00BB033E" w:rsidRPr="00BB033E" w:rsidTr="00BB033E">
        <w:tc>
          <w:tcPr>
            <w:tcW w:w="16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Низкого</w:t>
            </w:r>
          </w:p>
        </w:tc>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природный и СУГ</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0,005 включительно</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*СУГ – сжиженный углеводородный газ.</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11.4.19. На территории населенных пунктов техническая зона газопровода высокого давления составляет 20 м </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по 10м в каждую сторону от оси газопровода).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B033E">
        <w:rPr>
          <w:rFonts w:ascii="Times New Roman" w:eastAsia="Times New Roman" w:hAnsi="Times New Roman" w:cs="Times New Roman"/>
          <w:color w:val="000000"/>
          <w:sz w:val="24"/>
          <w:szCs w:val="24"/>
          <w:lang w:eastAsia="ru-RU"/>
        </w:rPr>
        <w:t>га</w:t>
      </w:r>
      <w:proofErr w:type="gramEnd"/>
      <w:r w:rsidRPr="00BB033E">
        <w:rPr>
          <w:rFonts w:ascii="Times New Roman" w:eastAsia="Times New Roman" w:hAnsi="Times New Roman" w:cs="Times New Roman"/>
          <w:color w:val="000000"/>
          <w:sz w:val="24"/>
          <w:szCs w:val="24"/>
          <w:lang w:eastAsia="ru-RU"/>
        </w:rPr>
        <w:t>, для станций производительностью: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- 10 тыс. т/год — 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- 20 тыс. т/год — 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- 40 тыс. т/год — 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11.4.22. Размеры земельных участков ГНП и промежуточных складов баллонов следует принимать не более 0,6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11.4.23. ГРП следует размещать: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отдельно стоящими;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встроенными</w:t>
      </w:r>
      <w:proofErr w:type="gramEnd"/>
      <w:r w:rsidRPr="00BB033E">
        <w:rPr>
          <w:rFonts w:ascii="Times New Roman" w:eastAsia="Times New Roman" w:hAnsi="Times New Roman" w:cs="Times New Roman"/>
          <w:color w:val="000000"/>
          <w:sz w:val="24"/>
          <w:szCs w:val="24"/>
          <w:lang w:eastAsia="ru-RU"/>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на покрытиях газифицируемых производственных зданий I и II степеней огнестойкости класса </w:t>
      </w:r>
      <w:proofErr w:type="gramStart"/>
      <w:r w:rsidRPr="00BB033E">
        <w:rPr>
          <w:rFonts w:ascii="Times New Roman" w:eastAsia="Times New Roman" w:hAnsi="Times New Roman" w:cs="Times New Roman"/>
          <w:color w:val="000000"/>
          <w:sz w:val="24"/>
          <w:szCs w:val="24"/>
          <w:lang w:eastAsia="ru-RU"/>
        </w:rPr>
        <w:t>СО</w:t>
      </w:r>
      <w:proofErr w:type="gramEnd"/>
      <w:r w:rsidRPr="00BB033E">
        <w:rPr>
          <w:rFonts w:ascii="Times New Roman" w:eastAsia="Times New Roman" w:hAnsi="Times New Roman" w:cs="Times New Roman"/>
          <w:color w:val="000000"/>
          <w:sz w:val="24"/>
          <w:szCs w:val="24"/>
          <w:lang w:eastAsia="ru-RU"/>
        </w:rPr>
        <w:t xml:space="preserve"> с негорючим утеплителем;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вне зданий на открытых огражденных площадках под навесом на территории промышленных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11.4.24. Блочные газорегуляторные пункты (далее — ГРПБ) следует размещать отдельно </w:t>
      </w:r>
      <w:proofErr w:type="gramStart"/>
      <w:r w:rsidRPr="00BB033E">
        <w:rPr>
          <w:rFonts w:ascii="Times New Roman" w:eastAsia="Times New Roman" w:hAnsi="Times New Roman" w:cs="Times New Roman"/>
          <w:color w:val="000000"/>
          <w:sz w:val="24"/>
          <w:szCs w:val="24"/>
          <w:lang w:eastAsia="ru-RU"/>
        </w:rPr>
        <w:t>стоящими</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11.4.26. Расстояния от ограждений ГРС, ГРПБ и ГРП до зданий и сооружений принимаются в зависимости от класса входного газопровода: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от ГРПБ с входным давлением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 1,2 МПа, при условии прокладки газопровода по территории городских округов и городских поселений —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от ГРП с входным давлением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 0,6 МПа —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/ч.</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88</w:t>
      </w:r>
    </w:p>
    <w:tbl>
      <w:tblPr>
        <w:tblW w:w="0" w:type="auto"/>
        <w:shd w:val="clear" w:color="auto" w:fill="FFFFFF"/>
        <w:tblCellMar>
          <w:left w:w="0" w:type="dxa"/>
          <w:right w:w="0" w:type="dxa"/>
        </w:tblCellMar>
        <w:tblLook w:val="04A0"/>
      </w:tblPr>
      <w:tblGrid>
        <w:gridCol w:w="1425"/>
        <w:gridCol w:w="1695"/>
        <w:gridCol w:w="2295"/>
        <w:gridCol w:w="2025"/>
        <w:gridCol w:w="2190"/>
      </w:tblGrid>
      <w:tr w:rsidR="00BB033E" w:rsidRPr="00BB033E" w:rsidTr="00BB033E">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42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 xml:space="preserve">Давление газа на вводе </w:t>
                  </w:r>
                  <w:proofErr w:type="gramStart"/>
                  <w:r w:rsidRPr="00BB033E">
                    <w:rPr>
                      <w:rFonts w:ascii="Times New Roman" w:eastAsia="Times New Roman" w:hAnsi="Times New Roman" w:cs="Times New Roman"/>
                      <w:sz w:val="24"/>
                      <w:szCs w:val="24"/>
                      <w:lang w:eastAsia="ru-RU"/>
                    </w:rPr>
                    <w:t>в</w:t>
                  </w:r>
                  <w:proofErr w:type="gramEnd"/>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ГРП, ГРПБ, ШРП,</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МПа</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145" w:type="dxa"/>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820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 xml:space="preserve">Расстояния в свету от отдельно </w:t>
                  </w:r>
                  <w:proofErr w:type="gramStart"/>
                  <w:r w:rsidRPr="00BB033E">
                    <w:rPr>
                      <w:rFonts w:ascii="Times New Roman" w:eastAsia="Times New Roman" w:hAnsi="Times New Roman" w:cs="Times New Roman"/>
                      <w:sz w:val="24"/>
                      <w:szCs w:val="24"/>
                      <w:lang w:eastAsia="ru-RU"/>
                    </w:rPr>
                    <w:t>стоящих</w:t>
                  </w:r>
                  <w:proofErr w:type="gramEnd"/>
                  <w:r w:rsidRPr="00BB033E">
                    <w:rPr>
                      <w:rFonts w:ascii="Times New Roman" w:eastAsia="Times New Roman" w:hAnsi="Times New Roman" w:cs="Times New Roman"/>
                      <w:sz w:val="24"/>
                      <w:szCs w:val="24"/>
                      <w:lang w:eastAsia="ru-RU"/>
                    </w:rPr>
                    <w:t xml:space="preserve"> ГРП, ГРПБ и отдельно стоящих ШРП по горизонтали, м, до</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6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1695" w:type="dxa"/>
              <w:tblCellMar>
                <w:left w:w="0" w:type="dxa"/>
                <w:right w:w="0" w:type="dxa"/>
              </w:tblCellMar>
              <w:tblLook w:val="04A0"/>
            </w:tblPr>
            <w:tblGrid>
              <w:gridCol w:w="169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зданий и сооружений</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2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29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железнодорожных путей (до ближайшего рельса)</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1995" w:type="dxa"/>
              <w:tblCellMar>
                <w:left w:w="0" w:type="dxa"/>
                <w:right w:w="0" w:type="dxa"/>
              </w:tblCellMar>
              <w:tblLook w:val="04A0"/>
            </w:tblPr>
            <w:tblGrid>
              <w:gridCol w:w="199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автомобильных дорог (до обочины)</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1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190"/>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воздушных линий электропередачи</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bl>
            <w:tblPr>
              <w:tblW w:w="0" w:type="auto"/>
              <w:tblCellMar>
                <w:left w:w="0" w:type="dxa"/>
                <w:right w:w="0" w:type="dxa"/>
              </w:tblCellMar>
              <w:tblLook w:val="04A0"/>
            </w:tblPr>
            <w:tblGrid>
              <w:gridCol w:w="644"/>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До 0,6</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2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1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190"/>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не менее 1,5 высоты опоры</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963"/>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Свыше</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0,6 до 1,2</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22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20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Примечания</w:t>
      </w:r>
      <w:r w:rsidRPr="00B72C60">
        <w:rPr>
          <w:rFonts w:ascii="Times New Roman" w:eastAsia="Times New Roman" w:hAnsi="Times New Roman" w:cs="Times New Roman"/>
          <w:color w:val="000000"/>
          <w:sz w:val="20"/>
          <w:szCs w:val="20"/>
          <w:lang w:eastAsia="ru-RU"/>
        </w:rPr>
        <w:t>:</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3. Расстояние от отдельно стоящего ШРП при давлении газа на вводе до 0,3 МПа до зданий и сооружений не нормируется.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11.4.30. Рекомендуемые минимальные расстояния от наземных магистральных газопроводов, не содержащих сероводород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89</w:t>
      </w:r>
    </w:p>
    <w:tbl>
      <w:tblPr>
        <w:tblW w:w="5000" w:type="pct"/>
        <w:shd w:val="clear" w:color="auto" w:fill="FFFFFF"/>
        <w:tblCellMar>
          <w:left w:w="0" w:type="dxa"/>
          <w:right w:w="0" w:type="dxa"/>
        </w:tblCellMar>
        <w:tblLook w:val="04A0"/>
      </w:tblPr>
      <w:tblGrid>
        <w:gridCol w:w="3698"/>
        <w:gridCol w:w="762"/>
        <w:gridCol w:w="870"/>
        <w:gridCol w:w="870"/>
        <w:gridCol w:w="870"/>
        <w:gridCol w:w="763"/>
        <w:gridCol w:w="1198"/>
        <w:gridCol w:w="870"/>
        <w:gridCol w:w="870"/>
      </w:tblGrid>
      <w:tr w:rsidR="00BB033E" w:rsidRPr="00BB033E" w:rsidTr="00BB033E">
        <w:tc>
          <w:tcPr>
            <w:tcW w:w="17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Элементы застройки, водоемы</w:t>
            </w:r>
          </w:p>
        </w:tc>
        <w:tc>
          <w:tcPr>
            <w:tcW w:w="3250" w:type="pct"/>
            <w:gridSpan w:val="8"/>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Разрывы от трубопроводов 1-го и 2-го классов с диаметром труб в </w:t>
            </w:r>
            <w:proofErr w:type="gramStart"/>
            <w:r w:rsidRPr="00BB033E">
              <w:rPr>
                <w:rFonts w:ascii="Times New Roman" w:eastAsia="Times New Roman" w:hAnsi="Times New Roman" w:cs="Times New Roman"/>
                <w:color w:val="000000"/>
                <w:sz w:val="24"/>
                <w:szCs w:val="24"/>
                <w:lang w:eastAsia="ru-RU"/>
              </w:rPr>
              <w:t>мм</w:t>
            </w:r>
            <w:proofErr w:type="gramEnd"/>
            <w:r w:rsidRPr="00BB033E">
              <w:rPr>
                <w:rFonts w:ascii="Times New Roman" w:eastAsia="Times New Roman" w:hAnsi="Times New Roman" w:cs="Times New Roman"/>
                <w:color w:val="000000"/>
                <w:sz w:val="24"/>
                <w:szCs w:val="24"/>
                <w:lang w:eastAsia="ru-RU"/>
              </w:rPr>
              <w:t>,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50" w:type="pct"/>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класс</w:t>
            </w:r>
          </w:p>
        </w:tc>
        <w:tc>
          <w:tcPr>
            <w:tcW w:w="8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класс</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300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300 -600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600 -800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800 -1000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1000 -1200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1200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300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300</w:t>
            </w:r>
          </w:p>
        </w:tc>
      </w:tr>
      <w:tr w:rsidR="00BB033E" w:rsidRPr="00BB033E" w:rsidTr="00BB033E">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Сельские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w:t>
            </w:r>
          </w:p>
        </w:tc>
      </w:tr>
      <w:tr w:rsidR="00BB033E" w:rsidRPr="00BB033E" w:rsidTr="00BB033E">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Отдельные малоэтажные здания; сельскохозяйственные поля и пастбища, полевые станы</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r w:rsidR="00BB033E" w:rsidRPr="00BB033E" w:rsidTr="00BB033E">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Магистральные оросительные каналы, реки и водоемы, водозаборные сооружения </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11.4.31. Рекомендуемые минимальные разрывы от трубопроводов для сжиженных углеводородных газов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90</w:t>
      </w:r>
    </w:p>
    <w:tbl>
      <w:tblPr>
        <w:tblW w:w="5000" w:type="pct"/>
        <w:shd w:val="clear" w:color="auto" w:fill="FFFFFF"/>
        <w:tblCellMar>
          <w:left w:w="0" w:type="dxa"/>
          <w:right w:w="0" w:type="dxa"/>
        </w:tblCellMar>
        <w:tblLook w:val="04A0"/>
      </w:tblPr>
      <w:tblGrid>
        <w:gridCol w:w="3809"/>
        <w:gridCol w:w="1305"/>
        <w:gridCol w:w="1958"/>
        <w:gridCol w:w="1958"/>
        <w:gridCol w:w="1741"/>
      </w:tblGrid>
      <w:tr w:rsidR="00BB033E" w:rsidRPr="00BB033E" w:rsidTr="00BB033E">
        <w:tc>
          <w:tcPr>
            <w:tcW w:w="17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Элементы застройки</w:t>
            </w:r>
          </w:p>
        </w:tc>
        <w:tc>
          <w:tcPr>
            <w:tcW w:w="32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от трубопроводов при диаметре труб в </w:t>
            </w:r>
            <w:proofErr w:type="gramStart"/>
            <w:r w:rsidRPr="00BB033E">
              <w:rPr>
                <w:rFonts w:ascii="Times New Roman" w:eastAsia="Times New Roman" w:hAnsi="Times New Roman" w:cs="Times New Roman"/>
                <w:color w:val="000000"/>
                <w:sz w:val="24"/>
                <w:szCs w:val="24"/>
                <w:lang w:eastAsia="ru-RU"/>
              </w:rPr>
              <w:t>мм</w:t>
            </w:r>
            <w:proofErr w:type="gramEnd"/>
            <w:r w:rsidRPr="00BB033E">
              <w:rPr>
                <w:rFonts w:ascii="Times New Roman" w:eastAsia="Times New Roman" w:hAnsi="Times New Roman" w:cs="Times New Roman"/>
                <w:color w:val="000000"/>
                <w:sz w:val="24"/>
                <w:szCs w:val="24"/>
                <w:lang w:eastAsia="ru-RU"/>
              </w:rPr>
              <w:t>,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150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 — 300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 — 500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 — 1000</w:t>
            </w:r>
          </w:p>
        </w:tc>
      </w:tr>
      <w:tr w:rsidR="00BB033E" w:rsidRPr="00BB033E" w:rsidTr="00BB033E">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Сельские населенные пункты</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Дачные поселки, сельскохозяйственные угодья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175</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Примечания</w:t>
      </w:r>
      <w:r w:rsidRPr="00B72C60">
        <w:rPr>
          <w:rFonts w:ascii="Times New Roman" w:eastAsia="Times New Roman" w:hAnsi="Times New Roman" w:cs="Times New Roman"/>
          <w:color w:val="000000"/>
          <w:sz w:val="20"/>
          <w:szCs w:val="20"/>
          <w:lang w:eastAsia="ru-RU"/>
        </w:rPr>
        <w:t>:</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1.Минимальные расстояния при наземной прокладке увеличиваются в 2 раза для I класса и в 1,5 раза для II класса;</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2.При диаметре надземных газопроводов свыше1000 мрекомендуется разрыв не менее700 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lastRenderedPageBreak/>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w:t>
      </w:r>
      <w:proofErr w:type="gramStart"/>
      <w:r w:rsidRPr="00B72C60">
        <w:rPr>
          <w:rFonts w:ascii="Times New Roman" w:eastAsia="Times New Roman" w:hAnsi="Times New Roman" w:cs="Times New Roman"/>
          <w:color w:val="000000"/>
          <w:sz w:val="20"/>
          <w:szCs w:val="20"/>
          <w:lang w:eastAsia="ru-RU"/>
        </w:rPr>
        <w:t>2</w:t>
      </w:r>
      <w:proofErr w:type="gramEnd"/>
      <w:r w:rsidRPr="00B72C60">
        <w:rPr>
          <w:rFonts w:ascii="Times New Roman" w:eastAsia="Times New Roman" w:hAnsi="Times New Roman" w:cs="Times New Roman"/>
          <w:color w:val="000000"/>
          <w:sz w:val="20"/>
          <w:szCs w:val="20"/>
          <w:lang w:eastAsia="ru-RU"/>
        </w:rPr>
        <w:t xml:space="preserve"> км;</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4.Запрещается прохождение газопровода через жилую застройку.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11.4.32. Рекомендуемые минимальные разрывы от компрессорных станций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91</w:t>
      </w:r>
    </w:p>
    <w:tbl>
      <w:tblPr>
        <w:tblW w:w="5000" w:type="pct"/>
        <w:shd w:val="clear" w:color="auto" w:fill="FFFFFF"/>
        <w:tblCellMar>
          <w:left w:w="0" w:type="dxa"/>
          <w:right w:w="0" w:type="dxa"/>
        </w:tblCellMar>
        <w:tblLook w:val="04A0"/>
      </w:tblPr>
      <w:tblGrid>
        <w:gridCol w:w="3808"/>
        <w:gridCol w:w="544"/>
        <w:gridCol w:w="544"/>
        <w:gridCol w:w="544"/>
        <w:gridCol w:w="762"/>
        <w:gridCol w:w="762"/>
        <w:gridCol w:w="1304"/>
        <w:gridCol w:w="1088"/>
        <w:gridCol w:w="1415"/>
      </w:tblGrid>
      <w:tr w:rsidR="00BB033E" w:rsidRPr="00BB033E" w:rsidTr="00BB033E">
        <w:tc>
          <w:tcPr>
            <w:tcW w:w="17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Элементы застройки, водоемы</w:t>
            </w:r>
          </w:p>
        </w:tc>
        <w:tc>
          <w:tcPr>
            <w:tcW w:w="3200" w:type="pct"/>
            <w:gridSpan w:val="8"/>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Разрывы от станций для трубопроводов 1-го и 2-го классов</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 диаметром труб в </w:t>
            </w:r>
            <w:proofErr w:type="gramStart"/>
            <w:r w:rsidRPr="00BB033E">
              <w:rPr>
                <w:rFonts w:ascii="Times New Roman" w:eastAsia="Times New Roman" w:hAnsi="Times New Roman" w:cs="Times New Roman"/>
                <w:color w:val="000000"/>
                <w:sz w:val="24"/>
                <w:szCs w:val="24"/>
                <w:lang w:eastAsia="ru-RU"/>
              </w:rPr>
              <w:t>мм</w:t>
            </w:r>
            <w:proofErr w:type="gramEnd"/>
            <w:r w:rsidRPr="00BB033E">
              <w:rPr>
                <w:rFonts w:ascii="Times New Roman" w:eastAsia="Times New Roman" w:hAnsi="Times New Roman" w:cs="Times New Roman"/>
                <w:color w:val="000000"/>
                <w:sz w:val="24"/>
                <w:szCs w:val="24"/>
                <w:lang w:eastAsia="ru-RU"/>
              </w:rPr>
              <w:t>,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050" w:type="pct"/>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класс</w:t>
            </w:r>
          </w:p>
        </w:tc>
        <w:tc>
          <w:tcPr>
            <w:tcW w:w="11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класс</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300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300 -600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600 -800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800 -1000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1000 -1200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1200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300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300</w:t>
            </w:r>
          </w:p>
        </w:tc>
      </w:tr>
      <w:tr w:rsidR="00BB033E" w:rsidRPr="00BB033E" w:rsidTr="00BB033E">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Сельские населенные пункты</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Водопроводные сооружения</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r>
      <w:tr w:rsidR="00BB033E" w:rsidRPr="00BB033E" w:rsidTr="00BB033E">
        <w:tc>
          <w:tcPr>
            <w:tcW w:w="1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Малоэтажные жилые здания</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Примечание:</w:t>
      </w:r>
      <w:r w:rsidRPr="00BB033E">
        <w:rPr>
          <w:rFonts w:ascii="Times New Roman" w:eastAsia="Times New Roman" w:hAnsi="Times New Roman" w:cs="Times New Roman"/>
          <w:color w:val="000000"/>
          <w:sz w:val="24"/>
          <w:szCs w:val="24"/>
          <w:u w:val="single"/>
          <w:lang w:eastAsia="ru-RU"/>
        </w:rPr>
        <w:t> </w:t>
      </w:r>
      <w:r w:rsidRPr="00BB033E">
        <w:rPr>
          <w:rFonts w:ascii="Times New Roman" w:eastAsia="Times New Roman" w:hAnsi="Times New Roman" w:cs="Times New Roman"/>
          <w:color w:val="000000"/>
          <w:sz w:val="24"/>
          <w:szCs w:val="24"/>
          <w:lang w:eastAsia="ru-RU"/>
        </w:rPr>
        <w:t>Разрывы устанавливаются от здания компрессорного цеха.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11.4.33. Рекомендуемые минимальные разрывы от газопроводов низкого давления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92</w:t>
      </w:r>
    </w:p>
    <w:tbl>
      <w:tblPr>
        <w:tblW w:w="5000" w:type="pct"/>
        <w:shd w:val="clear" w:color="auto" w:fill="FFFFFF"/>
        <w:tblCellMar>
          <w:left w:w="0" w:type="dxa"/>
          <w:right w:w="0" w:type="dxa"/>
        </w:tblCellMar>
        <w:tblLook w:val="04A0"/>
      </w:tblPr>
      <w:tblGrid>
        <w:gridCol w:w="7615"/>
        <w:gridCol w:w="3156"/>
      </w:tblGrid>
      <w:tr w:rsidR="00BB033E" w:rsidRPr="00BB033E" w:rsidTr="00BB033E">
        <w:tc>
          <w:tcPr>
            <w:tcW w:w="3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Элементы застройки</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от газопроводов,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3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Многоэтажные жилые и общественные здания</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3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Малоэтажные жилые здания, теплицы, склады</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3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Водопроводные насосные станции, водозаборные и очистные сооружения, артскважины*</w:t>
            </w:r>
          </w:p>
        </w:tc>
        <w:tc>
          <w:tcPr>
            <w:tcW w:w="1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Примечание:</w:t>
      </w:r>
      <w:r w:rsidRPr="00B72C60">
        <w:rPr>
          <w:rFonts w:ascii="Times New Roman" w:eastAsia="Times New Roman" w:hAnsi="Times New Roman" w:cs="Times New Roman"/>
          <w:color w:val="000000"/>
          <w:sz w:val="20"/>
          <w:szCs w:val="20"/>
          <w:u w:val="single"/>
          <w:lang w:eastAsia="ru-RU"/>
        </w:rPr>
        <w:t> </w:t>
      </w:r>
      <w:r w:rsidRPr="00B72C60">
        <w:rPr>
          <w:rFonts w:ascii="Times New Roman" w:eastAsia="Times New Roman" w:hAnsi="Times New Roman" w:cs="Times New Roman"/>
          <w:color w:val="000000"/>
          <w:sz w:val="20"/>
          <w:szCs w:val="20"/>
          <w:lang w:eastAsia="ru-RU"/>
        </w:rPr>
        <w:t>* — При этом должны быть учтены требования организации 1, 2 и 3 поясов зон санитарной охраны источников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11.5. Теплоснабжение.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11.5.2.</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 xml:space="preserve">При разработке схем теплоснабжения расчетные тепловые нагрузки определяются </w:t>
      </w:r>
      <w:proofErr w:type="gramStart"/>
      <w:r w:rsidRPr="00BB033E">
        <w:rPr>
          <w:rFonts w:ascii="Times New Roman" w:eastAsia="Times New Roman" w:hAnsi="Times New Roman" w:cs="Times New Roman"/>
          <w:color w:val="000000"/>
          <w:sz w:val="24"/>
          <w:szCs w:val="24"/>
          <w:lang w:eastAsia="ru-RU"/>
        </w:rPr>
        <w:t>для</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11.5.3.</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Тепловые нагрузки определяются с учетом категорий потребителей по надежности теплоснабжения в соответствии с требованиями СНиП 41-02-2003.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11.5.4.</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Расчет часовых расходов тепла рекомендуется производить по укрупненным показателям расхода тепла, приведенным в таблице 93.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93</w:t>
      </w:r>
    </w:p>
    <w:tbl>
      <w:tblPr>
        <w:tblW w:w="5000" w:type="pct"/>
        <w:shd w:val="clear" w:color="auto" w:fill="FFFFFF"/>
        <w:tblCellMar>
          <w:left w:w="0" w:type="dxa"/>
          <w:right w:w="0" w:type="dxa"/>
        </w:tblCellMar>
        <w:tblLook w:val="04A0"/>
      </w:tblPr>
      <w:tblGrid>
        <w:gridCol w:w="5385"/>
        <w:gridCol w:w="5386"/>
      </w:tblGrid>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Укрупненный показатель расхода тепла на 1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общей площади</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Удельный расход тепла на расчетный показатель</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ккал/час/м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r w:rsidRPr="00BB033E">
              <w:rPr>
                <w:rFonts w:ascii="Times New Roman" w:eastAsia="Times New Roman" w:hAnsi="Times New Roman" w:cs="Times New Roman"/>
                <w:color w:val="000000"/>
                <w:sz w:val="24"/>
                <w:szCs w:val="24"/>
                <w:lang w:eastAsia="ru-RU"/>
              </w:rPr>
              <w:t> (Вт/м)</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 часовой расход тепла на отопление жилых зданий</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85,00 (98,00)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 часовой расход тепла на отопление общественных зданий</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40,70 (47,30)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Максимальный часовой расход тепла на вентиляцию жилых зданий</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54,86 (63,79)</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Среднечасовой расход тепла за отопительный период на горячее водоснабжение жилых и общественных зданий</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14,00 (16,27)</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Комплексный показатель расхода тепла в жилищно-коммунальном секторе</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194,60 (225,33)</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11.5.5.</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Теплоснабжение жилой и общественной застройки на территориях и сельских поселений следует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централизованное</w:t>
      </w:r>
      <w:proofErr w:type="gramEnd"/>
      <w:r w:rsidRPr="00BB033E">
        <w:rPr>
          <w:rFonts w:ascii="Times New Roman" w:eastAsia="Times New Roman" w:hAnsi="Times New Roman" w:cs="Times New Roman"/>
          <w:color w:val="000000"/>
          <w:sz w:val="24"/>
          <w:szCs w:val="24"/>
          <w:lang w:eastAsia="ru-RU"/>
        </w:rPr>
        <w:t xml:space="preserve"> — от котельных, крупных и малых тепловых электростанций (ТЭЦ, ТЭС);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децентрализованное</w:t>
      </w:r>
      <w:proofErr w:type="gramEnd"/>
      <w:r w:rsidRPr="00BB033E">
        <w:rPr>
          <w:rFonts w:ascii="Times New Roman" w:eastAsia="Times New Roman" w:hAnsi="Times New Roman" w:cs="Times New Roman"/>
          <w:color w:val="000000"/>
          <w:sz w:val="24"/>
          <w:szCs w:val="24"/>
          <w:lang w:eastAsia="ru-RU"/>
        </w:rPr>
        <w:t xml:space="preserve"> — от автономных, крышных котельных, квартирных теплогенераторов.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11.5.6.</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Выбор системы теплоснабжения районов новой застройки должен производиться на основе технико-экономического сравнения вариантов.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11.5.7.</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При отсутствии схемы теплоснабжения на территориях одно-, двухэтажной жилой застройки с плотностью населения 40 чел./</w:t>
      </w:r>
      <w:proofErr w:type="gramStart"/>
      <w:r w:rsidRPr="00BB033E">
        <w:rPr>
          <w:rFonts w:ascii="Times New Roman" w:eastAsia="Times New Roman" w:hAnsi="Times New Roman" w:cs="Times New Roman"/>
          <w:color w:val="000000"/>
          <w:sz w:val="24"/>
          <w:szCs w:val="24"/>
          <w:lang w:eastAsia="ru-RU"/>
        </w:rPr>
        <w:t>га</w:t>
      </w:r>
      <w:proofErr w:type="gramEnd"/>
      <w:r w:rsidRPr="00BB033E">
        <w:rPr>
          <w:rFonts w:ascii="Times New Roman" w:eastAsia="Times New Roman" w:hAnsi="Times New Roman" w:cs="Times New Roman"/>
          <w:color w:val="000000"/>
          <w:sz w:val="24"/>
          <w:szCs w:val="24"/>
          <w:lang w:eastAsia="ru-RU"/>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11.5.8.</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Принятая к разработке в проекте схема теплоснабжения должна обеспечивать: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нормативный уровень теплоэнергосбережения;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нормативный уровень надежности согласно требованиям СНиП 41-02-2003;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требования экологической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безопасность эксплуатации.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11.5.9.</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11.5.10.</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11.5.11.</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Для жилой застройки и нежилых зон следует применять раздельные тепловые сети, идущие непосредственно от источника теплоснабжения.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11.5.12.</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Размеры санитарно-защитных зон от источников теплоснабжения устанавливаются: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тепловых электростанций (ТЭС) эквивалентной электрической мощностью 600 мВт и выше: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работающих на угольном и мазутном топливе — 1000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работающих на газовом и газо-мазутном топливе —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ТЭЦ и районных котельных тепловой мощностью 200 Гкал и выше: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работающих на угольном и мазутном топливе — 500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работающих на газовом и газо-мазутном топливе —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золоотвалов тепловых электростанций – не менее 300 м с осуществлением древесно-кустарниковых посадок по периметру золоотвала.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11.5.13.</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11.5.14.</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Отдельно стоящие котельные используются для обслуживания группы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Индивидуальные и крышные котельные используются для обслуживания одного здания или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Индивидуальные котельные могут быть отдельно стоящими, встроенными и пристроенными.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11.5.15.</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11.5.16. Не допускается размещение: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котельных, встроенных в многоквартирные жилые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11.5.18. Размеры земельных участков для отдельно стоящих котельных, размещаемых в районах жилой застройки, следует принимать по таблице 84.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94</w:t>
      </w:r>
    </w:p>
    <w:tbl>
      <w:tblPr>
        <w:tblW w:w="5000" w:type="pct"/>
        <w:shd w:val="clear" w:color="auto" w:fill="FFFFFF"/>
        <w:tblCellMar>
          <w:left w:w="0" w:type="dxa"/>
          <w:right w:w="0" w:type="dxa"/>
        </w:tblCellMar>
        <w:tblLook w:val="04A0"/>
      </w:tblPr>
      <w:tblGrid>
        <w:gridCol w:w="5439"/>
        <w:gridCol w:w="2721"/>
        <w:gridCol w:w="2611"/>
      </w:tblGrid>
      <w:tr w:rsidR="00BB033E" w:rsidRPr="00BB033E" w:rsidTr="00BB033E">
        <w:tc>
          <w:tcPr>
            <w:tcW w:w="25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Теплопроизводительность котельных, Гкал/</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 xml:space="preserve"> (МВт)</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земельных участков, </w:t>
            </w:r>
            <w:proofErr w:type="gramStart"/>
            <w:r w:rsidRPr="00BB033E">
              <w:rPr>
                <w:rFonts w:ascii="Times New Roman" w:eastAsia="Times New Roman" w:hAnsi="Times New Roman" w:cs="Times New Roman"/>
                <w:color w:val="000000"/>
                <w:sz w:val="24"/>
                <w:szCs w:val="24"/>
                <w:lang w:eastAsia="ru-RU"/>
              </w:rPr>
              <w:t>га</w:t>
            </w:r>
            <w:proofErr w:type="gramEnd"/>
            <w:r w:rsidRPr="00BB033E">
              <w:rPr>
                <w:rFonts w:ascii="Times New Roman" w:eastAsia="Times New Roman" w:hAnsi="Times New Roman" w:cs="Times New Roman"/>
                <w:color w:val="000000"/>
                <w:sz w:val="24"/>
                <w:szCs w:val="24"/>
                <w:lang w:eastAsia="ru-RU"/>
              </w:rPr>
              <w:t>, котельных, работающих</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твердом топливе</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газомазутном топливе</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5 до 10 (от 6 до 12)</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10 до 50 (от 12 до 58)</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50 до 100 (от 58 до 116)</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100 до 200 (от 116 до 233)</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3,7</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200 до 400 (от 233 до 466)</w:t>
            </w:r>
          </w:p>
        </w:tc>
        <w:tc>
          <w:tcPr>
            <w:tcW w:w="1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4,3</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 </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u w:val="single"/>
          <w:bdr w:val="none" w:sz="0" w:space="0" w:color="auto" w:frame="1"/>
          <w:lang w:eastAsia="ru-RU"/>
        </w:rPr>
        <w:t>Примечания</w:t>
      </w:r>
      <w:r w:rsidRPr="00B72C60">
        <w:rPr>
          <w:rFonts w:ascii="Times New Roman" w:eastAsia="Times New Roman" w:hAnsi="Times New Roman" w:cs="Times New Roman"/>
          <w:color w:val="000000"/>
          <w:sz w:val="20"/>
          <w:szCs w:val="20"/>
          <w:lang w:eastAsia="ru-RU"/>
        </w:rPr>
        <w:t>:</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72C60">
        <w:rPr>
          <w:rFonts w:ascii="Times New Roman" w:eastAsia="Times New Roman" w:hAnsi="Times New Roman" w:cs="Times New Roman"/>
          <w:color w:val="000000"/>
          <w:sz w:val="20"/>
          <w:szCs w:val="20"/>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11.5.19. Трассы и способы прокладки тепловых сетей следует предусматривать в соответствии с СП 18.13330.2011 "СНиП II-89-80", СНиП 41-02-2003, СП 42.13330.2011 "СНиП 2.07.01-89*", ВСН 11-94.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11.5.20. Размещение тепловых сетей производится в соответствии с требованиями раздела 14.10.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11.6. Водоснабжение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11.6.6. Расход воды на производственные нужды, а также наружное пожаротушение определяются в соответствии с требованиями СНиП 2.04.02-84*.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11.6.8. Для ориентировочного учета прочих потребителей в расчет удельного показателя вводится позиция "неучтенные расходы".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11.6.10. </w:t>
      </w:r>
      <w:proofErr w:type="gramStart"/>
      <w:r w:rsidRPr="00BB033E">
        <w:rPr>
          <w:rFonts w:ascii="Times New Roman" w:eastAsia="Times New Roman" w:hAnsi="Times New Roman" w:cs="Times New Roman"/>
          <w:color w:val="000000"/>
          <w:sz w:val="24"/>
          <w:szCs w:val="24"/>
          <w:lang w:eastAsia="ru-RU"/>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11.6.11. 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Централизованная система водоснабжения населенных пунктов должна обеспечивать: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хозяйственно-питьевое водопотребление в жилых и общественных зданиях, нужды коммунально-бытовых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хозяйственно-питьевое водопотребление на предприятиях;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тушение пожаров;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хозяйственно-питьевое водоснабжение в случае отключения водозаборных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собственные нужды станций водоподготовки, промывку водопроводных и канализационных сетей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11.6.13. В сельских поселениях следует: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проектировать централизованные системы водоснабжения для перспективных населенных пунктов и сельскохозяйственных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11.6.16. Водозаборные сооружения следует проектировать с учетом перспективного развития водопотребления.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11.6.20. Выбор, отвод и использование земель для магистральных водоводов осуществляется в соответствии с требованиями СН 456-73.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11.6.22. Размеры земельных участков для станций водоочистки в зависимости от их производительности, тыс. куб. м/сут., следует принимать по проекту, но не более: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0,8 – 1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0,8 до 12 — 2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12 до 32 — 3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32 до 80 — 4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80 до 125 — 6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125 до 250 — 12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250 до 400 — 18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свыше 400 до 800 — 24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11.6.23. Водопроводные сооружения должны иметь ограждения.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11.6.24. </w:t>
      </w:r>
      <w:proofErr w:type="gramStart"/>
      <w:r w:rsidRPr="00BB033E">
        <w:rPr>
          <w:rFonts w:ascii="Times New Roman" w:eastAsia="Times New Roman" w:hAnsi="Times New Roman" w:cs="Times New Roman"/>
          <w:color w:val="000000"/>
          <w:sz w:val="24"/>
          <w:szCs w:val="24"/>
          <w:lang w:eastAsia="ru-RU"/>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11.6.25. Примыкание к ограждению строений, кроме проходных и административно-бытовых зданий,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11.6.26. В проектах хозяйственно-питьевых и объединенных производственно-питьевых водопроводов необходимо предусматривать зоны санитарной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w:t>
      </w:r>
      <w:r w:rsidRPr="00BB033E">
        <w:rPr>
          <w:rFonts w:ascii="Times New Roman" w:eastAsia="Times New Roman" w:hAnsi="Times New Roman" w:cs="Times New Roman"/>
          <w:color w:val="000000"/>
          <w:sz w:val="24"/>
          <w:szCs w:val="24"/>
          <w:lang w:eastAsia="ru-RU"/>
        </w:rPr>
        <w:lastRenderedPageBreak/>
        <w:t>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11.6.32. Сооружения для забора поверхностных вод следует проектировать в соответствии с требованиями СНиП 2.04.02-84*, они должны: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обеспечивать забор из водоисточника расчетного расхода воды и подачу его потребителю;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защищать систему водоснабжения от биологических обрастаний и от попадания в нее наносов, сора, планктона, шугольда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водоемах рыбохозяйственного значения удовлетворять требованиям органов охраны рыбных запасов.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 пределами прибойных зон при наинизших уровнях 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местах, укрытых от волнения;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 пределами сосредоточенных течений, выходящих из прибойных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11.6.35. </w:t>
      </w:r>
      <w:proofErr w:type="gramStart"/>
      <w:r w:rsidRPr="00BB033E">
        <w:rPr>
          <w:rFonts w:ascii="Times New Roman" w:eastAsia="Times New Roman" w:hAnsi="Times New Roman" w:cs="Times New Roman"/>
          <w:color w:val="000000"/>
          <w:sz w:val="24"/>
          <w:szCs w:val="24"/>
          <w:lang w:eastAsia="ru-RU"/>
        </w:rPr>
        <w:t>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11.6.37. Коммуникации станций водоподготовки следует рассчитывать на возможность пропуска расхода воды на 20 — 30% больше расчетного.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11.6.39. Минимальный свободный напор </w:t>
      </w:r>
      <w:proofErr w:type="gramStart"/>
      <w:r w:rsidRPr="00BB033E">
        <w:rPr>
          <w:rFonts w:ascii="Times New Roman" w:eastAsia="Times New Roman" w:hAnsi="Times New Roman" w:cs="Times New Roman"/>
          <w:color w:val="000000"/>
          <w:sz w:val="24"/>
          <w:szCs w:val="24"/>
          <w:lang w:eastAsia="ru-RU"/>
        </w:rPr>
        <w:t>в водопроводной сети при максимальном хозяйственно-питьевом водопотреблении на вводе в здание над поверхностью</w:t>
      </w:r>
      <w:proofErr w:type="gramEnd"/>
      <w:r w:rsidRPr="00BB033E">
        <w:rPr>
          <w:rFonts w:ascii="Times New Roman" w:eastAsia="Times New Roman" w:hAnsi="Times New Roman" w:cs="Times New Roman"/>
          <w:color w:val="000000"/>
          <w:sz w:val="24"/>
          <w:szCs w:val="24"/>
          <w:lang w:eastAsia="ru-RU"/>
        </w:rPr>
        <w:t xml:space="preserve"> земли должен быть не менее 10 м водяного столба.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11.6.40. Место расположения водозаборных сооружений нецентрализованного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Таблица 95</w:t>
      </w:r>
    </w:p>
    <w:tbl>
      <w:tblPr>
        <w:tblW w:w="0" w:type="auto"/>
        <w:shd w:val="clear" w:color="auto" w:fill="FFFFFF"/>
        <w:tblCellMar>
          <w:left w:w="0" w:type="dxa"/>
          <w:right w:w="0" w:type="dxa"/>
        </w:tblCellMar>
        <w:tblLook w:val="04A0"/>
      </w:tblPr>
      <w:tblGrid>
        <w:gridCol w:w="5925"/>
        <w:gridCol w:w="1425"/>
        <w:gridCol w:w="2910"/>
      </w:tblGrid>
      <w:tr w:rsidR="00BB033E" w:rsidRPr="00BB033E" w:rsidTr="00BB033E">
        <w:tc>
          <w:tcPr>
            <w:tcW w:w="59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9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до водозаборных сооружений (не менее)</w:t>
            </w:r>
          </w:p>
        </w:tc>
      </w:tr>
      <w:tr w:rsidR="00BB033E" w:rsidRPr="00BB033E" w:rsidTr="00BB033E">
        <w:tc>
          <w:tcPr>
            <w:tcW w:w="59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9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59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магистралей с интенсивным движением транспорта</w:t>
            </w:r>
          </w:p>
        </w:tc>
        <w:tc>
          <w:tcPr>
            <w:tcW w:w="14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w:t>
            </w:r>
          </w:p>
        </w:tc>
        <w:tc>
          <w:tcPr>
            <w:tcW w:w="29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Примечания:</w:t>
      </w:r>
    </w:p>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1.  водозаборные сооружения следует размещать выше по потоку поверхностных и грунтовых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72C60">
        <w:rPr>
          <w:rFonts w:ascii="Times New Roman" w:eastAsia="Times New Roman" w:hAnsi="Times New Roman" w:cs="Times New Roman"/>
          <w:color w:val="000000"/>
          <w:sz w:val="20"/>
          <w:szCs w:val="20"/>
          <w:lang w:eastAsia="ru-RU"/>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11.7. Канализация.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11.7.4. Удельное среднесуточное водоотведение бытовых сточных вод следует принимать </w:t>
      </w:r>
      <w:proofErr w:type="gramStart"/>
      <w:r w:rsidRPr="00BB033E">
        <w:rPr>
          <w:rFonts w:ascii="Times New Roman" w:eastAsia="Times New Roman" w:hAnsi="Times New Roman" w:cs="Times New Roman"/>
          <w:color w:val="000000"/>
          <w:sz w:val="24"/>
          <w:szCs w:val="24"/>
          <w:lang w:eastAsia="ru-RU"/>
        </w:rPr>
        <w:t>равным</w:t>
      </w:r>
      <w:proofErr w:type="gramEnd"/>
      <w:r w:rsidRPr="00BB033E">
        <w:rPr>
          <w:rFonts w:ascii="Times New Roman" w:eastAsia="Times New Roman" w:hAnsi="Times New Roman" w:cs="Times New Roman"/>
          <w:color w:val="000000"/>
          <w:sz w:val="24"/>
          <w:szCs w:val="24"/>
          <w:lang w:eastAsia="ru-RU"/>
        </w:rPr>
        <w:t xml:space="preserve"> удельному среднесуточному водопотреблению без учета расхода воды на полив территорий и зеленых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11.7.6. Удельное водоотведение в неканализованных районах следует принимать в объеме 25 л/сут. на одного жителя.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11.7.12. Канализацию населенных пунктов с населением до 5000 человек следует предусматривать, как правило, по неполной раздельной системе.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11.7.13. Централизованные схемы канализации следует проектировать </w:t>
      </w:r>
      <w:proofErr w:type="gramStart"/>
      <w:r w:rsidRPr="00BB033E">
        <w:rPr>
          <w:rFonts w:ascii="Times New Roman" w:eastAsia="Times New Roman" w:hAnsi="Times New Roman" w:cs="Times New Roman"/>
          <w:color w:val="000000"/>
          <w:sz w:val="24"/>
          <w:szCs w:val="24"/>
          <w:lang w:eastAsia="ru-RU"/>
        </w:rPr>
        <w:t>объединенными</w:t>
      </w:r>
      <w:proofErr w:type="gramEnd"/>
      <w:r w:rsidRPr="00BB033E">
        <w:rPr>
          <w:rFonts w:ascii="Times New Roman" w:eastAsia="Times New Roman" w:hAnsi="Times New Roman" w:cs="Times New Roman"/>
          <w:color w:val="000000"/>
          <w:sz w:val="24"/>
          <w:szCs w:val="24"/>
          <w:lang w:eastAsia="ru-RU"/>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11.7.14. Устройство централизованных схем раздельно для жилой и производственной зон допускается при технико-экономическом обосновании.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11.7.15. Децентрализованные схемы канализации допускается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отсутствии опасности загрязнения используемых для водоснабжения водоносных горизонтов;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необходимости канализования групп или отдельных зданий</w:t>
      </w:r>
      <w:proofErr w:type="gramStart"/>
      <w:r w:rsidRPr="00BB033E">
        <w:rPr>
          <w:rFonts w:ascii="Times New Roman" w:eastAsia="Times New Roman" w:hAnsi="Times New Roman" w:cs="Times New Roman"/>
          <w:color w:val="000000"/>
          <w:sz w:val="24"/>
          <w:szCs w:val="24"/>
          <w:lang w:eastAsia="ru-RU"/>
        </w:rPr>
        <w:t>;.</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11.7.16. Канализование промышленных предприятий следует предусматривать, как правило, по полной раздельной системе.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11.7.18. Наименьшие уклоны трубопроводов для всех систем канализации следует принимать: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- 0,008 — для труб диаметром 150 мм;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- 0,007 — для труб диаметром 200 мм.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зависимости от местных условий при соответствующем обосновании для отдельных участков сети допускается принимать уклоны: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- 0,007 — для труб диаметром 150 мм;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- 0,005 — для труб диаметром 200 мм.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Уклон присоединения от дождеприемников следует принимать 0,02.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11.7.20. На пересечении канализационных сетей с водоемами и водотоками следует предусматривать дюкеры не менее чем в две рабочие линии.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пересечении оврагов допускается предусматривать дюкеры в одну линию.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11.7.21. Прием сточных вод от неканализованных районов следует осуществлять через сливные станции.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11.7.22. Для отдельно стоящих неканализованных зданий при расходе сточных вод до 1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/сут. допускается применение гидроизолированных снаружи и изнутри выгребов с вывозом стоков на очистные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11.7.24. Выбор, отвод и использование земель для магистральных канализационных коллекторов осуществляются в соответствии с требованиями СН 456-73.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11.7.26. Площадку очистных сооружений сточных вод следует располагать </w:t>
      </w:r>
      <w:proofErr w:type="gramStart"/>
      <w:r w:rsidRPr="00BB033E">
        <w:rPr>
          <w:rFonts w:ascii="Times New Roman" w:eastAsia="Times New Roman" w:hAnsi="Times New Roman" w:cs="Times New Roman"/>
          <w:color w:val="000000"/>
          <w:sz w:val="24"/>
          <w:szCs w:val="24"/>
          <w:lang w:eastAsia="ru-RU"/>
        </w:rPr>
        <w:t>с подветренной стороны для ветров преобладающего в теплый период года направления по отношению к жилой</w:t>
      </w:r>
      <w:proofErr w:type="gramEnd"/>
      <w:r w:rsidRPr="00BB033E">
        <w:rPr>
          <w:rFonts w:ascii="Times New Roman" w:eastAsia="Times New Roman" w:hAnsi="Times New Roman" w:cs="Times New Roman"/>
          <w:color w:val="000000"/>
          <w:sz w:val="24"/>
          <w:szCs w:val="24"/>
          <w:lang w:eastAsia="ru-RU"/>
        </w:rPr>
        <w:t xml:space="preserve"> застройке и населенного пункта ниже по течению водотока.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11.7.27. Очистные сооружения производственной и дождевой канализации следует, как правило, размещать на территории промышленных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11.7.28. Размеры земельных участков для очистных сооружений канализации следует принимать не </w:t>
      </w:r>
      <w:proofErr w:type="gramStart"/>
      <w:r w:rsidRPr="00BB033E">
        <w:rPr>
          <w:rFonts w:ascii="Times New Roman" w:eastAsia="Times New Roman" w:hAnsi="Times New Roman" w:cs="Times New Roman"/>
          <w:color w:val="000000"/>
          <w:sz w:val="24"/>
          <w:szCs w:val="24"/>
          <w:lang w:eastAsia="ru-RU"/>
        </w:rPr>
        <w:t>более указанных</w:t>
      </w:r>
      <w:proofErr w:type="gramEnd"/>
      <w:r w:rsidRPr="00BB033E">
        <w:rPr>
          <w:rFonts w:ascii="Times New Roman" w:eastAsia="Times New Roman" w:hAnsi="Times New Roman" w:cs="Times New Roman"/>
          <w:color w:val="000000"/>
          <w:sz w:val="24"/>
          <w:szCs w:val="24"/>
          <w:lang w:eastAsia="ru-RU"/>
        </w:rPr>
        <w:t xml:space="preserve"> в таблице 96.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96</w:t>
      </w:r>
    </w:p>
    <w:tbl>
      <w:tblPr>
        <w:tblW w:w="5000" w:type="pct"/>
        <w:shd w:val="clear" w:color="auto" w:fill="FFFFFF"/>
        <w:tblCellMar>
          <w:left w:w="0" w:type="dxa"/>
          <w:right w:w="0" w:type="dxa"/>
        </w:tblCellMar>
        <w:tblLook w:val="04A0"/>
      </w:tblPr>
      <w:tblGrid>
        <w:gridCol w:w="3264"/>
        <w:gridCol w:w="1958"/>
        <w:gridCol w:w="1850"/>
        <w:gridCol w:w="3699"/>
      </w:tblGrid>
      <w:tr w:rsidR="00BB033E" w:rsidRPr="00BB033E" w:rsidTr="00BB033E">
        <w:tc>
          <w:tcPr>
            <w:tcW w:w="15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Производительность очистных сооружений канализации, тыс. куб. м/сут.</w:t>
            </w:r>
          </w:p>
        </w:tc>
        <w:tc>
          <w:tcPr>
            <w:tcW w:w="3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земельных участков, </w:t>
            </w:r>
            <w:proofErr w:type="gramStart"/>
            <w:r w:rsidRPr="00BB033E">
              <w:rPr>
                <w:rFonts w:ascii="Times New Roman" w:eastAsia="Times New Roman" w:hAnsi="Times New Roman" w:cs="Times New Roman"/>
                <w:color w:val="000000"/>
                <w:sz w:val="24"/>
                <w:szCs w:val="24"/>
                <w:lang w:eastAsia="ru-RU"/>
              </w:rPr>
              <w:t>га</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очистных сооружений</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иловых площадок</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биологических прудов глубокой очистки сточных вод</w:t>
            </w:r>
          </w:p>
        </w:tc>
      </w:tr>
      <w:tr w:rsidR="00BB033E" w:rsidRPr="00BB033E" w:rsidTr="00BB033E">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0,7</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0,7 до 17</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17 до 40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r>
      <w:tr w:rsidR="00BB033E" w:rsidRPr="00BB033E" w:rsidTr="00BB033E">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40 до 130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130 до 175</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175 до 280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B72C60"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72C60">
        <w:rPr>
          <w:rFonts w:ascii="Times New Roman" w:eastAsia="Times New Roman" w:hAnsi="Times New Roman" w:cs="Times New Roman"/>
          <w:color w:val="000000"/>
          <w:sz w:val="20"/>
          <w:szCs w:val="20"/>
          <w:lang w:eastAsia="ru-RU"/>
        </w:rPr>
        <w:t>Примечание: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72C60">
        <w:rPr>
          <w:rFonts w:ascii="Times New Roman" w:eastAsia="Times New Roman" w:hAnsi="Times New Roman" w:cs="Times New Roman"/>
          <w:color w:val="000000"/>
          <w:sz w:val="20"/>
          <w:szCs w:val="20"/>
          <w:lang w:eastAsia="ru-RU"/>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97</w:t>
      </w:r>
    </w:p>
    <w:tbl>
      <w:tblPr>
        <w:tblW w:w="5000" w:type="pct"/>
        <w:shd w:val="clear" w:color="auto" w:fill="FFFFFF"/>
        <w:tblCellMar>
          <w:left w:w="0" w:type="dxa"/>
          <w:right w:w="0" w:type="dxa"/>
        </w:tblCellMar>
        <w:tblLook w:val="04A0"/>
      </w:tblPr>
      <w:tblGrid>
        <w:gridCol w:w="2477"/>
        <w:gridCol w:w="1939"/>
        <w:gridCol w:w="1939"/>
        <w:gridCol w:w="2046"/>
        <w:gridCol w:w="2370"/>
      </w:tblGrid>
      <w:tr w:rsidR="00BB033E" w:rsidRPr="00BB033E" w:rsidTr="00BB033E">
        <w:tc>
          <w:tcPr>
            <w:tcW w:w="11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Сооружения для очистки сточных вод</w:t>
            </w:r>
          </w:p>
        </w:tc>
        <w:tc>
          <w:tcPr>
            <w:tcW w:w="38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(м) при расчетной производительности очистных сооружений (тыс. куб. м/сут.)</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0,2</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0,2 до 5,0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5,0 до 50,0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более 50,0 до 280</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Насосные станции и аварийно-регулирующие резервуары, локальные очистные сооружения</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Сооружения для механической и биологической очистки с термомеханической обработкой осадка в </w:t>
            </w:r>
            <w:r w:rsidRPr="00BB033E">
              <w:rPr>
                <w:rFonts w:ascii="Times New Roman" w:eastAsia="Times New Roman" w:hAnsi="Times New Roman" w:cs="Times New Roman"/>
                <w:color w:val="000000"/>
                <w:sz w:val="24"/>
                <w:szCs w:val="24"/>
                <w:lang w:eastAsia="ru-RU"/>
              </w:rPr>
              <w:lastRenderedPageBreak/>
              <w:t>закрытых помещениях</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r>
      <w:tr w:rsidR="00BB033E" w:rsidRPr="00BB033E" w:rsidTr="00BB033E">
        <w:tc>
          <w:tcPr>
            <w:tcW w:w="500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Поля:</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фильтрации</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орошения</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Биологические пруды</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При отсутствии иловых площадок на территории очистных сооружений производительностью свыше 0,2 тыс</w:t>
      </w:r>
      <w:proofErr w:type="gramStart"/>
      <w:r w:rsidRPr="006C4B61">
        <w:rPr>
          <w:rFonts w:ascii="Times New Roman" w:eastAsia="Times New Roman" w:hAnsi="Times New Roman" w:cs="Times New Roman"/>
          <w:color w:val="000000"/>
          <w:sz w:val="20"/>
          <w:szCs w:val="20"/>
          <w:lang w:eastAsia="ru-RU"/>
        </w:rPr>
        <w:t>.м</w:t>
      </w:r>
      <w:proofErr w:type="gramEnd"/>
      <w:r w:rsidRPr="006C4B61">
        <w:rPr>
          <w:rFonts w:ascii="Times New Roman" w:eastAsia="Times New Roman" w:hAnsi="Times New Roman" w:cs="Times New Roman"/>
          <w:color w:val="000000"/>
          <w:sz w:val="20"/>
          <w:szCs w:val="20"/>
          <w:lang w:eastAsia="ru-RU"/>
        </w:rPr>
        <w:t>3/сут размер зоны следует сокращать на 30%</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Для полей подземной фильтрации пропускной способностью до 15м3/сутки СЗЗ следует принимать размером 50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6. СЗЗ от очистных сооружений поверхностного стока открытого типа до жилой территории следует принимать 100 м, закрытого типа – 50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11.7.30. </w:t>
      </w:r>
      <w:proofErr w:type="gramStart"/>
      <w:r w:rsidRPr="00BB033E">
        <w:rPr>
          <w:rFonts w:ascii="Times New Roman" w:eastAsia="Times New Roman" w:hAnsi="Times New Roman" w:cs="Times New Roman"/>
          <w:color w:val="000000"/>
          <w:sz w:val="24"/>
          <w:szCs w:val="24"/>
          <w:lang w:eastAsia="ru-RU"/>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11.7.31. Кроме того, устанавливаются санитарно-защитные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сливных станций –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шламонакопителей – в зависимости от состава и свой</w:t>
      </w:r>
      <w:proofErr w:type="gramStart"/>
      <w:r w:rsidRPr="00BB033E">
        <w:rPr>
          <w:rFonts w:ascii="Times New Roman" w:eastAsia="Times New Roman" w:hAnsi="Times New Roman" w:cs="Times New Roman"/>
          <w:color w:val="000000"/>
          <w:sz w:val="24"/>
          <w:szCs w:val="24"/>
          <w:lang w:eastAsia="ru-RU"/>
        </w:rPr>
        <w:t>ств шл</w:t>
      </w:r>
      <w:proofErr w:type="gramEnd"/>
      <w:r w:rsidRPr="00BB033E">
        <w:rPr>
          <w:rFonts w:ascii="Times New Roman" w:eastAsia="Times New Roman" w:hAnsi="Times New Roman" w:cs="Times New Roman"/>
          <w:color w:val="000000"/>
          <w:sz w:val="24"/>
          <w:szCs w:val="24"/>
          <w:lang w:eastAsia="ru-RU"/>
        </w:rPr>
        <w:t>ама по согласованию с органами санитарно-эпидемиологического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снеготаялок и снегосплавных пунктов до жилой территории не менее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реднесут.) за год)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98</w:t>
      </w:r>
    </w:p>
    <w:tbl>
      <w:tblPr>
        <w:tblW w:w="0" w:type="auto"/>
        <w:shd w:val="clear" w:color="auto" w:fill="FFFFFF"/>
        <w:tblCellMar>
          <w:left w:w="0" w:type="dxa"/>
          <w:right w:w="0" w:type="dxa"/>
        </w:tblCellMar>
        <w:tblLook w:val="04A0"/>
      </w:tblPr>
      <w:tblGrid>
        <w:gridCol w:w="6915"/>
        <w:gridCol w:w="3645"/>
      </w:tblGrid>
      <w:tr w:rsidR="00BB033E" w:rsidRPr="00BB033E" w:rsidTr="00BB033E">
        <w:tc>
          <w:tcPr>
            <w:tcW w:w="69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услуг</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Показатель</w:t>
            </w:r>
          </w:p>
        </w:tc>
      </w:tr>
      <w:tr w:rsidR="00BB033E" w:rsidRPr="00BB033E" w:rsidTr="00BB033E">
        <w:tc>
          <w:tcPr>
            <w:tcW w:w="69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Теплоснабжение (отопление)                    Гкал/месс на 1 м</w:t>
            </w:r>
            <w:proofErr w:type="gramStart"/>
            <w:r w:rsidRPr="00BB033E">
              <w:rPr>
                <w:rFonts w:ascii="Times New Roman" w:eastAsia="Times New Roman" w:hAnsi="Times New Roman" w:cs="Times New Roman"/>
                <w:color w:val="000000"/>
                <w:sz w:val="24"/>
                <w:szCs w:val="24"/>
                <w:lang w:eastAsia="ru-RU"/>
              </w:rPr>
              <w:t>2</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л. жилья</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0,03</w:t>
            </w:r>
          </w:p>
        </w:tc>
      </w:tr>
      <w:tr w:rsidR="00BB033E" w:rsidRPr="00BB033E" w:rsidTr="00BB033E">
        <w:tc>
          <w:tcPr>
            <w:tcW w:w="69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Холодное водоснабжение                                           л/сут </w:t>
            </w:r>
            <w:proofErr w:type="gramStart"/>
            <w:r w:rsidRPr="00BB033E">
              <w:rPr>
                <w:rFonts w:ascii="Times New Roman" w:eastAsia="Times New Roman" w:hAnsi="Times New Roman" w:cs="Times New Roman"/>
                <w:color w:val="000000"/>
                <w:sz w:val="24"/>
                <w:szCs w:val="24"/>
                <w:lang w:eastAsia="ru-RU"/>
              </w:rPr>
              <w:t>на</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человека</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r>
      <w:tr w:rsidR="00BB033E" w:rsidRPr="00BB033E" w:rsidTr="00BB033E">
        <w:tc>
          <w:tcPr>
            <w:tcW w:w="69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Водоотведение                                                             % </w:t>
            </w:r>
            <w:proofErr w:type="gramStart"/>
            <w:r w:rsidRPr="00BB033E">
              <w:rPr>
                <w:rFonts w:ascii="Times New Roman" w:eastAsia="Times New Roman" w:hAnsi="Times New Roman" w:cs="Times New Roman"/>
                <w:color w:val="000000"/>
                <w:sz w:val="24"/>
                <w:szCs w:val="24"/>
                <w:lang w:eastAsia="ru-RU"/>
              </w:rPr>
              <w:t>от</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потребления</w:t>
            </w:r>
          </w:p>
        </w:tc>
        <w:tc>
          <w:tcPr>
            <w:tcW w:w="36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11.8. Дождевая канализация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11.8.2. Выпуски в водные объекты следует размещать в местах с повышенной турбулентностью потока (сужениях, протоках, порогах и пр.).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11.8.3. В водоемы, предназначенные для купания, возможен сброс поверхностных сточных вод при условии их глубокой очистки.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11.8.5. </w:t>
      </w:r>
      <w:proofErr w:type="gramStart"/>
      <w:r w:rsidRPr="00BB033E">
        <w:rPr>
          <w:rFonts w:ascii="Times New Roman" w:eastAsia="Times New Roman" w:hAnsi="Times New Roman" w:cs="Times New Roman"/>
          <w:color w:val="000000"/>
          <w:sz w:val="24"/>
          <w:szCs w:val="24"/>
          <w:lang w:eastAsia="ru-RU"/>
        </w:rPr>
        <w:t>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BB033E">
        <w:rPr>
          <w:rFonts w:ascii="Times New Roman" w:eastAsia="Times New Roman" w:hAnsi="Times New Roman" w:cs="Times New Roman"/>
          <w:color w:val="000000"/>
          <w:sz w:val="24"/>
          <w:szCs w:val="24"/>
          <w:lang w:eastAsia="ru-RU"/>
        </w:rPr>
        <w:t>от</w:t>
      </w:r>
      <w:proofErr w:type="gramEnd"/>
      <w:r w:rsidRPr="00BB033E">
        <w:rPr>
          <w:rFonts w:ascii="Times New Roman" w:eastAsia="Times New Roman" w:hAnsi="Times New Roman" w:cs="Times New Roman"/>
          <w:color w:val="000000"/>
          <w:sz w:val="24"/>
          <w:szCs w:val="24"/>
          <w:lang w:eastAsia="ru-RU"/>
        </w:rPr>
        <w:t xml:space="preserve"> селитебной.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w:t>
      </w:r>
      <w:r w:rsidRPr="00BB033E">
        <w:rPr>
          <w:rFonts w:ascii="Times New Roman" w:eastAsia="Times New Roman" w:hAnsi="Times New Roman" w:cs="Times New Roman"/>
          <w:color w:val="000000"/>
          <w:sz w:val="24"/>
          <w:szCs w:val="24"/>
          <w:lang w:eastAsia="ru-RU"/>
        </w:rPr>
        <w:lastRenderedPageBreak/>
        <w:t>природоохранными органами в зависимости от условий застройки и конструктивного использования сооружений, но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11.9. Санитарная очистка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11.9.3.  При разработке проектов планировки селитебных территорий следует предусматривать мероприятия по </w:t>
      </w:r>
      <w:proofErr w:type="gramStart"/>
      <w:r w:rsidRPr="00BB033E">
        <w:rPr>
          <w:rFonts w:ascii="Times New Roman" w:eastAsia="Times New Roman" w:hAnsi="Times New Roman" w:cs="Times New Roman"/>
          <w:color w:val="000000"/>
          <w:sz w:val="24"/>
          <w:szCs w:val="24"/>
          <w:lang w:eastAsia="ru-RU"/>
        </w:rPr>
        <w:t>регулярному</w:t>
      </w:r>
      <w:proofErr w:type="gramEnd"/>
      <w:r w:rsidRPr="00BB033E">
        <w:rPr>
          <w:rFonts w:ascii="Times New Roman" w:eastAsia="Times New Roman" w:hAnsi="Times New Roman" w:cs="Times New Roman"/>
          <w:color w:val="000000"/>
          <w:sz w:val="24"/>
          <w:szCs w:val="24"/>
          <w:lang w:eastAsia="ru-RU"/>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11.9.7. Нормы накопления бытовых отходов принимаются в соответствии с таблицей 99.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99</w:t>
      </w:r>
    </w:p>
    <w:tbl>
      <w:tblPr>
        <w:tblW w:w="5000" w:type="pct"/>
        <w:shd w:val="clear" w:color="auto" w:fill="FFFFFF"/>
        <w:tblCellMar>
          <w:left w:w="0" w:type="dxa"/>
          <w:right w:w="0" w:type="dxa"/>
        </w:tblCellMar>
        <w:tblLook w:val="04A0"/>
      </w:tblPr>
      <w:tblGrid>
        <w:gridCol w:w="3555"/>
        <w:gridCol w:w="3554"/>
        <w:gridCol w:w="3662"/>
      </w:tblGrid>
      <w:tr w:rsidR="00BB033E" w:rsidRPr="00BB033E" w:rsidTr="00BB033E">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Бытовые отходы</w:t>
            </w:r>
          </w:p>
        </w:tc>
        <w:tc>
          <w:tcPr>
            <w:tcW w:w="3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Количество бытовых отходов на 1 человека в год</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кг</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w:t>
            </w:r>
          </w:p>
        </w:tc>
      </w:tr>
      <w:tr w:rsidR="00BB033E" w:rsidRPr="00BB033E" w:rsidTr="00BB033E">
        <w:tc>
          <w:tcPr>
            <w:tcW w:w="50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Твердые бытовые отходы:</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жилых зданий, оборудованных водопроводом, канализацией, центральным отоплением и газом</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190 — 225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900 — 1000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прочих жилых зданий</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 — 450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1100 — 1500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Общее количество по городскому округу, поселению с учетом общественных зданий</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280 — 300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1400 — 1500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Жидкие бытовые отходы из выгребов (при отсутствии канализации)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2000 — 3500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Смет с 1 кв. м твердых покрытий улиц, площадей и парков</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 — 15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 — 20</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Большие значения норм накопления отходов следует принимать для крупнейших, крупных и больших городских округов и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C4B61">
        <w:rPr>
          <w:rFonts w:ascii="Times New Roman" w:eastAsia="Times New Roman" w:hAnsi="Times New Roman" w:cs="Times New Roman"/>
          <w:color w:val="000000"/>
          <w:sz w:val="20"/>
          <w:szCs w:val="20"/>
          <w:lang w:eastAsia="ru-RU"/>
        </w:rPr>
        <w:t>2. Нормы накопления крупногабаритных бытовых отходов следует принимать в размере 5% в составе приведенных значений твердых бытовых отходов</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11.9.10. 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11.9.12. Мусоросборники, дворовые туалеты и помойные ямы должны быть расположены на расстоянии не менее 4 м от границ участка домовладения.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11.9.13. Обезвреживание твердых и жидких бытовых отходов производится на специально отведенных полигонах в соответствии с требованиями раздела 12.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11.9.14. Запрещается вывозить отходы на другие, не предназначенные для этого территории, а также закапывать их на сельскохозяйственных полях.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3555"/>
        <w:gridCol w:w="3554"/>
        <w:gridCol w:w="3662"/>
      </w:tblGrid>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и сооружения</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земельных участков на 1000 т твердых бытовых отходов в год, </w:t>
            </w:r>
            <w:proofErr w:type="gramStart"/>
            <w:r w:rsidRPr="00BB033E">
              <w:rPr>
                <w:rFonts w:ascii="Times New Roman" w:eastAsia="Times New Roman" w:hAnsi="Times New Roman" w:cs="Times New Roman"/>
                <w:color w:val="000000"/>
                <w:sz w:val="24"/>
                <w:szCs w:val="24"/>
                <w:lang w:eastAsia="ru-RU"/>
              </w:rPr>
              <w:t>га</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Размеры санитарно-защитных зон,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50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Мусоросжигательные и мусороперерабатывающие объекты мощностью (тыс. т в год):</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40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40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Полигоны &lt;*&gt;</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0,02 — 0,05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Участки компостирования</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 — 1,0</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Поля ассенизации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 4</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Сливные станции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Мусороперегрузочные станции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Поля складирования и захоронения обезвреженных осадков (по сухому веществу)</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11.9.18. На территории рынков: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хозяйственные площадки для мусоросборников следует проектировать на расстоянии не менее 30 м от мест торговли;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11.9.19. На территории парков: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определении числа контейнеров для хозяйственных площадок следует исходить из среднего накопления отходов за 3 дня;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11.9.22. На территории пляжей: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размеры площадок под мусоросборники следует рассчитывать из расчета один контейнер емкостью 0,75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xml:space="preserve"> на 3500 — 4000 кв. м площади пляжа;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11.9.23. Размеры земельных участков предприятий и сооружений по транспортировке, обезвреживанию и переработке бытовых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101</w:t>
      </w:r>
    </w:p>
    <w:tbl>
      <w:tblPr>
        <w:tblW w:w="0" w:type="auto"/>
        <w:shd w:val="clear" w:color="auto" w:fill="FFFFFF"/>
        <w:tblCellMar>
          <w:left w:w="0" w:type="dxa"/>
          <w:right w:w="0" w:type="dxa"/>
        </w:tblCellMar>
        <w:tblLook w:val="04A0"/>
      </w:tblPr>
      <w:tblGrid>
        <w:gridCol w:w="3945"/>
        <w:gridCol w:w="1770"/>
        <w:gridCol w:w="2145"/>
        <w:gridCol w:w="2415"/>
      </w:tblGrid>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и сооружения</w:t>
            </w:r>
          </w:p>
        </w:tc>
        <w:tc>
          <w:tcPr>
            <w:tcW w:w="21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Единица измерения</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Размеры земельных участков</w:t>
            </w:r>
          </w:p>
        </w:tc>
      </w:tr>
      <w:tr w:rsidR="00BB033E" w:rsidRPr="00BB033E" w:rsidTr="00BB033E">
        <w:tc>
          <w:tcPr>
            <w:tcW w:w="394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Предприятия по промышленной переработке бытовых отходов мощностью, тыс. т. в год:</w:t>
            </w:r>
          </w:p>
        </w:tc>
        <w:tc>
          <w:tcPr>
            <w:tcW w:w="17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100</w:t>
            </w:r>
          </w:p>
        </w:tc>
        <w:tc>
          <w:tcPr>
            <w:tcW w:w="214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г</w:t>
            </w:r>
            <w:proofErr w:type="gramEnd"/>
            <w:r w:rsidRPr="00BB033E">
              <w:rPr>
                <w:rFonts w:ascii="Times New Roman" w:eastAsia="Times New Roman" w:hAnsi="Times New Roman" w:cs="Times New Roman"/>
                <w:color w:val="000000"/>
                <w:sz w:val="24"/>
                <w:szCs w:val="24"/>
                <w:lang w:eastAsia="ru-RU"/>
              </w:rPr>
              <w:t>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1000 т. тверд</w:t>
            </w:r>
            <w:proofErr w:type="gramStart"/>
            <w:r w:rsidRPr="00BB033E">
              <w:rPr>
                <w:rFonts w:ascii="Times New Roman" w:eastAsia="Times New Roman" w:hAnsi="Times New Roman" w:cs="Times New Roman"/>
                <w:color w:val="000000"/>
                <w:sz w:val="24"/>
                <w:szCs w:val="24"/>
                <w:lang w:eastAsia="ru-RU"/>
              </w:rPr>
              <w:t>.</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б</w:t>
            </w:r>
            <w:proofErr w:type="gramEnd"/>
            <w:r w:rsidRPr="00BB033E">
              <w:rPr>
                <w:rFonts w:ascii="Times New Roman" w:eastAsia="Times New Roman" w:hAnsi="Times New Roman" w:cs="Times New Roman"/>
                <w:color w:val="000000"/>
                <w:sz w:val="24"/>
                <w:szCs w:val="24"/>
                <w:lang w:eastAsia="ru-RU"/>
              </w:rPr>
              <w:t>ыт. отходов в год</w:t>
            </w: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7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0,05</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 свежего компоста</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Полигоны *</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0,02-0,05</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Поля компостирования</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0,5-1,0</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Поля ассенизации</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2-4</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Сливные станции</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0,2</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Мусороперегрузочные станции</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0,04</w:t>
            </w:r>
          </w:p>
        </w:tc>
      </w:tr>
      <w:tr w:rsidR="00BB033E" w:rsidRPr="00BB033E" w:rsidTr="00BB033E">
        <w:tc>
          <w:tcPr>
            <w:tcW w:w="570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Поля складирования и захоронения обезвреженных осадков (по сухому веществу)</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4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u w:val="single"/>
          <w:bdr w:val="none" w:sz="0" w:space="0" w:color="auto" w:frame="1"/>
          <w:lang w:eastAsia="ru-RU"/>
        </w:rPr>
        <w:t>Примечание:</w:t>
      </w:r>
      <w:r w:rsidRPr="006C4B61">
        <w:rPr>
          <w:rFonts w:ascii="Times New Roman" w:eastAsia="Times New Roman" w:hAnsi="Times New Roman" w:cs="Times New Roman"/>
          <w:color w:val="000000"/>
          <w:sz w:val="20"/>
          <w:szCs w:val="20"/>
          <w:lang w:eastAsia="ru-RU"/>
        </w:rPr>
        <w:t>* — кроме полигонов по обезвреживанию и захоронению токсичных промышленных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11.9.24. Норма накопления твердых бытовых отходов (ТБО) для населения (объем отходов в год на 1 человека):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проживающие</w:t>
      </w:r>
      <w:proofErr w:type="gramEnd"/>
      <w:r w:rsidRPr="00BB033E">
        <w:rPr>
          <w:rFonts w:ascii="Times New Roman" w:eastAsia="Times New Roman" w:hAnsi="Times New Roman" w:cs="Times New Roman"/>
          <w:color w:val="000000"/>
          <w:sz w:val="24"/>
          <w:szCs w:val="24"/>
          <w:lang w:eastAsia="ru-RU"/>
        </w:rPr>
        <w:t xml:space="preserve"> в жилом фонде с полным благоустройством – 0,9-1,2 м</w:t>
      </w:r>
      <w:r w:rsidRPr="00BB033E">
        <w:rPr>
          <w:rFonts w:ascii="Times New Roman" w:eastAsia="Times New Roman" w:hAnsi="Times New Roman" w:cs="Times New Roman"/>
          <w:color w:val="000000"/>
          <w:sz w:val="24"/>
          <w:szCs w:val="24"/>
          <w:bdr w:val="none" w:sz="0" w:space="0" w:color="auto" w:frame="1"/>
          <w:vertAlign w:val="superscript"/>
          <w:lang w:eastAsia="ru-RU"/>
        </w:rPr>
        <w:t>3</w:t>
      </w:r>
      <w:r w:rsidRPr="00BB033E">
        <w:rPr>
          <w:rFonts w:ascii="Times New Roman" w:eastAsia="Times New Roman" w:hAnsi="Times New Roman" w:cs="Times New Roman"/>
          <w:color w:val="000000"/>
          <w:sz w:val="24"/>
          <w:szCs w:val="24"/>
          <w:lang w:eastAsia="ru-RU"/>
        </w:rPr>
        <w:t>/чел;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проживающие</w:t>
      </w:r>
      <w:proofErr w:type="gramEnd"/>
      <w:r w:rsidRPr="00BB033E">
        <w:rPr>
          <w:rFonts w:ascii="Times New Roman" w:eastAsia="Times New Roman" w:hAnsi="Times New Roman" w:cs="Times New Roman"/>
          <w:color w:val="000000"/>
          <w:sz w:val="24"/>
          <w:szCs w:val="24"/>
          <w:lang w:eastAsia="ru-RU"/>
        </w:rPr>
        <w:t xml:space="preserve"> в жилом фонде с частичным благоустройством – 1,1-1,7 м</w:t>
      </w:r>
      <w:r w:rsidRPr="00BB033E">
        <w:rPr>
          <w:rFonts w:ascii="Times New Roman" w:eastAsia="Times New Roman" w:hAnsi="Times New Roman" w:cs="Times New Roman"/>
          <w:color w:val="000000"/>
          <w:sz w:val="24"/>
          <w:szCs w:val="24"/>
          <w:bdr w:val="none" w:sz="0" w:space="0" w:color="auto" w:frame="1"/>
          <w:vertAlign w:val="superscript"/>
          <w:lang w:eastAsia="ru-RU"/>
        </w:rPr>
        <w:t>3</w:t>
      </w:r>
      <w:r w:rsidRPr="00BB033E">
        <w:rPr>
          <w:rFonts w:ascii="Times New Roman" w:eastAsia="Times New Roman" w:hAnsi="Times New Roman" w:cs="Times New Roman"/>
          <w:color w:val="000000"/>
          <w:sz w:val="24"/>
          <w:szCs w:val="24"/>
          <w:lang w:eastAsia="ru-RU"/>
        </w:rPr>
        <w:t>/чел;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общее количество по поселению с учетом общественных зданий – 1,4-1,8 м</w:t>
      </w:r>
      <w:r w:rsidRPr="00BB033E">
        <w:rPr>
          <w:rFonts w:ascii="Times New Roman" w:eastAsia="Times New Roman" w:hAnsi="Times New Roman" w:cs="Times New Roman"/>
          <w:color w:val="000000"/>
          <w:sz w:val="24"/>
          <w:szCs w:val="24"/>
          <w:bdr w:val="none" w:sz="0" w:space="0" w:color="auto" w:frame="1"/>
          <w:vertAlign w:val="superscript"/>
          <w:lang w:eastAsia="ru-RU"/>
        </w:rPr>
        <w:t>3</w:t>
      </w:r>
      <w:r w:rsidRPr="00BB033E">
        <w:rPr>
          <w:rFonts w:ascii="Times New Roman" w:eastAsia="Times New Roman" w:hAnsi="Times New Roman" w:cs="Times New Roman"/>
          <w:color w:val="000000"/>
          <w:sz w:val="24"/>
          <w:szCs w:val="24"/>
          <w:lang w:eastAsia="ru-RU"/>
        </w:rPr>
        <w:t>/чел;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11.10. Размещение инженерных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 Инженерные сети следует размещать преимущественно в пределах поперечных профилей улиц и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под тротуарами или разделительными полосами — инженерные сети в коллекторах, каналах или тоннелях;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разделительных полосах — тепловые сети, водопровод, газопровод, хозяйственную и дождевую канализации.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На территории населенных пунктов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надземная и наземная прокладка канализационных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прокладка магистральных трубопроводов.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Для нефтепродуктопроводов, прокладываемых по территории населенных пунктов, следует руководствоваться СНиП 2.05.13-90.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Сети водопровода следует размещать по обеим сторонам улицы при ширине: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проезжей части более 22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улиц в пределах красных линий 60 м и более.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11.10.3. По насыпям автомобильных дорог общей сети I, II и III категорий прокладка тепловых сетей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11.10.9. Расстояния по горизонтали от мест пересечения железнодорожных путей и автомобильных дорог подземными газопроводами должны быть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до зоны стрелочного перевода (начала остряков, хвоста крестовин, мест присоединения к рельсам отсасывающих кабелей и других пересечений пути) — 20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опор контактной сети — 3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Разрешается сокращение указанных расстояний по согласованию с организациями, в ведении которых находятся пересекаемые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11.10.10.  По пешеходным и автомобильным мостам прокладка газопроводов: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 допускается, если мост построен из горючих материалов.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Прокладку подземных инженерных сетей следует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совмещенную</w:t>
      </w:r>
      <w:proofErr w:type="gramEnd"/>
      <w:r w:rsidRPr="00BB033E">
        <w:rPr>
          <w:rFonts w:ascii="Times New Roman" w:eastAsia="Times New Roman" w:hAnsi="Times New Roman" w:cs="Times New Roman"/>
          <w:color w:val="000000"/>
          <w:sz w:val="24"/>
          <w:szCs w:val="24"/>
          <w:lang w:eastAsia="ru-RU"/>
        </w:rPr>
        <w:t xml:space="preserve"> в общих траншеях;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11.10.11. Подземную прокладку тепловых сетей допускается принимать совместно со следующими инженерными сетями: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11.10.12.Прокладка трубопроводов тепловых сетей в каналах и тоннелях с другими инженерными сетями </w:t>
      </w:r>
      <w:proofErr w:type="gramStart"/>
      <w:r w:rsidRPr="00BB033E">
        <w:rPr>
          <w:rFonts w:ascii="Times New Roman" w:eastAsia="Times New Roman" w:hAnsi="Times New Roman" w:cs="Times New Roman"/>
          <w:color w:val="000000"/>
          <w:sz w:val="24"/>
          <w:szCs w:val="24"/>
          <w:lang w:eastAsia="ru-RU"/>
        </w:rPr>
        <w:t>кроме</w:t>
      </w:r>
      <w:proofErr w:type="gramEnd"/>
      <w:r w:rsidRPr="00BB033E">
        <w:rPr>
          <w:rFonts w:ascii="Times New Roman" w:eastAsia="Times New Roman" w:hAnsi="Times New Roman" w:cs="Times New Roman"/>
          <w:color w:val="000000"/>
          <w:sz w:val="24"/>
          <w:szCs w:val="24"/>
          <w:lang w:eastAsia="ru-RU"/>
        </w:rPr>
        <w:t xml:space="preserve"> указанных —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11.10.13. На площадках промышленных предприятий следует предусматривать преимущественно наземный и надземный способы размещения инженерных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11.10.16. На низких опорах следует размещать напорные трубопроводы с жидкостями и газами, а также кабели силовые и связи, располагаемые: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специально отведенных для этих целей технических полосах площадок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территории складов жидких продуктов и сжиженных газов.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11.10.17. Расстояния по горизонтали (в свету) от ближайших подземных инженерных сетей до зданий и сооружений следует принимать по таблице 92.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BB033E">
        <w:rPr>
          <w:rFonts w:ascii="Times New Roman" w:eastAsia="Times New Roman" w:hAnsi="Times New Roman" w:cs="Times New Roman"/>
          <w:color w:val="000000"/>
          <w:sz w:val="24"/>
          <w:szCs w:val="24"/>
          <w:lang w:eastAsia="ru-RU"/>
        </w:rPr>
        <w:t xml:space="preserve"> подошвы насыпи и бровки выемки.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11.10.18. </w:t>
      </w:r>
      <w:proofErr w:type="gramStart"/>
      <w:r w:rsidRPr="00BB033E">
        <w:rPr>
          <w:rFonts w:ascii="Times New Roman" w:eastAsia="Times New Roman" w:hAnsi="Times New Roman" w:cs="Times New Roman"/>
          <w:color w:val="000000"/>
          <w:sz w:val="24"/>
          <w:szCs w:val="24"/>
          <w:lang w:eastAsia="ru-RU"/>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BB033E">
        <w:rPr>
          <w:rFonts w:ascii="Times New Roman" w:eastAsia="Times New Roman" w:hAnsi="Times New Roman" w:cs="Times New Roman"/>
          <w:color w:val="000000"/>
          <w:sz w:val="24"/>
          <w:szCs w:val="24"/>
          <w:lang w:eastAsia="ru-RU"/>
        </w:rPr>
        <w:t xml:space="preserve"> 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102</w:t>
      </w:r>
    </w:p>
    <w:tbl>
      <w:tblPr>
        <w:tblW w:w="0" w:type="auto"/>
        <w:shd w:val="clear" w:color="auto" w:fill="FFFFFF"/>
        <w:tblCellMar>
          <w:left w:w="0" w:type="dxa"/>
          <w:right w:w="0" w:type="dxa"/>
        </w:tblCellMar>
        <w:tblLook w:val="04A0"/>
      </w:tblPr>
      <w:tblGrid>
        <w:gridCol w:w="2127"/>
        <w:gridCol w:w="1216"/>
        <w:gridCol w:w="1242"/>
        <w:gridCol w:w="899"/>
        <w:gridCol w:w="899"/>
        <w:gridCol w:w="1186"/>
        <w:gridCol w:w="912"/>
        <w:gridCol w:w="1256"/>
        <w:gridCol w:w="463"/>
        <w:gridCol w:w="571"/>
      </w:tblGrid>
      <w:tr w:rsidR="00BB033E" w:rsidRPr="00BB033E" w:rsidTr="00BB033E">
        <w:tc>
          <w:tcPr>
            <w:tcW w:w="271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Инженерные сети</w:t>
            </w:r>
          </w:p>
        </w:tc>
        <w:tc>
          <w:tcPr>
            <w:tcW w:w="12075" w:type="dxa"/>
            <w:gridSpan w:val="9"/>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по горизонтали (в свету) от подземных осей до</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8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фундаментов зданий и сооружений</w:t>
            </w:r>
          </w:p>
        </w:tc>
        <w:tc>
          <w:tcPr>
            <w:tcW w:w="168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фундаментов ограждений предприятий, эстакад, опор контактной сети и связи, железных дорог</w:t>
            </w:r>
          </w:p>
        </w:tc>
        <w:tc>
          <w:tcPr>
            <w:tcW w:w="2550"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оси крайнего пути</w:t>
            </w:r>
          </w:p>
        </w:tc>
        <w:tc>
          <w:tcPr>
            <w:tcW w:w="15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бортового камня улицы, дороги (кромки проезжей части, укрепленной полосы обочины)</w:t>
            </w:r>
          </w:p>
        </w:tc>
        <w:tc>
          <w:tcPr>
            <w:tcW w:w="126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наружной бровки кювета или подошвы насыпи дороги</w:t>
            </w:r>
          </w:p>
        </w:tc>
        <w:tc>
          <w:tcPr>
            <w:tcW w:w="3300"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фундаментов опор воздушных линий электропередачи напряжением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железных дорог колеи 1520 мм, но не менее глубины траншей до подошвы насыпи и бровки выемки</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железных дорог колеи 750 мм</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 кВ наружного освещения, контактной сети троллейбусов</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 до 35кВ</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35 до 110кВ и выше</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Водопровод и напорная канализация</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Самотечная канализация</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Дренаж</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Сопутствующий дренаж</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Газопроводы горючих газов давления, МПа;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низкого до 0,005</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среднего</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0,005 до 0,3</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4,8</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высокого</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0,3 до 0,6</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7,8</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0,6 до 1,2</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10,8</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Тепловые сети: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наружной стенки канала, тоннеля</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от оболочки </w:t>
            </w:r>
            <w:r w:rsidRPr="00BB033E">
              <w:rPr>
                <w:rFonts w:ascii="Times New Roman" w:eastAsia="Times New Roman" w:hAnsi="Times New Roman" w:cs="Times New Roman"/>
                <w:color w:val="000000"/>
                <w:sz w:val="24"/>
                <w:szCs w:val="24"/>
                <w:lang w:eastAsia="ru-RU"/>
              </w:rPr>
              <w:lastRenderedPageBreak/>
              <w:t>бесканальной прокладки</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roofErr w:type="gramStart"/>
            <w:r w:rsidRPr="00BB033E">
              <w:rPr>
                <w:rFonts w:ascii="Times New Roman" w:eastAsia="Times New Roman" w:hAnsi="Times New Roman" w:cs="Times New Roman"/>
                <w:color w:val="000000"/>
                <w:sz w:val="24"/>
                <w:szCs w:val="24"/>
                <w:lang w:eastAsia="ru-RU"/>
              </w:rPr>
              <w:t>см</w:t>
            </w:r>
            <w:proofErr w:type="gramEnd"/>
            <w:r w:rsidRPr="00BB033E">
              <w:rPr>
                <w:rFonts w:ascii="Times New Roman" w:eastAsia="Times New Roman" w:hAnsi="Times New Roman" w:cs="Times New Roman"/>
                <w:color w:val="000000"/>
                <w:sz w:val="24"/>
                <w:szCs w:val="24"/>
                <w:lang w:eastAsia="ru-RU"/>
              </w:rPr>
              <w:t xml:space="preserve"> прим 2)</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Кабели силовые всех напряжений и кабели связи</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0,6</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Каналы, коммуникационные тоннели</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7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Наружние пневмомусоропроводы</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68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w:t>
            </w:r>
          </w:p>
        </w:tc>
        <w:tc>
          <w:tcPr>
            <w:tcW w:w="15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2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7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Относится только к расстояниям от силовых кабелей.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6C4B61">
        <w:rPr>
          <w:rFonts w:ascii="Times New Roman" w:eastAsia="Times New Roman" w:hAnsi="Times New Roman" w:cs="Times New Roman"/>
          <w:color w:val="000000"/>
          <w:sz w:val="20"/>
          <w:szCs w:val="20"/>
          <w:lang w:eastAsia="ru-RU"/>
        </w:rPr>
        <w:t>зоны возможного нарушения прочности грунтов оснований</w:t>
      </w:r>
      <w:proofErr w:type="gramEnd"/>
      <w:r w:rsidRPr="006C4B61">
        <w:rPr>
          <w:rFonts w:ascii="Times New Roman" w:eastAsia="Times New Roman" w:hAnsi="Times New Roman" w:cs="Times New Roman"/>
          <w:color w:val="000000"/>
          <w:sz w:val="20"/>
          <w:szCs w:val="20"/>
          <w:lang w:eastAsia="ru-RU"/>
        </w:rPr>
        <w:t>.</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Расстояния от тепловых сетей при бесканальной прокладке до зданий и сооружений следует принимать по таблице Б.3 СНиП41-02-2003.</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- 1 м — от газопровода низкого и среднего давления, а также от водопроводов, канализации, водостоков и трубопроводов горючих жидкостей;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- 2 м — от газопроводов высокого давления до 0,6 МПа, теплопроводов, хозяйственно-бытовой и дождевой канализации;</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- 1,5 м — от силовых кабелей и кабелей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103</w:t>
      </w:r>
    </w:p>
    <w:tbl>
      <w:tblPr>
        <w:tblW w:w="0" w:type="auto"/>
        <w:shd w:val="clear" w:color="auto" w:fill="FFFFFF"/>
        <w:tblCellMar>
          <w:left w:w="0" w:type="dxa"/>
          <w:right w:w="0" w:type="dxa"/>
        </w:tblCellMar>
        <w:tblLook w:val="04A0"/>
      </w:tblPr>
      <w:tblGrid>
        <w:gridCol w:w="1747"/>
        <w:gridCol w:w="944"/>
        <w:gridCol w:w="934"/>
        <w:gridCol w:w="934"/>
        <w:gridCol w:w="583"/>
        <w:gridCol w:w="657"/>
        <w:gridCol w:w="457"/>
        <w:gridCol w:w="235"/>
        <w:gridCol w:w="583"/>
        <w:gridCol w:w="583"/>
        <w:gridCol w:w="713"/>
        <w:gridCol w:w="1012"/>
        <w:gridCol w:w="630"/>
        <w:gridCol w:w="759"/>
      </w:tblGrid>
      <w:tr w:rsidR="00BB033E" w:rsidRPr="00BB033E" w:rsidTr="00BB033E">
        <w:tc>
          <w:tcPr>
            <w:tcW w:w="166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Инженерные сети</w:t>
            </w:r>
          </w:p>
        </w:tc>
        <w:tc>
          <w:tcPr>
            <w:tcW w:w="13125" w:type="dxa"/>
            <w:gridSpan w:val="1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м, по горизонтали (в свету) </w:t>
            </w:r>
            <w:proofErr w:type="gramStart"/>
            <w:r w:rsidRPr="00BB033E">
              <w:rPr>
                <w:rFonts w:ascii="Times New Roman" w:eastAsia="Times New Roman" w:hAnsi="Times New Roman" w:cs="Times New Roman"/>
                <w:color w:val="000000"/>
                <w:sz w:val="24"/>
                <w:szCs w:val="24"/>
                <w:lang w:eastAsia="ru-RU"/>
              </w:rPr>
              <w:t>до</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4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водопровода</w:t>
            </w:r>
          </w:p>
        </w:tc>
        <w:tc>
          <w:tcPr>
            <w:tcW w:w="114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канализации бытовой</w:t>
            </w:r>
          </w:p>
        </w:tc>
        <w:tc>
          <w:tcPr>
            <w:tcW w:w="114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дренажа и дождевой канализации</w:t>
            </w:r>
          </w:p>
        </w:tc>
        <w:tc>
          <w:tcPr>
            <w:tcW w:w="3690" w:type="dxa"/>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газопроводов давления МПа (кгс/см</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w:t>
            </w:r>
          </w:p>
        </w:tc>
        <w:tc>
          <w:tcPr>
            <w:tcW w:w="85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кабелей </w:t>
            </w:r>
            <w:proofErr w:type="gramStart"/>
            <w:r w:rsidRPr="00BB033E">
              <w:rPr>
                <w:rFonts w:ascii="Times New Roman" w:eastAsia="Times New Roman" w:hAnsi="Times New Roman" w:cs="Times New Roman"/>
                <w:color w:val="000000"/>
                <w:sz w:val="24"/>
                <w:szCs w:val="24"/>
                <w:lang w:eastAsia="ru-RU"/>
              </w:rPr>
              <w:t>сило-вых</w:t>
            </w:r>
            <w:proofErr w:type="gramEnd"/>
            <w:r w:rsidRPr="00BB033E">
              <w:rPr>
                <w:rFonts w:ascii="Times New Roman" w:eastAsia="Times New Roman" w:hAnsi="Times New Roman" w:cs="Times New Roman"/>
                <w:color w:val="000000"/>
                <w:sz w:val="24"/>
                <w:szCs w:val="24"/>
                <w:lang w:eastAsia="ru-RU"/>
              </w:rPr>
              <w:t xml:space="preserve"> всех напря-жений</w:t>
            </w:r>
          </w:p>
        </w:tc>
        <w:tc>
          <w:tcPr>
            <w:tcW w:w="9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кабелей связи</w:t>
            </w:r>
          </w:p>
        </w:tc>
        <w:tc>
          <w:tcPr>
            <w:tcW w:w="2385"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тепловых сетей</w:t>
            </w:r>
          </w:p>
        </w:tc>
        <w:tc>
          <w:tcPr>
            <w:tcW w:w="85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каналов, </w:t>
            </w:r>
            <w:proofErr w:type="gramStart"/>
            <w:r w:rsidRPr="00BB033E">
              <w:rPr>
                <w:rFonts w:ascii="Times New Roman" w:eastAsia="Times New Roman" w:hAnsi="Times New Roman" w:cs="Times New Roman"/>
                <w:color w:val="000000"/>
                <w:sz w:val="24"/>
                <w:szCs w:val="24"/>
                <w:lang w:eastAsia="ru-RU"/>
              </w:rPr>
              <w:t>тон-нелей</w:t>
            </w:r>
            <w:proofErr w:type="gramEnd"/>
          </w:p>
        </w:tc>
        <w:tc>
          <w:tcPr>
            <w:tcW w:w="94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наружных пневмо-мусоро-проводов</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9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низкого</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0,005</w:t>
            </w:r>
          </w:p>
        </w:tc>
        <w:tc>
          <w:tcPr>
            <w:tcW w:w="9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среднего</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0,005 до 0,3</w:t>
            </w:r>
          </w:p>
        </w:tc>
        <w:tc>
          <w:tcPr>
            <w:tcW w:w="1695" w:type="dxa"/>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высокого</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27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наружная стенка канала, тоннеля</w:t>
            </w:r>
          </w:p>
        </w:tc>
        <w:tc>
          <w:tcPr>
            <w:tcW w:w="111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оболочка бесканальной прокладки</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св.0,3 до 0,6</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0,6 до 1,2</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Водопровод</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см. прим</w:t>
            </w:r>
            <w:proofErr w:type="gramStart"/>
            <w:r w:rsidRPr="00BB033E">
              <w:rPr>
                <w:rFonts w:ascii="Times New Roman" w:eastAsia="Times New Roman" w:hAnsi="Times New Roman" w:cs="Times New Roman"/>
                <w:color w:val="000000"/>
                <w:sz w:val="24"/>
                <w:szCs w:val="24"/>
                <w:lang w:eastAsia="ru-RU"/>
              </w:rPr>
              <w:t>1</w:t>
            </w:r>
            <w:proofErr w:type="gramEnd"/>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Канализация бытовая</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см. прим</w:t>
            </w:r>
            <w:proofErr w:type="gramStart"/>
            <w:r w:rsidRPr="00BB033E">
              <w:rPr>
                <w:rFonts w:ascii="Times New Roman" w:eastAsia="Times New Roman" w:hAnsi="Times New Roman" w:cs="Times New Roman"/>
                <w:color w:val="000000"/>
                <w:sz w:val="24"/>
                <w:szCs w:val="24"/>
                <w:lang w:eastAsia="ru-RU"/>
              </w:rPr>
              <w:t>1</w:t>
            </w:r>
            <w:proofErr w:type="gramEnd"/>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Дождевая канализация</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Газопроводы давления, МПа: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низкого до 0,005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среднего свыше 0,005 до 0,3</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высокого:</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0,3 до 0,6</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0,6 до 1,2</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Кабели силовые всех напряжений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0,1-0,5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Кабели связи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Тепловые сети: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наружной стенки канала, тоннеля</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оболочки бесканальной прокладки</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Каналы, тоннели</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16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Наружные пневмомуморопроводы</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4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9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2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1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Допускается уменьшать указанные расстояния до 0,5 м при соблюдении требований раздела 2.3 ПУЭ.</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1. Расстояние от бытовой канализации до хозяйственно-питьевого водопровода следует принимать, </w:t>
      </w:r>
      <w:proofErr w:type="gramStart"/>
      <w:r w:rsidRPr="006C4B61">
        <w:rPr>
          <w:rFonts w:ascii="Times New Roman" w:eastAsia="Times New Roman" w:hAnsi="Times New Roman" w:cs="Times New Roman"/>
          <w:color w:val="000000"/>
          <w:sz w:val="20"/>
          <w:szCs w:val="20"/>
          <w:lang w:eastAsia="ru-RU"/>
        </w:rPr>
        <w:t>м</w:t>
      </w:r>
      <w:proofErr w:type="gramEnd"/>
      <w:r w:rsidRPr="006C4B61">
        <w:rPr>
          <w:rFonts w:ascii="Times New Roman" w:eastAsia="Times New Roman" w:hAnsi="Times New Roman" w:cs="Times New Roman"/>
          <w:color w:val="000000"/>
          <w:sz w:val="20"/>
          <w:szCs w:val="20"/>
          <w:lang w:eastAsia="ru-RU"/>
        </w:rPr>
        <w:t>:</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до водопровода из железобетонных и асбестоцементных труб — 5;</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до водопровода из чугунных труб диаметром: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до 200 мм — 1,5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свыше 200 мм — 3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до водопровода из пластмассовых труб — 1,5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В таблице 60 указаны расстояния до стальных газопроводов. Размещение газопроводов из неметаллических труб следует предусматривать согласно СНиП 42-01-02.</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Для специальных грунтов расстояние следует корректировать в соответствии с разделами СП 31.13330.2012, СНиП 2.04.03-85*, СНиП 41-02-2003.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11.10.19. При пересечении инженерных сетей между собой расстояния по вертикали (в свету) следует принимать: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при прокладке кабельной линии параллельно высоковольтной линии (далее —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напряжением 110 кВ и выше от кабеля до крайнего провода — не менее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В условиях реконструкции расстояние от кабельных линий до подземных частей и заземлителей отдельных опор </w:t>
      </w:r>
      <w:proofErr w:type="gramStart"/>
      <w:r w:rsidRPr="00BB033E">
        <w:rPr>
          <w:rFonts w:ascii="Times New Roman" w:eastAsia="Times New Roman" w:hAnsi="Times New Roman" w:cs="Times New Roman"/>
          <w:color w:val="000000"/>
          <w:sz w:val="24"/>
          <w:szCs w:val="24"/>
          <w:lang w:eastAsia="ru-RU"/>
        </w:rPr>
        <w:t>ВЛ</w:t>
      </w:r>
      <w:proofErr w:type="gramEnd"/>
      <w:r w:rsidRPr="00BB033E">
        <w:rPr>
          <w:rFonts w:ascii="Times New Roman" w:eastAsia="Times New Roman" w:hAnsi="Times New Roman" w:cs="Times New Roman"/>
          <w:color w:val="000000"/>
          <w:sz w:val="24"/>
          <w:szCs w:val="24"/>
          <w:lang w:eastAsia="ru-RU"/>
        </w:rPr>
        <w:t xml:space="preserve"> напряжением выше 1000 В допускается принимать не менее 2 м, при этом расстояние по горизонтали (в свету) до крайнего провода ВЛ не нормируется;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между трубопроводами и силовыми кабелями напряжением до 35 кВ и кабелями связи — не менее 0,5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между трубопроводами и силовыми кабелями напряжением 110 — 220 кВ — не менее 1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между трубопроводами и кабелями связи при прокладке в коллекторах — 0,1 м, при этом кабели связи должны располагаться выше трубопроводов;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11.10.21. Расстояния от резервуарных установок общей вместимостью до 50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104</w:t>
      </w:r>
    </w:p>
    <w:tbl>
      <w:tblPr>
        <w:tblW w:w="10605" w:type="dxa"/>
        <w:shd w:val="clear" w:color="auto" w:fill="FFFFFF"/>
        <w:tblCellMar>
          <w:left w:w="0" w:type="dxa"/>
          <w:right w:w="0" w:type="dxa"/>
        </w:tblCellMar>
        <w:tblLook w:val="04A0"/>
      </w:tblPr>
      <w:tblGrid>
        <w:gridCol w:w="3615"/>
        <w:gridCol w:w="660"/>
        <w:gridCol w:w="660"/>
        <w:gridCol w:w="840"/>
        <w:gridCol w:w="660"/>
        <w:gridCol w:w="825"/>
        <w:gridCol w:w="840"/>
        <w:gridCol w:w="2505"/>
      </w:tblGrid>
      <w:tr w:rsidR="00BB033E" w:rsidRPr="00BB033E" w:rsidTr="00BB033E">
        <w:tc>
          <w:tcPr>
            <w:tcW w:w="3615"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сооружения и коммуникации</w:t>
            </w:r>
          </w:p>
        </w:tc>
        <w:tc>
          <w:tcPr>
            <w:tcW w:w="4485" w:type="dxa"/>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от резервуаров в свету</w:t>
            </w:r>
            <w:proofErr w:type="gramStart"/>
            <w:r w:rsidRPr="00BB033E">
              <w:rPr>
                <w:rFonts w:ascii="Times New Roman" w:eastAsia="Times New Roman" w:hAnsi="Times New Roman" w:cs="Times New Roman"/>
                <w:color w:val="000000"/>
                <w:sz w:val="24"/>
                <w:szCs w:val="24"/>
                <w:lang w:eastAsia="ru-RU"/>
              </w:rPr>
              <w:t>,м</w:t>
            </w:r>
            <w:proofErr w:type="gramEnd"/>
          </w:p>
        </w:tc>
        <w:tc>
          <w:tcPr>
            <w:tcW w:w="2490" w:type="dxa"/>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от испарительной или </w:t>
            </w:r>
            <w:r w:rsidRPr="00BB033E">
              <w:rPr>
                <w:rFonts w:ascii="Times New Roman" w:eastAsia="Times New Roman" w:hAnsi="Times New Roman" w:cs="Times New Roman"/>
                <w:color w:val="000000"/>
                <w:sz w:val="24"/>
                <w:szCs w:val="24"/>
                <w:lang w:eastAsia="ru-RU"/>
              </w:rPr>
              <w:lastRenderedPageBreak/>
              <w:t xml:space="preserve">групповой баллонной установки в свету,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160"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надземных</w:t>
            </w:r>
          </w:p>
        </w:tc>
        <w:tc>
          <w:tcPr>
            <w:tcW w:w="2325" w:type="dxa"/>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подземных</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4485" w:type="dxa"/>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общей вместимости резервуаров в установке</w:t>
            </w:r>
            <w:proofErr w:type="gramStart"/>
            <w:r w:rsidRPr="00BB033E">
              <w:rPr>
                <w:rFonts w:ascii="Times New Roman" w:eastAsia="Times New Roman" w:hAnsi="Times New Roman" w:cs="Times New Roman"/>
                <w:color w:val="000000"/>
                <w:sz w:val="24"/>
                <w:szCs w:val="24"/>
                <w:lang w:eastAsia="ru-RU"/>
              </w:rPr>
              <w:t>,м</w:t>
            </w:r>
            <w:proofErr w:type="gramEnd"/>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 до 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св.10 до 20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св.10 до 20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св.20 до 50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Общественные здания и сооружения</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1482"/>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Жилые здания</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Детские и спортивные площадки, автостоянки (от ограды резервуарной установки)</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Производственные здания (промышленных, сельскохозяйственных предприятий и предприятий бытового обслуживания производственного характера)</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Канализация, теплотрасса (</w:t>
                  </w:r>
                  <w:proofErr w:type="gramStart"/>
                  <w:r w:rsidRPr="00BB033E">
                    <w:rPr>
                      <w:rFonts w:ascii="Times New Roman" w:eastAsia="Times New Roman" w:hAnsi="Times New Roman" w:cs="Times New Roman"/>
                      <w:sz w:val="24"/>
                      <w:szCs w:val="24"/>
                      <w:lang w:eastAsia="ru-RU"/>
                    </w:rPr>
                    <w:t>подземные</w:t>
                  </w:r>
                  <w:proofErr w:type="gramEnd"/>
                  <w:r w:rsidRPr="00BB033E">
                    <w:rPr>
                      <w:rFonts w:ascii="Times New Roman" w:eastAsia="Times New Roman" w:hAnsi="Times New Roman" w:cs="Times New Roman"/>
                      <w:sz w:val="24"/>
                      <w:szCs w:val="24"/>
                      <w:lang w:eastAsia="ru-RU"/>
                    </w:rPr>
                    <w:t>)</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Надземные сооружения и коммуникации (эстакады, теплотрасса и т.п.), не относящиеся к резервуарной установке</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Водопровод и другие бесканальные коммуникации</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Колодцы подземных коммуникаций</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Железные дороги общей сети (до подошвы насыпи или бровки выемки со стороны резервуаров)</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Подъездные пути железных дорог промышленных предприятий, трамвайные пути (до оси пути),</w:t>
                  </w:r>
                </w:p>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автомобильные дороги I — III категорий (до края проезжей части</w:t>
                  </w:r>
                  <w:proofErr w:type="gramStart"/>
                  <w:r w:rsidRPr="00BB033E">
                    <w:rPr>
                      <w:rFonts w:ascii="Times New Roman" w:eastAsia="Times New Roman" w:hAnsi="Times New Roman" w:cs="Times New Roman"/>
                      <w:sz w:val="24"/>
                      <w:szCs w:val="24"/>
                      <w:lang w:eastAsia="ru-RU"/>
                    </w:rPr>
                    <w:t xml:space="preserve"> )</w:t>
                  </w:r>
                  <w:proofErr w:type="gramEnd"/>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3615"/>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Автомобильные дороги IV и V категорий (до края проезжей части) и предприятий</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6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4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3615" w:type="dxa"/>
            <w:tcBorders>
              <w:top w:val="nil"/>
              <w:left w:val="nil"/>
              <w:bottom w:val="nil"/>
              <w:right w:val="nil"/>
            </w:tcBorders>
            <w:shd w:val="clear" w:color="auto" w:fill="FFFFFF"/>
            <w:vAlign w:val="bottom"/>
            <w:hideMark/>
          </w:tcPr>
          <w:tbl>
            <w:tblPr>
              <w:tblW w:w="0" w:type="auto"/>
              <w:tblCellMar>
                <w:left w:w="0" w:type="dxa"/>
                <w:right w:w="0" w:type="dxa"/>
              </w:tblCellMar>
              <w:tblLook w:val="04A0"/>
            </w:tblPr>
            <w:tblGrid>
              <w:gridCol w:w="1362"/>
            </w:tblGrid>
            <w:tr w:rsidR="00BB033E" w:rsidRPr="00BB033E">
              <w:tc>
                <w:tcPr>
                  <w:tcW w:w="0" w:type="auto"/>
                  <w:tcBorders>
                    <w:top w:val="nil"/>
                    <w:left w:val="nil"/>
                    <w:bottom w:val="nil"/>
                    <w:right w:val="nil"/>
                  </w:tcBorders>
                  <w:vAlign w:val="bottom"/>
                  <w:hideMark/>
                </w:tcPr>
                <w:p w:rsidR="00BB033E" w:rsidRPr="00BB033E" w:rsidRDefault="00BB033E" w:rsidP="00BB033E">
                  <w:pPr>
                    <w:spacing w:after="0" w:line="240" w:lineRule="auto"/>
                    <w:textAlignment w:val="baseline"/>
                    <w:rPr>
                      <w:rFonts w:ascii="Times New Roman" w:eastAsia="Times New Roman" w:hAnsi="Times New Roman" w:cs="Times New Roman"/>
                      <w:sz w:val="24"/>
                      <w:szCs w:val="24"/>
                      <w:lang w:eastAsia="ru-RU"/>
                    </w:rPr>
                  </w:pPr>
                  <w:r w:rsidRPr="00BB033E">
                    <w:rPr>
                      <w:rFonts w:ascii="Times New Roman" w:eastAsia="Times New Roman" w:hAnsi="Times New Roman" w:cs="Times New Roman"/>
                      <w:sz w:val="24"/>
                      <w:szCs w:val="24"/>
                      <w:lang w:eastAsia="ru-RU"/>
                    </w:rPr>
                    <w:t>ЛЭП, ТП, РП</w:t>
                  </w:r>
                </w:p>
              </w:tc>
            </w:tr>
          </w:tbl>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990" w:type="dxa"/>
            <w:gridSpan w:val="7"/>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соответствии с ПУЭ</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Расстояния от резервуарной установки предприятий до зданий и сооружений, которые ею не обслуживаются.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11.10.23. Расстояния до жилого здания, в котором размещены учреждения (предприятия) </w:t>
      </w:r>
      <w:proofErr w:type="gramStart"/>
      <w:r w:rsidRPr="00BB033E">
        <w:rPr>
          <w:rFonts w:ascii="Times New Roman" w:eastAsia="Times New Roman" w:hAnsi="Times New Roman" w:cs="Times New Roman"/>
          <w:color w:val="000000"/>
          <w:sz w:val="24"/>
          <w:szCs w:val="24"/>
          <w:lang w:eastAsia="ru-RU"/>
        </w:rPr>
        <w:t>общественного</w:t>
      </w:r>
      <w:proofErr w:type="gramEnd"/>
      <w:r w:rsidRPr="00BB033E">
        <w:rPr>
          <w:rFonts w:ascii="Times New Roman" w:eastAsia="Times New Roman" w:hAnsi="Times New Roman" w:cs="Times New Roman"/>
          <w:color w:val="000000"/>
          <w:sz w:val="24"/>
          <w:szCs w:val="24"/>
          <w:lang w:eastAsia="ru-RU"/>
        </w:rPr>
        <w:t xml:space="preserve"> назначения, следует принимать как для жилых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11.10.24. Расстояния от резервуарных установок общей вместимостью свыше 50 м3 принимаются по таблице 105.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Таблица 105.</w:t>
      </w:r>
    </w:p>
    <w:tbl>
      <w:tblPr>
        <w:tblW w:w="5000" w:type="pct"/>
        <w:shd w:val="clear" w:color="auto" w:fill="FFFFFF"/>
        <w:tblCellMar>
          <w:left w:w="0" w:type="dxa"/>
          <w:right w:w="0" w:type="dxa"/>
        </w:tblCellMar>
        <w:tblLook w:val="04A0"/>
      </w:tblPr>
      <w:tblGrid>
        <w:gridCol w:w="2022"/>
        <w:gridCol w:w="642"/>
        <w:gridCol w:w="100"/>
        <w:gridCol w:w="500"/>
        <w:gridCol w:w="217"/>
        <w:gridCol w:w="543"/>
        <w:gridCol w:w="200"/>
        <w:gridCol w:w="200"/>
        <w:gridCol w:w="678"/>
        <w:gridCol w:w="60"/>
        <w:gridCol w:w="60"/>
        <w:gridCol w:w="847"/>
        <w:gridCol w:w="760"/>
        <w:gridCol w:w="100"/>
        <w:gridCol w:w="300"/>
        <w:gridCol w:w="711"/>
        <w:gridCol w:w="1244"/>
        <w:gridCol w:w="630"/>
        <w:gridCol w:w="957"/>
      </w:tblGrid>
      <w:tr w:rsidR="00BB033E" w:rsidRPr="00BB033E" w:rsidTr="00BB033E">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сооружения и коммуникации</w:t>
            </w:r>
          </w:p>
        </w:tc>
        <w:tc>
          <w:tcPr>
            <w:tcW w:w="2800" w:type="pct"/>
            <w:gridSpan w:val="1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Расстояния от резервуаров в свету, </w:t>
            </w:r>
            <w:proofErr w:type="gramStart"/>
            <w:r w:rsidRPr="00BB033E">
              <w:rPr>
                <w:rFonts w:ascii="Times New Roman" w:eastAsia="Times New Roman" w:hAnsi="Times New Roman" w:cs="Times New Roman"/>
                <w:color w:val="000000"/>
                <w:sz w:val="24"/>
                <w:szCs w:val="24"/>
                <w:lang w:eastAsia="ru-RU"/>
              </w:rPr>
              <w:t>м</w:t>
            </w:r>
            <w:proofErr w:type="gramEnd"/>
          </w:p>
        </w:tc>
        <w:tc>
          <w:tcPr>
            <w:tcW w:w="5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от помещений, установок, где </w:t>
            </w:r>
            <w:proofErr w:type="gramStart"/>
            <w:r w:rsidRPr="00BB033E">
              <w:rPr>
                <w:rFonts w:ascii="Times New Roman" w:eastAsia="Times New Roman" w:hAnsi="Times New Roman" w:cs="Times New Roman"/>
                <w:color w:val="000000"/>
                <w:sz w:val="24"/>
                <w:szCs w:val="24"/>
                <w:lang w:eastAsia="ru-RU"/>
              </w:rPr>
              <w:t>исполь-зуется</w:t>
            </w:r>
            <w:proofErr w:type="gramEnd"/>
            <w:r w:rsidRPr="00BB033E">
              <w:rPr>
                <w:rFonts w:ascii="Times New Roman" w:eastAsia="Times New Roman" w:hAnsi="Times New Roman" w:cs="Times New Roman"/>
                <w:color w:val="000000"/>
                <w:sz w:val="24"/>
                <w:szCs w:val="24"/>
                <w:lang w:eastAsia="ru-RU"/>
              </w:rPr>
              <w:t xml:space="preserve"> СУГ, м</w:t>
            </w:r>
          </w:p>
        </w:tc>
        <w:tc>
          <w:tcPr>
            <w:tcW w:w="700" w:type="pct"/>
            <w:gridSpan w:val="2"/>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от склада наполненных баллонов с общей вместимостью, м3</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500" w:type="pct"/>
            <w:gridSpan w:val="8"/>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Надземные резервуары</w:t>
            </w:r>
          </w:p>
        </w:tc>
        <w:tc>
          <w:tcPr>
            <w:tcW w:w="1300" w:type="pct"/>
            <w:gridSpan w:val="7"/>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Подземные резервуары</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800" w:type="pct"/>
            <w:gridSpan w:val="1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общей вместимости</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св.20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50</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200</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500</w:t>
            </w:r>
          </w:p>
        </w:tc>
        <w:tc>
          <w:tcPr>
            <w:tcW w:w="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8000</w:t>
            </w:r>
          </w:p>
        </w:tc>
        <w:tc>
          <w:tcPr>
            <w:tcW w:w="4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200</w:t>
            </w:r>
          </w:p>
        </w:tc>
        <w:tc>
          <w:tcPr>
            <w:tcW w:w="4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500</w:t>
            </w:r>
          </w:p>
        </w:tc>
        <w:tc>
          <w:tcPr>
            <w:tcW w:w="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8000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2800" w:type="pct"/>
            <w:gridSpan w:val="1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Максимальная вместимость одного резервуара</w:t>
            </w:r>
            <w:proofErr w:type="gramStart"/>
            <w:r w:rsidRPr="00BB033E">
              <w:rPr>
                <w:rFonts w:ascii="Times New Roman" w:eastAsia="Times New Roman" w:hAnsi="Times New Roman" w:cs="Times New Roman"/>
                <w:color w:val="000000"/>
                <w:sz w:val="24"/>
                <w:szCs w:val="24"/>
                <w:lang w:eastAsia="ru-RU"/>
              </w:rPr>
              <w:t>,м</w:t>
            </w:r>
            <w:proofErr w:type="gramEnd"/>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gridSpan w:val="2"/>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25</w:t>
            </w:r>
          </w:p>
        </w:tc>
        <w:tc>
          <w:tcPr>
            <w:tcW w:w="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 до 600</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св.20</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2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общественные, административные, бытовые, производственные здания, здания котельных, закрытых и открытых стоянок*</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 (30)</w:t>
            </w:r>
          </w:p>
        </w:tc>
        <w:tc>
          <w:tcPr>
            <w:tcW w:w="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 (50)</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 (110)**</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2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(25)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 (55)**</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 (20)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 (30)</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Надземные сооружения и коммуникации (эстакады, теплотрассы и т.п.), подсобные постройки жилых зданий</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30(15)</w:t>
            </w:r>
          </w:p>
        </w:tc>
        <w:tc>
          <w:tcPr>
            <w:tcW w:w="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(20)</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(30)</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(30)</w:t>
            </w:r>
          </w:p>
        </w:tc>
        <w:tc>
          <w:tcPr>
            <w:tcW w:w="2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(30)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(15)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(15)</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(15)</w:t>
            </w:r>
          </w:p>
        </w:tc>
        <w:tc>
          <w:tcPr>
            <w:tcW w:w="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(15)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(15)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(20)</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Подземные коммуникации (кроме газопроводов на территории ГНС)</w:t>
            </w:r>
          </w:p>
        </w:tc>
        <w:tc>
          <w:tcPr>
            <w:tcW w:w="4100" w:type="pct"/>
            <w:gridSpan w:val="18"/>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 пределами ограды в соответствии со СНиП 2.07.01-89* и СНиП II-89-80*</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Линии электропередачи, трансформаторные, распределительные устройства</w:t>
            </w:r>
          </w:p>
        </w:tc>
        <w:tc>
          <w:tcPr>
            <w:tcW w:w="4100" w:type="pct"/>
            <w:gridSpan w:val="18"/>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 ПУЭ</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Железные дороги общей сети (от подошвы насыпи), автомобильные дороги I-III категорий</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2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Подъездные пути железных дорог, дорог </w:t>
            </w:r>
            <w:r w:rsidRPr="00BB033E">
              <w:rPr>
                <w:rFonts w:ascii="Times New Roman" w:eastAsia="Times New Roman" w:hAnsi="Times New Roman" w:cs="Times New Roman"/>
                <w:color w:val="000000"/>
                <w:sz w:val="24"/>
                <w:szCs w:val="24"/>
                <w:lang w:eastAsia="ru-RU"/>
              </w:rPr>
              <w:lastRenderedPageBreak/>
              <w:t>предприятий, трамвайные пути, автомобильные дороги IV-V категорий</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30 (20)</w:t>
            </w:r>
          </w:p>
        </w:tc>
        <w:tc>
          <w:tcPr>
            <w:tcW w:w="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(20)</w:t>
            </w:r>
          </w:p>
        </w:tc>
        <w:tc>
          <w:tcPr>
            <w:tcW w:w="3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(30)</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(30)</w:t>
            </w:r>
          </w:p>
        </w:tc>
        <w:tc>
          <w:tcPr>
            <w:tcW w:w="2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(30)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(15)***</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(15)***</w:t>
            </w:r>
          </w:p>
        </w:tc>
        <w:tc>
          <w:tcPr>
            <w:tcW w:w="2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(15)</w:t>
            </w:r>
          </w:p>
        </w:tc>
        <w:tc>
          <w:tcPr>
            <w:tcW w:w="2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(15)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(20)</w:t>
            </w:r>
          </w:p>
        </w:tc>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jc w:val="center"/>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(20)</w:t>
            </w:r>
          </w:p>
        </w:tc>
      </w:tr>
      <w:tr w:rsidR="00BB033E" w:rsidRPr="00BB033E" w:rsidTr="00BB033E">
        <w:tc>
          <w:tcPr>
            <w:tcW w:w="199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c>
        <w:tc>
          <w:tcPr>
            <w:tcW w:w="7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7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7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7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6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3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73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2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&lt;*&gt; Расстояние от жилых и общественных зданий следует принимать не </w:t>
      </w:r>
      <w:proofErr w:type="gramStart"/>
      <w:r w:rsidRPr="006C4B61">
        <w:rPr>
          <w:rFonts w:ascii="Times New Roman" w:eastAsia="Times New Roman" w:hAnsi="Times New Roman" w:cs="Times New Roman"/>
          <w:color w:val="000000"/>
          <w:sz w:val="20"/>
          <w:szCs w:val="20"/>
          <w:lang w:eastAsia="ru-RU"/>
        </w:rPr>
        <w:t>менее указанных</w:t>
      </w:r>
      <w:proofErr w:type="gramEnd"/>
      <w:r w:rsidRPr="006C4B61">
        <w:rPr>
          <w:rFonts w:ascii="Times New Roman" w:eastAsia="Times New Roman" w:hAnsi="Times New Roman" w:cs="Times New Roman"/>
          <w:color w:val="000000"/>
          <w:sz w:val="20"/>
          <w:szCs w:val="20"/>
          <w:lang w:eastAsia="ru-RU"/>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&lt;**&gt; Допускается уменьшать расстояния от резервуаров общей вместимостью до 200 куб. </w:t>
      </w:r>
      <w:proofErr w:type="gramStart"/>
      <w:r w:rsidRPr="006C4B61">
        <w:rPr>
          <w:rFonts w:ascii="Times New Roman" w:eastAsia="Times New Roman" w:hAnsi="Times New Roman" w:cs="Times New Roman"/>
          <w:color w:val="000000"/>
          <w:sz w:val="20"/>
          <w:szCs w:val="20"/>
          <w:lang w:eastAsia="ru-RU"/>
        </w:rPr>
        <w:t>м</w:t>
      </w:r>
      <w:proofErr w:type="gramEnd"/>
      <w:r w:rsidRPr="006C4B61">
        <w:rPr>
          <w:rFonts w:ascii="Times New Roman" w:eastAsia="Times New Roman" w:hAnsi="Times New Roman" w:cs="Times New Roman"/>
          <w:color w:val="000000"/>
          <w:sz w:val="20"/>
          <w:szCs w:val="20"/>
          <w:lang w:eastAsia="ru-RU"/>
        </w:rPr>
        <w:t xml:space="preserve"> в надземном исполнении до 70 м, в подземном — до 35 м, а при вместимости до 300 куб. м — соответственно до 90 и 45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6C4B61">
        <w:rPr>
          <w:rFonts w:ascii="Times New Roman" w:eastAsia="Times New Roman" w:hAnsi="Times New Roman" w:cs="Times New Roman"/>
          <w:color w:val="000000"/>
          <w:sz w:val="20"/>
          <w:szCs w:val="20"/>
          <w:lang w:eastAsia="ru-RU"/>
        </w:rPr>
        <w:t>м</w:t>
      </w:r>
      <w:proofErr w:type="gramEnd"/>
      <w:r w:rsidRPr="006C4B61">
        <w:rPr>
          <w:rFonts w:ascii="Times New Roman" w:eastAsia="Times New Roman" w:hAnsi="Times New Roman" w:cs="Times New Roman"/>
          <w:color w:val="000000"/>
          <w:sz w:val="20"/>
          <w:szCs w:val="20"/>
          <w:lang w:eastAsia="ru-RU"/>
        </w:rPr>
        <w:t>: в надземном исполнении до 75 м и в подземном исполнении до 50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3. При установке двух резервуаров СУГ единичной вместимостью по 50 куб. </w:t>
      </w:r>
      <w:proofErr w:type="gramStart"/>
      <w:r w:rsidRPr="006C4B61">
        <w:rPr>
          <w:rFonts w:ascii="Times New Roman" w:eastAsia="Times New Roman" w:hAnsi="Times New Roman" w:cs="Times New Roman"/>
          <w:color w:val="000000"/>
          <w:sz w:val="20"/>
          <w:szCs w:val="20"/>
          <w:lang w:eastAsia="ru-RU"/>
        </w:rPr>
        <w:t>м</w:t>
      </w:r>
      <w:proofErr w:type="gramEnd"/>
      <w:r w:rsidRPr="006C4B61">
        <w:rPr>
          <w:rFonts w:ascii="Times New Roman" w:eastAsia="Times New Roman" w:hAnsi="Times New Roman" w:cs="Times New Roman"/>
          <w:color w:val="000000"/>
          <w:sz w:val="20"/>
          <w:szCs w:val="20"/>
          <w:lang w:eastAsia="ru-RU"/>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4. </w:t>
      </w:r>
      <w:proofErr w:type="gramStart"/>
      <w:r w:rsidRPr="006C4B61">
        <w:rPr>
          <w:rFonts w:ascii="Times New Roman" w:eastAsia="Times New Roman" w:hAnsi="Times New Roman" w:cs="Times New Roman"/>
          <w:color w:val="000000"/>
          <w:sz w:val="20"/>
          <w:szCs w:val="20"/>
          <w:lang w:eastAsia="ru-RU"/>
        </w:rPr>
        <w:t>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w:t>
      </w:r>
      <w:proofErr w:type="gramEnd"/>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11.10.25. </w:t>
      </w:r>
      <w:proofErr w:type="gramStart"/>
      <w:r w:rsidRPr="00BB033E">
        <w:rPr>
          <w:rFonts w:ascii="Times New Roman" w:eastAsia="Times New Roman" w:hAnsi="Times New Roman" w:cs="Times New Roman"/>
          <w:color w:val="000000"/>
          <w:sz w:val="24"/>
          <w:szCs w:val="24"/>
          <w:lang w:eastAsia="ru-RU"/>
        </w:rPr>
        <w:t>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а также подземных резервуаров вместимостью до 50 куб. м принимаются по таблице 95.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BB033E">
        <w:rPr>
          <w:rFonts w:ascii="Times New Roman" w:eastAsia="Times New Roman" w:hAnsi="Times New Roman" w:cs="Times New Roman"/>
          <w:color w:val="000000"/>
          <w:sz w:val="24"/>
          <w:szCs w:val="24"/>
          <w:lang w:eastAsia="ru-RU"/>
        </w:rPr>
        <w:t>размещена</w:t>
      </w:r>
      <w:proofErr w:type="gramEnd"/>
      <w:r w:rsidRPr="00BB033E">
        <w:rPr>
          <w:rFonts w:ascii="Times New Roman" w:eastAsia="Times New Roman" w:hAnsi="Times New Roman" w:cs="Times New Roman"/>
          <w:color w:val="000000"/>
          <w:sz w:val="24"/>
          <w:szCs w:val="24"/>
          <w:lang w:eastAsia="ru-RU"/>
        </w:rPr>
        <w:t xml:space="preserve"> ГНС, следует принимать в соответствии с требованиями СНиП 42-01-2002.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11.10.27.. Расстояние от инженерных сетей до деревьев и кустарников следует принимать по таблице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11.11. Мелиоративные системы и сооружения.  Оросительные и осушительные системы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Для </w:t>
      </w:r>
      <w:proofErr w:type="gramStart"/>
      <w:r w:rsidRPr="00BB033E">
        <w:rPr>
          <w:rFonts w:ascii="Times New Roman" w:eastAsia="Times New Roman" w:hAnsi="Times New Roman" w:cs="Times New Roman"/>
          <w:color w:val="000000"/>
          <w:sz w:val="24"/>
          <w:szCs w:val="24"/>
          <w:lang w:eastAsia="ru-RU"/>
        </w:rPr>
        <w:t>контроля за</w:t>
      </w:r>
      <w:proofErr w:type="gramEnd"/>
      <w:r w:rsidRPr="00BB033E">
        <w:rPr>
          <w:rFonts w:ascii="Times New Roman" w:eastAsia="Times New Roman" w:hAnsi="Times New Roman" w:cs="Times New Roman"/>
          <w:color w:val="000000"/>
          <w:sz w:val="24"/>
          <w:szCs w:val="24"/>
          <w:lang w:eastAsia="ru-RU"/>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BB033E">
        <w:rPr>
          <w:rFonts w:ascii="Times New Roman" w:eastAsia="Times New Roman" w:hAnsi="Times New Roman" w:cs="Times New Roman"/>
          <w:color w:val="000000"/>
          <w:sz w:val="24"/>
          <w:szCs w:val="24"/>
          <w:lang w:eastAsia="ru-RU"/>
        </w:rPr>
        <w:t>контролю за</w:t>
      </w:r>
      <w:proofErr w:type="gramEnd"/>
      <w:r w:rsidRPr="00BB033E">
        <w:rPr>
          <w:rFonts w:ascii="Times New Roman" w:eastAsia="Times New Roman" w:hAnsi="Times New Roman" w:cs="Times New Roman"/>
          <w:color w:val="000000"/>
          <w:sz w:val="24"/>
          <w:szCs w:val="24"/>
          <w:lang w:eastAsia="ru-RU"/>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12. ЗОНЫ СПЕЦИАЛЬНОГО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12.1.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BB033E">
        <w:rPr>
          <w:rFonts w:ascii="Times New Roman" w:eastAsia="Times New Roman" w:hAnsi="Times New Roman" w:cs="Times New Roman"/>
          <w:color w:val="000000"/>
          <w:sz w:val="24"/>
          <w:szCs w:val="24"/>
          <w:lang w:eastAsia="ru-RU"/>
        </w:rPr>
        <w:t>количества</w:t>
      </w:r>
      <w:proofErr w:type="gramEnd"/>
      <w:r w:rsidRPr="00BB033E">
        <w:rPr>
          <w:rFonts w:ascii="Times New Roman" w:eastAsia="Times New Roman" w:hAnsi="Times New Roman" w:cs="Times New Roman"/>
          <w:color w:val="000000"/>
          <w:sz w:val="24"/>
          <w:szCs w:val="24"/>
          <w:lang w:eastAsia="ru-RU"/>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12.1.3.  Организация санитарно-защитных зон осуществляется в соответствии с требованиями раздела 15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12.2. Зоны размещения кладбищ</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12.2.2. Не разрешается размещать кладбища на территориях: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первой зоны санитарной охраны курортов;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 выходом на поверхность закарстованных, сильнотрещиноватых пород и в местах выклинивания водоносных горизонтов;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со стоянием грунтовых вод менее двух метров от поверхности земли при наиболее высоком их стоянии, а также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затапливаемых, подверженных оползням и обвалам, заболоченных;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12.2.3. Выбор земельного участка под размещение кладбища производится на основе санитарно-эпидемиологической оценки следующих факторов: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санитарно-эпидемиологической обстановки;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градостроительного назначения и ландшафтного зонирования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геологических, гидрогеологических и гидрогеохимических данных;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почвенно-географических и способности почв и почвогрунтов к самоочищению;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эрозионного потенциала и миграции загрязнений;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транспортной доступности.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12.2.4. Участок, отводимый под кладбище, должен удовлетворять следующим требованиям: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 затопляться при паводках;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иметь сухую, пористую почву (супесчаную, песчаную) на глубине 1,5 м и ниже с влажностью почвы в пределах 6 — 18%;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располагаться с подветренной стороны по отношению к жилой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12.2.5. Устройство кладбища осуществляется в соответствии с утвержденным проектом, в котором предусматривается: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наличие водоупорного слоя для кладбищ традиционного типа;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система дренажа;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обваловка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организация и благоустройство санитарно-защитной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характер и площадь зеленых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организация подъездных путей и автостоянок;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канализование, водо-, тепло-, электроснабжение, благоустройство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12.2.8. Вновь создаваемые места погребения должны размещаться на расстоянии не менее 300 м от границ селитебной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Кладбища с погребением путем предания тела (останков) умершего земле (захоронение в могилу, склеп) размещают на расстоянии: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жилых, общественных зданий, спортивно-оздоровительных и санаторно-курортных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- 500 м – при площади кладбища от 20 до 40 га (размещение кладбища размером территории более 40 га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- 300 м – при площади кладбища до 20 га;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- 50 м – для сельских закрытых кладбищ и мемориальных комплексов, кладбищ с погребением после кремации;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Примечания: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w:t>
      </w:r>
      <w:proofErr w:type="gramStart"/>
      <w:r w:rsidRPr="00BB033E">
        <w:rPr>
          <w:rFonts w:ascii="Times New Roman" w:eastAsia="Times New Roman" w:hAnsi="Times New Roman" w:cs="Times New Roman"/>
          <w:color w:val="000000"/>
          <w:sz w:val="24"/>
          <w:szCs w:val="24"/>
          <w:lang w:eastAsia="ru-RU"/>
        </w:rPr>
        <w:t xml:space="preserve"> П</w:t>
      </w:r>
      <w:proofErr w:type="gramEnd"/>
      <w:r w:rsidRPr="00BB033E">
        <w:rPr>
          <w:rFonts w:ascii="Times New Roman" w:eastAsia="Times New Roman" w:hAnsi="Times New Roman" w:cs="Times New Roman"/>
          <w:color w:val="000000"/>
          <w:sz w:val="24"/>
          <w:szCs w:val="24"/>
          <w:lang w:eastAsia="ru-RU"/>
        </w:rPr>
        <w:t>осле закрытия кладбища по истечении 25 лет после последнего захоронения расстояния до жилой застройки могут быть сокращены до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2 В сельских поселениях и сложившихся районах городских округов и городских поселений</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12.2.11. По территории санитарно-защитных зон и кладбищ запрещается прокладка сетей централизованного хозяйственно-питьевого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12.3. Зоны размещения скотомогильников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12.3.4. Размер санитарно-защитной зоны от скотомогильника (биотермической ямы) до: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жилых, общественных зданий, животноводческих ферм (комплексов) — 1000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скотопрогонов и пастбищ — 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автомобильных, железных дорог в зависимости от их категории — 60 — 300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12.3.6. Размещение скотомогильников (биотермических ям) в водоохранной, лесопарковой и заповедной зонах категорически запрещается.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12.3.9. К скотомогильникам (биотермическим ямам) предусматриваются подъездные пути в соответствии с требованиями раздела 7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биотермическую яму прошло не менее 2 лет;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земляную яму — не менее 25 лет.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Промышленный объект не должен быть связан с приемом, производством и переработкой продуктов питания и кормов.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12.4. Зоны размещения полигонов для твердых коммунальных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 Полигоны твердых коммунальных</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12.4.3. Полигоны ТКО размещаются за пределами жилой зоны, на обособленных территориях с обеспечением нормативных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w:t>
      </w:r>
      <w:r w:rsidRPr="00BB033E">
        <w:rPr>
          <w:rFonts w:ascii="Times New Roman" w:eastAsia="Times New Roman" w:hAnsi="Times New Roman" w:cs="Times New Roman"/>
          <w:color w:val="000000"/>
          <w:sz w:val="24"/>
          <w:szCs w:val="24"/>
          <w:lang w:eastAsia="ru-RU"/>
        </w:rPr>
        <w:lastRenderedPageBreak/>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12.4.5. Санитарно-защитная зона должна иметь зеленые насаждения.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12.4.6. Не допускается размещение полигонов: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территории зон санитарной охраны водоисточников и минеральных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 всех зонах охраны курортов;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местах выхода на поверхность трещиноватых пород;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местах выклинивания водоносных горизонтов;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местах массового отдыха населения и оздоровительных учреждений.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12.4.9. Полигон для твердых коммунальных</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Длина одной траншеи должна устраиваться с учетом времени заполнения траншей: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период температур выше 0°C — в течение 1 — 2 месяцев;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период температур ниже 0°C — на весь период промерзания грунтов.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12.4.13. Территория хозяйственной зоны бетонируется или асфальтируется, освещается, имеет легкое ограждение.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12.4.17. Сооружения по контролю качества грунтовых и поверхностных вод должны иметь подъезды для автотранспорта.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12.4.18. К полигонам ТКО проектируются подъездные пути в соответствии с требованиями раздела 7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12.5.  Зоны размещения полигонов для отходов производства и потребления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12.5.</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12.5.2. Полигоны располагаются за пределами жилой зоны и на обособленных территориях с обеспечением нормативных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12.5.3. Полигоны должны располагаться с подветренной стороны по отношению к жилой застройке.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12.5.4. Размещение полигонов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территории I, II и III поясов зон санитарной охраны водоисточников и минеральных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 всех поясах зоны санитарной охраны курортов;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зонах массового загородного отдыха населения и на территории лечебно-оздоровительных учреждений;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рекреационных зонах;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местах выклинивания водоносных горизонтов;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заболачиваемых и подтопляемых территориях;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границах установленных водоохранных зон открытых водоемов.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12.5.10. Подъездные пути к полигонам проектируются в соответствии с требованиями раздела 7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12.6. Зоны размещения полигонов для токсичных и радиоактивных промышленных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13. ОХРАНА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13.1. Ообщие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13.1.1. К землям историко-культурного назначения относятся земли: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военных и гражданских захоронений.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13.2. Охрана объектов культурного наследия (памятников истории и архитектуры)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BB033E">
        <w:rPr>
          <w:rFonts w:ascii="Times New Roman" w:eastAsia="Times New Roman" w:hAnsi="Times New Roman" w:cs="Times New Roman"/>
          <w:color w:val="000000"/>
          <w:sz w:val="24"/>
          <w:szCs w:val="24"/>
          <w:lang w:eastAsia="ru-RU"/>
        </w:rPr>
        <w:t>архитектурного опорного плана</w:t>
      </w:r>
      <w:proofErr w:type="gramEnd"/>
      <w:r w:rsidRPr="00BB033E">
        <w:rPr>
          <w:rFonts w:ascii="Times New Roman" w:eastAsia="Times New Roman" w:hAnsi="Times New Roman" w:cs="Times New Roman"/>
          <w:color w:val="000000"/>
          <w:sz w:val="24"/>
          <w:szCs w:val="24"/>
          <w:lang w:eastAsia="ru-RU"/>
        </w:rPr>
        <w:t>, предусматривают зоны охраны памятников и подлежат согласованию с органами охраны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13.2.4.. Использование объекта культурного наследия, либо земельного участка или участка водного объекта, в </w:t>
      </w:r>
      <w:proofErr w:type="gramStart"/>
      <w:r w:rsidRPr="00BB033E">
        <w:rPr>
          <w:rFonts w:ascii="Times New Roman" w:eastAsia="Times New Roman" w:hAnsi="Times New Roman" w:cs="Times New Roman"/>
          <w:color w:val="000000"/>
          <w:sz w:val="24"/>
          <w:szCs w:val="24"/>
          <w:lang w:eastAsia="ru-RU"/>
        </w:rPr>
        <w:t>пределах</w:t>
      </w:r>
      <w:proofErr w:type="gramEnd"/>
      <w:r w:rsidRPr="00BB033E">
        <w:rPr>
          <w:rFonts w:ascii="Times New Roman" w:eastAsia="Times New Roman" w:hAnsi="Times New Roman" w:cs="Times New Roman"/>
          <w:color w:val="000000"/>
          <w:sz w:val="24"/>
          <w:szCs w:val="24"/>
          <w:lang w:eastAsia="ru-RU"/>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13.2.5. </w:t>
      </w:r>
      <w:proofErr w:type="gramStart"/>
      <w:r w:rsidRPr="00BB033E">
        <w:rPr>
          <w:rFonts w:ascii="Times New Roman" w:eastAsia="Times New Roman" w:hAnsi="Times New Roman" w:cs="Times New Roman"/>
          <w:color w:val="000000"/>
          <w:sz w:val="24"/>
          <w:szCs w:val="24"/>
          <w:lang w:eastAsia="ru-RU"/>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13.2.6. Объекты культурного наследия подразделяются на следующие виды: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BB033E">
        <w:rPr>
          <w:rFonts w:ascii="Times New Roman" w:eastAsia="Times New Roman" w:hAnsi="Times New Roman" w:cs="Times New Roman"/>
          <w:color w:val="000000"/>
          <w:sz w:val="24"/>
          <w:szCs w:val="24"/>
          <w:lang w:eastAsia="ru-RU"/>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w:t>
      </w:r>
      <w:r w:rsidRPr="00BB033E">
        <w:rPr>
          <w:rFonts w:ascii="Times New Roman" w:eastAsia="Times New Roman" w:hAnsi="Times New Roman" w:cs="Times New Roman"/>
          <w:color w:val="000000"/>
          <w:sz w:val="24"/>
          <w:szCs w:val="24"/>
          <w:lang w:eastAsia="ru-RU"/>
        </w:rPr>
        <w:lastRenderedPageBreak/>
        <w:t>подворья), в том числе фрагменты исторических планировок и застроек поселений, которые могут быть отнесены к градостроительным ансамблям;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произведения ландшафтной архитектуры и садово-паркового искусства (сады, парки, скверы, бульвары), некрополи;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BB033E">
        <w:rPr>
          <w:rFonts w:ascii="Times New Roman" w:eastAsia="Times New Roman" w:hAnsi="Times New Roman" w:cs="Times New Roman"/>
          <w:color w:val="000000"/>
          <w:sz w:val="24"/>
          <w:szCs w:val="24"/>
          <w:lang w:eastAsia="ru-RU"/>
        </w:rPr>
        <w:t xml:space="preserve"> культурные слои, остатки построек древних городов, городищ, селищ, стоянок; места совершения религиозных обрядов.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13.2.8. Необходимый состав зон охраны объекта культурного наследия определяется проектом зон охраны объекта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13.2.14.  </w:t>
      </w:r>
      <w:proofErr w:type="gramStart"/>
      <w:r w:rsidRPr="00BB033E">
        <w:rPr>
          <w:rFonts w:ascii="Times New Roman" w:eastAsia="Times New Roman" w:hAnsi="Times New Roman" w:cs="Times New Roman"/>
          <w:color w:val="000000"/>
          <w:sz w:val="24"/>
          <w:szCs w:val="24"/>
          <w:lang w:eastAsia="ru-RU"/>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BB033E">
        <w:rPr>
          <w:rFonts w:ascii="Times New Roman" w:eastAsia="Times New Roman" w:hAnsi="Times New Roman" w:cs="Times New Roman"/>
          <w:color w:val="000000"/>
          <w:sz w:val="24"/>
          <w:szCs w:val="24"/>
          <w:lang w:eastAsia="ru-RU"/>
        </w:rPr>
        <w:t xml:space="preserve"> согласованию с федеральным органом охраны объектов культурного наследия, а в отношении объектов культурного наследия регионального и </w:t>
      </w:r>
      <w:r w:rsidRPr="00BB033E">
        <w:rPr>
          <w:rFonts w:ascii="Times New Roman" w:eastAsia="Times New Roman" w:hAnsi="Times New Roman" w:cs="Times New Roman"/>
          <w:color w:val="000000"/>
          <w:sz w:val="24"/>
          <w:szCs w:val="24"/>
          <w:lang w:eastAsia="ru-RU"/>
        </w:rPr>
        <w:lastRenderedPageBreak/>
        <w:t xml:space="preserve">местного (муниципального) значения — по предложению государственного </w:t>
      </w:r>
      <w:proofErr w:type="gramStart"/>
      <w:r w:rsidRPr="00BB033E">
        <w:rPr>
          <w:rFonts w:ascii="Times New Roman" w:eastAsia="Times New Roman" w:hAnsi="Times New Roman" w:cs="Times New Roman"/>
          <w:color w:val="000000"/>
          <w:sz w:val="24"/>
          <w:szCs w:val="24"/>
          <w:lang w:eastAsia="ru-RU"/>
        </w:rPr>
        <w:t>органа охраны объектов культурного наследия Республики</w:t>
      </w:r>
      <w:proofErr w:type="gramEnd"/>
      <w:r w:rsidRPr="00BB033E">
        <w:rPr>
          <w:rFonts w:ascii="Times New Roman" w:eastAsia="Times New Roman" w:hAnsi="Times New Roman" w:cs="Times New Roman"/>
          <w:color w:val="000000"/>
          <w:sz w:val="24"/>
          <w:szCs w:val="24"/>
          <w:lang w:eastAsia="ru-RU"/>
        </w:rPr>
        <w:t xml:space="preserve"> Башкортостан, согласованному с соответствующим органом архитектуры и градостроительства.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13.2.15. При отсутствии утвержденных </w:t>
      </w:r>
      <w:proofErr w:type="gramStart"/>
      <w:r w:rsidRPr="00BB033E">
        <w:rPr>
          <w:rFonts w:ascii="Times New Roman" w:eastAsia="Times New Roman" w:hAnsi="Times New Roman" w:cs="Times New Roman"/>
          <w:color w:val="000000"/>
          <w:sz w:val="24"/>
          <w:szCs w:val="24"/>
          <w:lang w:eastAsia="ru-RU"/>
        </w:rPr>
        <w:t>границ зон охраны объектов культурного наследия</w:t>
      </w:r>
      <w:proofErr w:type="gramEnd"/>
      <w:r w:rsidRPr="00BB033E">
        <w:rPr>
          <w:rFonts w:ascii="Times New Roman" w:eastAsia="Times New Roman" w:hAnsi="Times New Roman" w:cs="Times New Roman"/>
          <w:color w:val="000000"/>
          <w:sz w:val="24"/>
          <w:szCs w:val="24"/>
          <w:lang w:eastAsia="ru-RU"/>
        </w:rPr>
        <w:t xml:space="preserve"> режимы использования территорий устанавливаются государственным органом охраны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13.2.16. Для памятников археологии устанавливаются следующие границы охранных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высотой до 1 м, диаметром до 40 м — в радиусе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высотой до 2 м, диаметром до 50 м — в радиусе 40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высотой до 3 м, диаметром до 60 м — в радиусе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высотой свыше 3 м — определяется индивидуально в каждом конкретном случае, но не менее 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для курганных групп — радиусы те же, что и для одиночных курганов, а также межкурганное пространство;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минимальная охранная зона для городищ, селищ, поселений, грунтовых могильников — в радиусе 50 м от границ памятника;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минимальное расстояние до границ памятника при производстве хозяйственных работ вблизи памятника (с учетом специфики этих работ) устанавливается: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оси магистральных газопроводов — 75 — 250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оси нефтепроводов и нефтепродуктопроводов — 50 —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от земляного полотна автодороги — 50 — 90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сплошной городской застройке от границы застройки — 250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разработке карьеров от края карьера —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мелиоративных работах от границ орошаемого участка — 100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13.2.17. Расстояния от объектов культурного наследия до транспортных и инженерных коммуникаций следует принимать,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проезжих частей магистралей: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в условиях сложного рельефа — 100;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на плоском рельефе — 50;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сетей водопровода, канализации и теплоснабжения (кроме разводящих) — 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других подземных инженерных сетей — 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13.2.18. В условиях реконструкции указанные расстояния до инженерных сетей допускается сокращать, но принимать,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водонесущих сетей — 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неводонесущих —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13.2.25. . </w:t>
      </w:r>
      <w:proofErr w:type="gramStart"/>
      <w:r w:rsidRPr="00BB033E">
        <w:rPr>
          <w:rFonts w:ascii="Times New Roman" w:eastAsia="Times New Roman" w:hAnsi="Times New Roman" w:cs="Times New Roman"/>
          <w:color w:val="000000"/>
          <w:sz w:val="24"/>
          <w:szCs w:val="24"/>
          <w:lang w:eastAsia="ru-RU"/>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BB033E">
        <w:rPr>
          <w:rFonts w:ascii="Times New Roman" w:eastAsia="Times New Roman" w:hAnsi="Times New Roman" w:cs="Times New Roman"/>
          <w:color w:val="000000"/>
          <w:sz w:val="24"/>
          <w:szCs w:val="24"/>
          <w:lang w:eastAsia="ru-RU"/>
        </w:rPr>
        <w:t xml:space="preserve"> в правила застройки и в схемы зонирования территорий, разрабатываемые в соответствии с Градостроительным кодексом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BB033E">
        <w:rPr>
          <w:rFonts w:ascii="Times New Roman" w:eastAsia="Times New Roman" w:hAnsi="Times New Roman" w:cs="Times New Roman"/>
          <w:color w:val="000000"/>
          <w:sz w:val="24"/>
          <w:szCs w:val="24"/>
          <w:lang w:eastAsia="ru-RU"/>
        </w:rPr>
        <w:t>важное значение</w:t>
      </w:r>
      <w:proofErr w:type="gramEnd"/>
      <w:r w:rsidRPr="00BB033E">
        <w:rPr>
          <w:rFonts w:ascii="Times New Roman" w:eastAsia="Times New Roman" w:hAnsi="Times New Roman" w:cs="Times New Roman"/>
          <w:color w:val="000000"/>
          <w:sz w:val="24"/>
          <w:szCs w:val="24"/>
          <w:lang w:eastAsia="ru-RU"/>
        </w:rPr>
        <w:t xml:space="preserve"> для сохранения самобытности народов Российской Федерации, их вклада в мировую цивилизацию.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13.2.28. </w:t>
      </w:r>
      <w:proofErr w:type="gramStart"/>
      <w:r w:rsidRPr="00BB033E">
        <w:rPr>
          <w:rFonts w:ascii="Times New Roman" w:eastAsia="Times New Roman" w:hAnsi="Times New Roman" w:cs="Times New Roman"/>
          <w:color w:val="000000"/>
          <w:sz w:val="24"/>
          <w:szCs w:val="24"/>
          <w:lang w:eastAsia="ru-RU"/>
        </w:rPr>
        <w:t>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BB033E">
        <w:rPr>
          <w:rFonts w:ascii="Times New Roman" w:eastAsia="Times New Roman" w:hAnsi="Times New Roman" w:cs="Times New Roman"/>
          <w:color w:val="000000"/>
          <w:sz w:val="24"/>
          <w:szCs w:val="24"/>
          <w:lang w:eastAsia="ru-RU"/>
        </w:rPr>
        <w:t>, приобретенные им в процессе развития, а также другие ценные объекты.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13.2.29. При реконструкции в исторических зонах городских округов и поселений режим реконструкции должен определяться с учетом: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сохранения общего характера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сохранения видовых коридоров на главные ансамбли и памятники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отказа от применения архитектурных форм, не свойственных исторической традиции данного места;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использования, как правило, традиционных материалов;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новое строительство в этой среде должно производиться только по проектам, согласованным в установленном порядке.</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3C47CF" w:rsidRPr="00BB033E" w:rsidRDefault="003C47CF"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14. ЗОНЫ ОСОБО ОХРАНЯЕМЫХ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14.1.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14.1.2. К землям особо охраняемых территорий относятся земли: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особо охраняемых природных территорий, в том числе лечебно-оздоровительных местностей и курортов;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природоохранного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рекреационного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историко-культурного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иные особо ценные земли в соответствии с Земельным кодексом Российской Федерации, федеральными законами.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BB033E">
        <w:rPr>
          <w:rFonts w:ascii="Times New Roman" w:eastAsia="Times New Roman" w:hAnsi="Times New Roman" w:cs="Times New Roman"/>
          <w:color w:val="000000"/>
          <w:sz w:val="24"/>
          <w:szCs w:val="24"/>
          <w:lang w:eastAsia="ru-RU"/>
        </w:rPr>
        <w:t>земель</w:t>
      </w:r>
      <w:proofErr w:type="gramEnd"/>
      <w:r w:rsidRPr="00BB033E">
        <w:rPr>
          <w:rFonts w:ascii="Times New Roman" w:eastAsia="Times New Roman" w:hAnsi="Times New Roman" w:cs="Times New Roman"/>
          <w:color w:val="000000"/>
          <w:sz w:val="24"/>
          <w:szCs w:val="24"/>
          <w:lang w:eastAsia="ru-RU"/>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BB033E">
        <w:rPr>
          <w:rFonts w:ascii="Times New Roman" w:eastAsia="Times New Roman" w:hAnsi="Times New Roman" w:cs="Times New Roman"/>
          <w:color w:val="000000"/>
          <w:sz w:val="24"/>
          <w:szCs w:val="24"/>
          <w:lang w:eastAsia="ru-RU"/>
        </w:rPr>
        <w:t>земель</w:t>
      </w:r>
      <w:proofErr w:type="gramEnd"/>
      <w:r w:rsidRPr="00BB033E">
        <w:rPr>
          <w:rFonts w:ascii="Times New Roman" w:eastAsia="Times New Roman" w:hAnsi="Times New Roman" w:cs="Times New Roman"/>
          <w:color w:val="000000"/>
          <w:sz w:val="24"/>
          <w:szCs w:val="24"/>
          <w:lang w:eastAsia="ru-RU"/>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14.2. Особо охраняемые природные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14.2.1. </w:t>
      </w:r>
      <w:proofErr w:type="gramStart"/>
      <w:r w:rsidRPr="00BB033E">
        <w:rPr>
          <w:rFonts w:ascii="Times New Roman" w:eastAsia="Times New Roman" w:hAnsi="Times New Roman" w:cs="Times New Roman"/>
          <w:color w:val="000000"/>
          <w:sz w:val="24"/>
          <w:szCs w:val="24"/>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14.2.2. Особо охраняемые природные территории могут иметь федеральное, региональное или местное значение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14.2.4. </w:t>
      </w:r>
      <w:proofErr w:type="gramStart"/>
      <w:r w:rsidRPr="00BB033E">
        <w:rPr>
          <w:rFonts w:ascii="Times New Roman" w:eastAsia="Times New Roman" w:hAnsi="Times New Roman" w:cs="Times New Roman"/>
          <w:color w:val="000000"/>
          <w:sz w:val="24"/>
          <w:szCs w:val="24"/>
          <w:lang w:eastAsia="ru-RU"/>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BB033E">
        <w:rPr>
          <w:rFonts w:ascii="Times New Roman" w:eastAsia="Times New Roman" w:hAnsi="Times New Roman" w:cs="Times New Roman"/>
          <w:color w:val="000000"/>
          <w:sz w:val="24"/>
          <w:szCs w:val="24"/>
          <w:lang w:eastAsia="ru-RU"/>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14.2.4. С учетом особенностей режима особо охраняемых природных территорий и </w:t>
      </w:r>
      <w:proofErr w:type="gramStart"/>
      <w:r w:rsidRPr="00BB033E">
        <w:rPr>
          <w:rFonts w:ascii="Times New Roman" w:eastAsia="Times New Roman" w:hAnsi="Times New Roman" w:cs="Times New Roman"/>
          <w:color w:val="000000"/>
          <w:sz w:val="24"/>
          <w:szCs w:val="24"/>
          <w:lang w:eastAsia="ru-RU"/>
        </w:rPr>
        <w:t>статуса</w:t>
      </w:r>
      <w:proofErr w:type="gramEnd"/>
      <w:r w:rsidRPr="00BB033E">
        <w:rPr>
          <w:rFonts w:ascii="Times New Roman" w:eastAsia="Times New Roman" w:hAnsi="Times New Roman" w:cs="Times New Roman"/>
          <w:color w:val="000000"/>
          <w:sz w:val="24"/>
          <w:szCs w:val="24"/>
          <w:lang w:eastAsia="ru-RU"/>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14.2.6.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BB033E">
        <w:rPr>
          <w:rFonts w:ascii="Times New Roman" w:eastAsia="Times New Roman" w:hAnsi="Times New Roman" w:cs="Times New Roman"/>
          <w:color w:val="000000"/>
          <w:sz w:val="24"/>
          <w:szCs w:val="24"/>
          <w:lang w:eastAsia="ru-RU"/>
        </w:rPr>
        <w:t>км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- 3 – со стороны селитебных территорий городских округов и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- 5 – со стороны производственных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14.2.9</w:t>
      </w:r>
      <w:proofErr w:type="gramStart"/>
      <w:r w:rsidRPr="00BB033E">
        <w:rPr>
          <w:rFonts w:ascii="Times New Roman" w:eastAsia="Times New Roman" w:hAnsi="Times New Roman" w:cs="Times New Roman"/>
          <w:color w:val="000000"/>
          <w:sz w:val="24"/>
          <w:szCs w:val="24"/>
          <w:lang w:eastAsia="ru-RU"/>
        </w:rPr>
        <w:t xml:space="preserve"> О</w:t>
      </w:r>
      <w:proofErr w:type="gramEnd"/>
      <w:r w:rsidRPr="00BB033E">
        <w:rPr>
          <w:rFonts w:ascii="Times New Roman" w:eastAsia="Times New Roman" w:hAnsi="Times New Roman" w:cs="Times New Roman"/>
          <w:color w:val="000000"/>
          <w:sz w:val="24"/>
          <w:szCs w:val="24"/>
          <w:lang w:eastAsia="ru-RU"/>
        </w:rPr>
        <w:t>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14.3. Земли природоохранного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14.3.1. К землям природоохранного назначения относятся земли: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водоохранных зон водных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запретных и нерестоохранных полос;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лесов, выполняющих защитные функции;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противоэрозионных, пастбищезащитных и полезащитных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иные земли, выполняющие природоохранные функции.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14.4. Земли рекреационного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14.4.1. </w:t>
      </w:r>
      <w:proofErr w:type="gramStart"/>
      <w:r w:rsidRPr="00BB033E">
        <w:rPr>
          <w:rFonts w:ascii="Times New Roman" w:eastAsia="Times New Roman" w:hAnsi="Times New Roman" w:cs="Times New Roman"/>
          <w:color w:val="000000"/>
          <w:sz w:val="24"/>
          <w:szCs w:val="24"/>
          <w:lang w:eastAsia="ru-RU"/>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14.4.2. Категории местных особо охраняемых зон рекреационного назначения регулируются законодательством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14.4.4. На землях рекреационного назначения запрещается деятельность, не соответствующая их целевому назначению.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 ОХРАНА ОКРУЖАЮЩЕЙ СРЕДЫ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 Общие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15.1.2. </w:t>
      </w:r>
      <w:proofErr w:type="gramStart"/>
      <w:r w:rsidRPr="00BB033E">
        <w:rPr>
          <w:rFonts w:ascii="Times New Roman" w:eastAsia="Times New Roman" w:hAnsi="Times New Roman" w:cs="Times New Roman"/>
          <w:color w:val="000000"/>
          <w:sz w:val="24"/>
          <w:szCs w:val="24"/>
          <w:lang w:eastAsia="ru-RU"/>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BB033E">
        <w:rPr>
          <w:rFonts w:ascii="Times New Roman" w:eastAsia="Times New Roman" w:hAnsi="Times New Roman" w:cs="Times New Roman"/>
          <w:color w:val="000000"/>
          <w:sz w:val="24"/>
          <w:szCs w:val="24"/>
          <w:lang w:eastAsia="ru-RU"/>
        </w:rPr>
        <w:t xml:space="preserve"> от опасных природных явлений и техногенных процессов.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 2. Рациональное использование природных ресурсов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15.2.9. В зонах особо охраняемых природных территорий и рекреационных зонах запрещается строительство зданий, сооружений и коммуникаций, в том числе: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землях заповедников, заказников, природных национальных парков, ботанических садов, дендрологических парков и водоохранных полос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зонах охраны гидрометеорологических станций;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первой зоне округа санитарной охраны курортов, если проектируемые объекты не связаны с эксплуатацией природных лечебных средств курортов.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внедрения ресурсосберегающих технологий систем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расширения оборотного и повторного использования воды на предприятиях;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сокращения потерь воды на подающих коммунальных и оросительных сетях;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использования водных ресурсов без изъятия из источников </w:t>
      </w:r>
      <w:proofErr w:type="gramStart"/>
      <w:r w:rsidRPr="00BB033E">
        <w:rPr>
          <w:rFonts w:ascii="Times New Roman" w:eastAsia="Times New Roman" w:hAnsi="Times New Roman" w:cs="Times New Roman"/>
          <w:color w:val="000000"/>
          <w:sz w:val="24"/>
          <w:szCs w:val="24"/>
          <w:lang w:eastAsia="ru-RU"/>
        </w:rPr>
        <w:t xml:space="preserve">( </w:t>
      </w:r>
      <w:proofErr w:type="gramEnd"/>
      <w:r w:rsidRPr="00BB033E">
        <w:rPr>
          <w:rFonts w:ascii="Times New Roman" w:eastAsia="Times New Roman" w:hAnsi="Times New Roman" w:cs="Times New Roman"/>
          <w:color w:val="000000"/>
          <w:sz w:val="24"/>
          <w:szCs w:val="24"/>
          <w:lang w:eastAsia="ru-RU"/>
        </w:rPr>
        <w:t>в целях гидроэнергетики, водного транспорта, воспроизводства рыбных ресурсов, поддержания экологического благополучия водных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15.3. Охрана атмосферного воздуха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15.3.1. </w:t>
      </w:r>
      <w:proofErr w:type="gramStart"/>
      <w:r w:rsidRPr="00BB033E">
        <w:rPr>
          <w:rFonts w:ascii="Times New Roman" w:eastAsia="Times New Roman" w:hAnsi="Times New Roman" w:cs="Times New Roman"/>
          <w:color w:val="000000"/>
          <w:sz w:val="24"/>
          <w:szCs w:val="24"/>
          <w:lang w:eastAsia="ru-RU"/>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BB033E">
        <w:rPr>
          <w:rFonts w:ascii="Times New Roman" w:eastAsia="Times New Roman" w:hAnsi="Times New Roman" w:cs="Times New Roman"/>
          <w:color w:val="000000"/>
          <w:sz w:val="24"/>
          <w:szCs w:val="24"/>
          <w:lang w:eastAsia="ru-RU"/>
        </w:rPr>
        <w:t xml:space="preserve"> неорганизованные выбросы и вторичные источники.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15.3.4. Максимальный уровень загрязнения атмосферного воздуха на различных территориях принимается по таблице 113.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15.3.6. В жилой зоне и местах массового отдыха населения запрещается размещать объекты I и II классов по санитарной классификации.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15.3.8. Запрещается проектирование и размещение объектов, если в составе выбросов присутствуют вещества, не имеющие утвержденных ПДК или ОБУВ.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BB033E">
        <w:rPr>
          <w:rFonts w:ascii="Times New Roman" w:eastAsia="Times New Roman" w:hAnsi="Times New Roman" w:cs="Times New Roman"/>
          <w:color w:val="000000"/>
          <w:sz w:val="24"/>
          <w:szCs w:val="24"/>
          <w:lang w:eastAsia="ru-RU"/>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1340"/>
        <w:gridCol w:w="1503"/>
        <w:gridCol w:w="1035"/>
        <w:gridCol w:w="1501"/>
        <w:gridCol w:w="862"/>
        <w:gridCol w:w="1175"/>
        <w:gridCol w:w="1372"/>
        <w:gridCol w:w="1983"/>
      </w:tblGrid>
      <w:tr w:rsidR="00BB033E" w:rsidRPr="00BB033E" w:rsidTr="00BB033E">
        <w:tc>
          <w:tcPr>
            <w:tcW w:w="5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Потенциал загрязнения атмосферы (ПЗА)</w:t>
            </w:r>
          </w:p>
        </w:tc>
        <w:tc>
          <w:tcPr>
            <w:tcW w:w="17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Приземные инверсии</w:t>
            </w:r>
          </w:p>
        </w:tc>
        <w:tc>
          <w:tcPr>
            <w:tcW w:w="13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Повторяемость, %</w:t>
            </w:r>
          </w:p>
        </w:tc>
        <w:tc>
          <w:tcPr>
            <w:tcW w:w="6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Высота слоя перемещения, </w:t>
            </w:r>
            <w:proofErr w:type="gramStart"/>
            <w:r w:rsidRPr="00BB033E">
              <w:rPr>
                <w:rFonts w:ascii="Times New Roman" w:eastAsia="Times New Roman" w:hAnsi="Times New Roman" w:cs="Times New Roman"/>
                <w:color w:val="000000"/>
                <w:sz w:val="24"/>
                <w:szCs w:val="24"/>
                <w:lang w:eastAsia="ru-RU"/>
              </w:rPr>
              <w:t>км</w:t>
            </w:r>
            <w:proofErr w:type="gramEnd"/>
          </w:p>
        </w:tc>
        <w:tc>
          <w:tcPr>
            <w:tcW w:w="7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Продолжительность тумана, </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повторяемость,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мощность, </w:t>
            </w:r>
            <w:proofErr w:type="gramStart"/>
            <w:r w:rsidRPr="00BB033E">
              <w:rPr>
                <w:rFonts w:ascii="Times New Roman" w:eastAsia="Times New Roman" w:hAnsi="Times New Roman" w:cs="Times New Roman"/>
                <w:color w:val="000000"/>
                <w:sz w:val="24"/>
                <w:szCs w:val="24"/>
                <w:lang w:eastAsia="ru-RU"/>
              </w:rPr>
              <w:t>км</w:t>
            </w:r>
            <w:proofErr w:type="gramEnd"/>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интенсивность, </w:t>
            </w:r>
            <w:proofErr w:type="gramStart"/>
            <w:r w:rsidRPr="00BB033E">
              <w:rPr>
                <w:rFonts w:ascii="Times New Roman" w:eastAsia="Times New Roman" w:hAnsi="Times New Roman" w:cs="Times New Roman"/>
                <w:color w:val="000000"/>
                <w:sz w:val="24"/>
                <w:szCs w:val="24"/>
                <w:lang w:eastAsia="ru-RU"/>
              </w:rPr>
              <w:t>С</w:t>
            </w:r>
            <w:proofErr w:type="gramEnd"/>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скорость ветра 0 — 1 м/сек.</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 том числе непрерывно подряд дней застоя </w:t>
            </w:r>
            <w:r w:rsidRPr="00BB033E">
              <w:rPr>
                <w:rFonts w:ascii="Times New Roman" w:eastAsia="Times New Roman" w:hAnsi="Times New Roman" w:cs="Times New Roman"/>
                <w:color w:val="000000"/>
                <w:sz w:val="24"/>
                <w:szCs w:val="24"/>
                <w:lang w:eastAsia="ru-RU"/>
              </w:rPr>
              <w:lastRenderedPageBreak/>
              <w:t>воздуха</w:t>
            </w: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bottom"/>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r>
      <w:tr w:rsidR="00BB033E" w:rsidRPr="00BB033E" w:rsidTr="00BB033E">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Низкий</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 30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0,4</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 3</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 20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 — 10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 — 0,8</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 — 350</w:t>
            </w:r>
          </w:p>
        </w:tc>
      </w:tr>
      <w:tr w:rsidR="00BB033E" w:rsidRPr="00BB033E" w:rsidTr="00BB033E">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Умеренный</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40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0,4 — 0,5</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 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 30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 — 12</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 — 1,0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 — 550</w:t>
            </w:r>
          </w:p>
        </w:tc>
      </w:tr>
      <w:tr w:rsidR="00BB033E" w:rsidRPr="00BB033E" w:rsidTr="00BB033E">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Повышенный</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45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0,6</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 6</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 40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 18</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 — 1,0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 — 600</w:t>
            </w:r>
          </w:p>
        </w:tc>
      </w:tr>
      <w:tr w:rsidR="00BB033E" w:rsidRPr="00BB033E" w:rsidTr="00BB033E">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Высокий</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 60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0,7</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 6</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60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 30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0,7 — 1,6</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 — 200</w:t>
            </w:r>
          </w:p>
        </w:tc>
      </w:tr>
      <w:tr w:rsidR="00BB033E" w:rsidRPr="00BB033E" w:rsidTr="00BB033E">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Очень высокий</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 60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0,9</w:t>
            </w:r>
          </w:p>
        </w:tc>
        <w:tc>
          <w:tcPr>
            <w:tcW w:w="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 10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 — 70</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 — 45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 — 1,6</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 600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15.3.16. Для защиты атмосферного воздуха от загрязнений следует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использование нетрадиционных источников энергии;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ликвидацию неорганизованных источников загрязнения;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тушение горящих породных отвалов, предотвращение их возгорания.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15.4. Охрана водных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15.4.1. Охрана водных объектов необходима для предотвращения и устранения </w:t>
      </w:r>
      <w:proofErr w:type="gramStart"/>
      <w:r w:rsidRPr="00BB033E">
        <w:rPr>
          <w:rFonts w:ascii="Times New Roman" w:eastAsia="Times New Roman" w:hAnsi="Times New Roman" w:cs="Times New Roman"/>
          <w:color w:val="000000"/>
          <w:sz w:val="24"/>
          <w:szCs w:val="24"/>
          <w:lang w:eastAsia="ru-RU"/>
        </w:rPr>
        <w:t>загрязнения</w:t>
      </w:r>
      <w:proofErr w:type="gramEnd"/>
      <w:r w:rsidRPr="00BB033E">
        <w:rPr>
          <w:rFonts w:ascii="Times New Roman" w:eastAsia="Times New Roman" w:hAnsi="Times New Roman" w:cs="Times New Roman"/>
          <w:color w:val="000000"/>
          <w:sz w:val="24"/>
          <w:szCs w:val="24"/>
          <w:lang w:eastAsia="ru-RU"/>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Хранение пестицидов и агрохимикатов осуществляется в соответствии с требованиями СанПиН 1.2.2584-10.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15.4.9. В целях охраны поверхностных вод от загрязнения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BB033E">
        <w:rPr>
          <w:rFonts w:ascii="Times New Roman" w:eastAsia="Times New Roman" w:hAnsi="Times New Roman" w:cs="Times New Roman"/>
          <w:color w:val="000000"/>
          <w:sz w:val="24"/>
          <w:szCs w:val="24"/>
          <w:lang w:eastAsia="ru-RU"/>
        </w:rPr>
        <w:t>ств с пл</w:t>
      </w:r>
      <w:proofErr w:type="gramEnd"/>
      <w:r w:rsidRPr="00BB033E">
        <w:rPr>
          <w:rFonts w:ascii="Times New Roman" w:eastAsia="Times New Roman" w:hAnsi="Times New Roman" w:cs="Times New Roman"/>
          <w:color w:val="000000"/>
          <w:sz w:val="24"/>
          <w:szCs w:val="24"/>
          <w:lang w:eastAsia="ru-RU"/>
        </w:rPr>
        <w:t>авучих средств водного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15.4.10. Запрещается сброс сточных вод и (или) дренажных вод в водные объекты: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содержащие природные лечебные ресурсы;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отнесенные</w:t>
      </w:r>
      <w:proofErr w:type="gramEnd"/>
      <w:r w:rsidRPr="00BB033E">
        <w:rPr>
          <w:rFonts w:ascii="Times New Roman" w:eastAsia="Times New Roman" w:hAnsi="Times New Roman" w:cs="Times New Roman"/>
          <w:color w:val="000000"/>
          <w:sz w:val="24"/>
          <w:szCs w:val="24"/>
          <w:lang w:eastAsia="ru-RU"/>
        </w:rPr>
        <w:t xml:space="preserve"> к особо охраняемым водным объектам;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границах зон санитарной охраны источников питьевого, хозяйственно-бытового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границах первого и второго поясов округов санитарной (горно-санитарной) охраны лечебно-оздоровительных местностей и курортов;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границах рыбоохранных зон, рыбохозяйственных заповедных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15.4.13. Мероприятия по защите поверхностных вод от загрязнения разрабатываются в каждом конкретном случае и предусматривают: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 и содержание в исправном состоянии сооружений для очистки сточных вод до нормативных показателей качества 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содержание в исправном состоянии гидротехнических и других водохозяйственных сооружений и технических устройств;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предотвращение захоронения в водных объектах ядерных материалов, радиоактивных веществ;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предотвращение загрязнения водных объектов при проведении всех видов работ, в том числе радиоактивными и (или) токсичными веществами;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разработку планов мероприятий и инструкций по предотвращению аварий на объектах, представляющих потенциальную угрозу загрязнения;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установление зон рекреации водных объектов, в том числе мест для купания, туризма, водного спорта, рыбной ловли и т.п.;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15.4.14. В целях охраны подземных вод от загрязнения запрещается: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использование сточных вод для орошения и удобрения земель с нарушением федерального законодательства;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отвод без очистки дренажных вод с полей и поверхностных сточных вод с территорий населенных мест в овраги и балки;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применение, хранение ядохимикатов и удобрений в пределах водосборов грунтовых вод, используемых при нецентрализованном водоснабжении;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15.4.15. Мероприятия по защите подземных вод от загрязнения разрабатываются в каждом конкретном случае и предусматривают: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w:t>
      </w:r>
      <w:proofErr w:type="gramStart"/>
      <w:r w:rsidRPr="00BB033E">
        <w:rPr>
          <w:rFonts w:ascii="Times New Roman" w:eastAsia="Times New Roman" w:hAnsi="Times New Roman" w:cs="Times New Roman"/>
          <w:color w:val="000000"/>
          <w:sz w:val="24"/>
          <w:szCs w:val="24"/>
          <w:lang w:eastAsia="ru-RU"/>
        </w:rPr>
        <w:t>контроль за</w:t>
      </w:r>
      <w:proofErr w:type="gramEnd"/>
      <w:r w:rsidRPr="00BB033E">
        <w:rPr>
          <w:rFonts w:ascii="Times New Roman" w:eastAsia="Times New Roman" w:hAnsi="Times New Roman" w:cs="Times New Roman"/>
          <w:color w:val="000000"/>
          <w:sz w:val="24"/>
          <w:szCs w:val="24"/>
          <w:lang w:eastAsia="ru-RU"/>
        </w:rPr>
        <w:t xml:space="preserve"> соблюдением установленного режима использования указанных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предотвращение загрязнения, засорения подземных водных объектов и истощения вод, а также </w:t>
      </w:r>
      <w:proofErr w:type="gramStart"/>
      <w:r w:rsidRPr="00BB033E">
        <w:rPr>
          <w:rFonts w:ascii="Times New Roman" w:eastAsia="Times New Roman" w:hAnsi="Times New Roman" w:cs="Times New Roman"/>
          <w:color w:val="000000"/>
          <w:sz w:val="24"/>
          <w:szCs w:val="24"/>
          <w:lang w:eastAsia="ru-RU"/>
        </w:rPr>
        <w:t>контроль за</w:t>
      </w:r>
      <w:proofErr w:type="gramEnd"/>
      <w:r w:rsidRPr="00BB033E">
        <w:rPr>
          <w:rFonts w:ascii="Times New Roman" w:eastAsia="Times New Roman" w:hAnsi="Times New Roman" w:cs="Times New Roman"/>
          <w:color w:val="000000"/>
          <w:sz w:val="24"/>
          <w:szCs w:val="24"/>
          <w:lang w:eastAsia="ru-RU"/>
        </w:rPr>
        <w:t xml:space="preserve"> соблюдением нормативов допустимого воздействия на подземные водные объекты;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обязательную герметизацию оголовка всех эксплуатируемых и резервных скважин;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мониторинг состояния и режима эксплуатации водозаборов подземных вод, ограничение водозабора.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15.5. Охрана почв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15.5.3. Выбор площадки для размещений объектов проводится с учетом: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физико-химических свойств почв, их механического состава, содержания органического вещества, кислотности и т.д.;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природно-климатических характеристик (роза ветров, количество осадков, температурный режим района);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ландшафтной, геологической и гидрологической характеристики почв;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их хозяйственного использования.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15.5.4. Не разрешается предоставление земельных участков без заключения органов государственного санитарно-эпидемиологического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15.5.6. Требования к почвам по химическим и эпидемиологическим показателям представлены в таблице 107.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5050" w:type="pct"/>
        <w:shd w:val="clear" w:color="auto" w:fill="FFFFFF"/>
        <w:tblCellMar>
          <w:left w:w="0" w:type="dxa"/>
          <w:right w:w="0" w:type="dxa"/>
        </w:tblCellMar>
        <w:tblLook w:val="04A0"/>
      </w:tblPr>
      <w:tblGrid>
        <w:gridCol w:w="1356"/>
        <w:gridCol w:w="1229"/>
        <w:gridCol w:w="1388"/>
        <w:gridCol w:w="1623"/>
        <w:gridCol w:w="1388"/>
        <w:gridCol w:w="60"/>
        <w:gridCol w:w="1623"/>
        <w:gridCol w:w="1388"/>
        <w:gridCol w:w="1623"/>
      </w:tblGrid>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 загрязнения</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Суммарный показатель загрязнения (Zc)</w:t>
            </w:r>
          </w:p>
        </w:tc>
        <w:tc>
          <w:tcPr>
            <w:tcW w:w="3750" w:type="pct"/>
            <w:gridSpan w:val="7"/>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Содержание в почве (мг/кг)</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1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класс опасности</w:t>
            </w:r>
          </w:p>
        </w:tc>
        <w:tc>
          <w:tcPr>
            <w:tcW w:w="10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класс опасности</w:t>
            </w:r>
          </w:p>
        </w:tc>
        <w:tc>
          <w:tcPr>
            <w:tcW w:w="15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класс опасности</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1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соединения</w:t>
            </w:r>
          </w:p>
        </w:tc>
        <w:tc>
          <w:tcPr>
            <w:tcW w:w="10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соединения</w:t>
            </w:r>
          </w:p>
        </w:tc>
        <w:tc>
          <w:tcPr>
            <w:tcW w:w="15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соединения</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органические</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неорганические</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органические</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неорганические</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органические</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неорганические</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Чистая</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фона до ПДК</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фона до ПДК</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фона до ПДК</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фона до ПДК</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фона до ПДК</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фона до ПДК</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Допустимая</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&lt;16</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 до 2 ПДК</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 фоновых значений до ПДК</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 до 2 ПДК</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 фоновых значений до ПДК</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1 до 2 ПДК</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 фоновых значений до</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Умеренно опасная</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 — 32</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 до 5 ПДК</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ПДК до Kmax</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Опасная</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32 — 128</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 до 5 ПДК</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ПДК до Kmax</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2 до 5 ПДК</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 ПДК до Kmax</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&gt;5 ПДК</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&gt;Kmax</w:t>
            </w:r>
          </w:p>
        </w:tc>
      </w:tr>
      <w:tr w:rsidR="00BB033E" w:rsidRPr="00BB033E" w:rsidTr="00BB033E">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Чрезвычайно опасная</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&gt;128</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&gt;5 ПДК</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&gt;Kmax</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&gt;5 ПДК</w:t>
            </w:r>
          </w:p>
        </w:tc>
        <w:tc>
          <w:tcPr>
            <w:tcW w:w="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&gt;Kmax</w:t>
            </w:r>
          </w:p>
        </w:tc>
        <w:tc>
          <w:tcPr>
            <w:tcW w:w="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15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45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6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8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6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8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6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8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Kmax — максимальное значение допустимого уровня содержания элемента по одному из четырех показателей вредности.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Zc — расчет проводится в соответствии с методическими указаниями по гигиенической оценке качества почвы населенных мест.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 Химические загрязняющие вещества разделяются на следующие классы 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 мышьяк, кадмий, ртуть, свинец, цинк, фтор, 3,4-бензапирен;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 бор, кобальт, никель, молибден, медь, сурьма, хром;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 барий, ванадий, вольфрам, марганец, стронций, ацетофенон.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15.5.7. Почвы на территориях жилой застройки следует относить к категории "чистых" при соблюдении следующих требований: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BB033E">
        <w:rPr>
          <w:rFonts w:ascii="Times New Roman" w:eastAsia="Times New Roman" w:hAnsi="Times New Roman" w:cs="Times New Roman"/>
          <w:color w:val="000000"/>
          <w:sz w:val="24"/>
          <w:szCs w:val="24"/>
          <w:lang w:eastAsia="ru-RU"/>
        </w:rPr>
        <w:t>г</w:t>
      </w:r>
      <w:proofErr w:type="gramEnd"/>
      <w:r w:rsidRPr="00BB033E">
        <w:rPr>
          <w:rFonts w:ascii="Times New Roman" w:eastAsia="Times New Roman" w:hAnsi="Times New Roman" w:cs="Times New Roman"/>
          <w:color w:val="000000"/>
          <w:sz w:val="24"/>
          <w:szCs w:val="24"/>
          <w:lang w:eastAsia="ru-RU"/>
        </w:rPr>
        <w:t xml:space="preserve"> почвы;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санитарно-паразитологическим показателям — отсутствие возбудителей паразитарных заболеваний, патогенных, простейших;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санитарно-энтомологическим показателям — отсутствие преимагинальных форм синантропных мух;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по санитарно-химическим показателям — санитарное число должно быть не ниже 0,98 (относительные единицы).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108</w:t>
      </w:r>
    </w:p>
    <w:tbl>
      <w:tblPr>
        <w:tblW w:w="5000" w:type="pct"/>
        <w:shd w:val="clear" w:color="auto" w:fill="FFFFFF"/>
        <w:tblCellMar>
          <w:left w:w="0" w:type="dxa"/>
          <w:right w:w="0" w:type="dxa"/>
        </w:tblCellMar>
        <w:tblLook w:val="04A0"/>
      </w:tblPr>
      <w:tblGrid>
        <w:gridCol w:w="2110"/>
        <w:gridCol w:w="2110"/>
        <w:gridCol w:w="2111"/>
        <w:gridCol w:w="2329"/>
        <w:gridCol w:w="2111"/>
      </w:tblGrid>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N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/п</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Категория загрязненности почв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Характеристика загрязненности почв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Возможное использование территории</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Рекомендации по оздоровлению почв</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Допустимая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содержание химических веществ в почве </w:t>
            </w:r>
            <w:r w:rsidRPr="00BB033E">
              <w:rPr>
                <w:rFonts w:ascii="Times New Roman" w:eastAsia="Times New Roman" w:hAnsi="Times New Roman" w:cs="Times New Roman"/>
                <w:color w:val="000000"/>
                <w:sz w:val="24"/>
                <w:szCs w:val="24"/>
                <w:lang w:eastAsia="ru-RU"/>
              </w:rPr>
              <w:lastRenderedPageBreak/>
              <w:t>превышает фоновое, но не выше ПДК</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использование под любые культуры</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снижение </w:t>
            </w:r>
            <w:proofErr w:type="gramStart"/>
            <w:r w:rsidRPr="00BB033E">
              <w:rPr>
                <w:rFonts w:ascii="Times New Roman" w:eastAsia="Times New Roman" w:hAnsi="Times New Roman" w:cs="Times New Roman"/>
                <w:color w:val="000000"/>
                <w:sz w:val="24"/>
                <w:szCs w:val="24"/>
                <w:lang w:eastAsia="ru-RU"/>
              </w:rPr>
              <w:t xml:space="preserve">уровня воздействия источников </w:t>
            </w:r>
            <w:r w:rsidRPr="00BB033E">
              <w:rPr>
                <w:rFonts w:ascii="Times New Roman" w:eastAsia="Times New Roman" w:hAnsi="Times New Roman" w:cs="Times New Roman"/>
                <w:color w:val="000000"/>
                <w:sz w:val="24"/>
                <w:szCs w:val="24"/>
                <w:lang w:eastAsia="ru-RU"/>
              </w:rPr>
              <w:lastRenderedPageBreak/>
              <w:t>загрязнения почвы</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Осуществление мероприятий по снижению доступности токсикантов для растений (известкование, внесение органических удобрений и т.п.)</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2</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Умеренно опасная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использование под любые культуры при условии контроля качества сельскохозяйственных растений</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мероприятия, аналогичные категории "допустимая". </w:t>
            </w:r>
            <w:proofErr w:type="gramStart"/>
            <w:r w:rsidRPr="00BB033E">
              <w:rPr>
                <w:rFonts w:ascii="Times New Roman" w:eastAsia="Times New Roman" w:hAnsi="Times New Roman" w:cs="Times New Roman"/>
                <w:color w:val="000000"/>
                <w:sz w:val="24"/>
                <w:szCs w:val="24"/>
                <w:lang w:eastAsia="ru-RU"/>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w:t>
            </w:r>
            <w:proofErr w:type="gramEnd"/>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Опасная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содержание химических веществ в почве превышает</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использование под технические культуры,</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кроме мероприятий, указанных для категории "допустимая",</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15.5.9. Рекомендации по использованию почв в зависимости от загрязнения приведены в таблице 109.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109</w:t>
      </w:r>
    </w:p>
    <w:tbl>
      <w:tblPr>
        <w:tblW w:w="5000" w:type="pct"/>
        <w:shd w:val="clear" w:color="auto" w:fill="FFFFFF"/>
        <w:tblCellMar>
          <w:left w:w="0" w:type="dxa"/>
          <w:right w:w="0" w:type="dxa"/>
        </w:tblCellMar>
        <w:tblLook w:val="04A0"/>
      </w:tblPr>
      <w:tblGrid>
        <w:gridCol w:w="5409"/>
        <w:gridCol w:w="5302"/>
        <w:gridCol w:w="60"/>
      </w:tblGrid>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 загрязнения почв</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Рекомендации по использованию почв</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Чистая</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использование без ограничений</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Допустимая</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использование без ограничений, исключая объекты повышенного риска</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Умеренно опасная</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Опасная</w:t>
            </w:r>
          </w:p>
        </w:tc>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ограниченное использование под отсыпки выемок и котлованов с перекрытием слоем чистого грунта </w:t>
            </w:r>
            <w:r w:rsidRPr="00BB033E">
              <w:rPr>
                <w:rFonts w:ascii="Times New Roman" w:eastAsia="Times New Roman" w:hAnsi="Times New Roman" w:cs="Times New Roman"/>
                <w:color w:val="000000"/>
                <w:sz w:val="24"/>
                <w:szCs w:val="24"/>
                <w:lang w:eastAsia="ru-RU"/>
              </w:rPr>
              <w:lastRenderedPageBreak/>
              <w:t>не менее 0,5 м.</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Чрезвычайно опасная</w:t>
            </w:r>
          </w:p>
        </w:tc>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вывоз и утилизация на специализированных полигонах.</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15.5.10. Почвы, где годовая эффективная доза радиации не превышает 1 мЗв, считаются не загрязненными по радиоактивному фактору.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15.5.12. Мероприятия по защите почв разрабатываются в каждом конкретном случае, учитывающем категорию их загрязнения, и должны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рекультивацию и мелиорацию почв, восстановление плодородия;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введение специальных режимов использования;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изменение целевого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защиту от загрязнения шахтными водами.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15.5.16Порядок консервации земель устанавливается Правительством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15.6. Защита от шума и вибрации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15.6.3. Шумовыми характеристиками источников внешнего шума являются: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для транспортных потоков на улицах и дорогах — </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на расстоянии 7,5 м от оси первой полосы движения (для трамваев — на расстоянии 7,5 м от оси ближнего пути);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для потоков железнодорожных поездов — </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и L</w:t>
      </w:r>
      <w:r w:rsidRPr="00BB033E">
        <w:rPr>
          <w:rFonts w:ascii="Times New Roman" w:eastAsia="Times New Roman" w:hAnsi="Times New Roman" w:cs="Times New Roman"/>
          <w:color w:val="000000"/>
          <w:sz w:val="24"/>
          <w:szCs w:val="24"/>
          <w:bdr w:val="none" w:sz="0" w:space="0" w:color="auto" w:frame="1"/>
          <w:vertAlign w:val="subscript"/>
          <w:lang w:eastAsia="ru-RU"/>
        </w:rPr>
        <w:t>Амакс</w:t>
      </w:r>
      <w:r w:rsidRPr="00BB033E">
        <w:rPr>
          <w:rFonts w:ascii="Times New Roman" w:eastAsia="Times New Roman" w:hAnsi="Times New Roman" w:cs="Times New Roman"/>
          <w:color w:val="000000"/>
          <w:sz w:val="24"/>
          <w:szCs w:val="24"/>
          <w:lang w:eastAsia="ru-RU"/>
        </w:rPr>
        <w:t>** на расстоянии 25 м от оси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ближнего к расчетной точке пути;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для водного транспорта — </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и L</w:t>
      </w:r>
      <w:r w:rsidRPr="00BB033E">
        <w:rPr>
          <w:rFonts w:ascii="Times New Roman" w:eastAsia="Times New Roman" w:hAnsi="Times New Roman" w:cs="Times New Roman"/>
          <w:color w:val="000000"/>
          <w:sz w:val="24"/>
          <w:szCs w:val="24"/>
          <w:bdr w:val="none" w:sz="0" w:space="0" w:color="auto" w:frame="1"/>
          <w:vertAlign w:val="subscript"/>
          <w:lang w:eastAsia="ru-RU"/>
        </w:rPr>
        <w:t>Амакс</w:t>
      </w:r>
      <w:r w:rsidRPr="00BB033E">
        <w:rPr>
          <w:rFonts w:ascii="Times New Roman" w:eastAsia="Times New Roman" w:hAnsi="Times New Roman" w:cs="Times New Roman"/>
          <w:color w:val="000000"/>
          <w:sz w:val="24"/>
          <w:szCs w:val="24"/>
          <w:lang w:eastAsia="ru-RU"/>
        </w:rPr>
        <w:t> на расстоянии 25 м от борта судна;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для воздушного транспорта — </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и L</w:t>
      </w:r>
      <w:r w:rsidRPr="00BB033E">
        <w:rPr>
          <w:rFonts w:ascii="Times New Roman" w:eastAsia="Times New Roman" w:hAnsi="Times New Roman" w:cs="Times New Roman"/>
          <w:color w:val="000000"/>
          <w:sz w:val="24"/>
          <w:szCs w:val="24"/>
          <w:bdr w:val="none" w:sz="0" w:space="0" w:color="auto" w:frame="1"/>
          <w:vertAlign w:val="subscript"/>
          <w:lang w:eastAsia="ru-RU"/>
        </w:rPr>
        <w:t>Амакс</w:t>
      </w:r>
      <w:r w:rsidRPr="00BB033E">
        <w:rPr>
          <w:rFonts w:ascii="Times New Roman" w:eastAsia="Times New Roman" w:hAnsi="Times New Roman" w:cs="Times New Roman"/>
          <w:color w:val="000000"/>
          <w:sz w:val="24"/>
          <w:szCs w:val="24"/>
          <w:vertAlign w:val="subscript"/>
          <w:lang w:eastAsia="ru-RU"/>
        </w:rPr>
        <w:t> </w:t>
      </w:r>
      <w:r w:rsidRPr="00BB033E">
        <w:rPr>
          <w:rFonts w:ascii="Times New Roman" w:eastAsia="Times New Roman" w:hAnsi="Times New Roman" w:cs="Times New Roman"/>
          <w:color w:val="000000"/>
          <w:sz w:val="24"/>
          <w:szCs w:val="24"/>
          <w:lang w:eastAsia="ru-RU"/>
        </w:rPr>
        <w:t> в расчетной точке;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и L</w:t>
      </w:r>
      <w:r w:rsidRPr="00BB033E">
        <w:rPr>
          <w:rFonts w:ascii="Times New Roman" w:eastAsia="Times New Roman" w:hAnsi="Times New Roman" w:cs="Times New Roman"/>
          <w:color w:val="000000"/>
          <w:sz w:val="24"/>
          <w:szCs w:val="24"/>
          <w:bdr w:val="none" w:sz="0" w:space="0" w:color="auto" w:frame="1"/>
          <w:vertAlign w:val="subscript"/>
          <w:lang w:eastAsia="ru-RU"/>
        </w:rPr>
        <w:t>Амакс</w:t>
      </w:r>
      <w:r w:rsidRPr="00BB033E">
        <w:rPr>
          <w:rFonts w:ascii="Times New Roman" w:eastAsia="Times New Roman" w:hAnsi="Times New Roman" w:cs="Times New Roman"/>
          <w:color w:val="000000"/>
          <w:sz w:val="24"/>
          <w:szCs w:val="24"/>
          <w:lang w:eastAsia="ru-RU"/>
        </w:rPr>
        <w:t>  на границе территории предприятия и селитебной территории в направлении расчетной точки;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для внутриквартальных источников шума — </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и L</w:t>
      </w:r>
      <w:r w:rsidRPr="00BB033E">
        <w:rPr>
          <w:rFonts w:ascii="Times New Roman" w:eastAsia="Times New Roman" w:hAnsi="Times New Roman" w:cs="Times New Roman"/>
          <w:color w:val="000000"/>
          <w:sz w:val="24"/>
          <w:szCs w:val="24"/>
          <w:bdr w:val="none" w:sz="0" w:space="0" w:color="auto" w:frame="1"/>
          <w:vertAlign w:val="subscript"/>
          <w:lang w:eastAsia="ru-RU"/>
        </w:rPr>
        <w:t>Амакс</w:t>
      </w:r>
      <w:r w:rsidRPr="00BB033E">
        <w:rPr>
          <w:rFonts w:ascii="Times New Roman" w:eastAsia="Times New Roman" w:hAnsi="Times New Roman" w:cs="Times New Roman"/>
          <w:color w:val="000000"/>
          <w:sz w:val="24"/>
          <w:szCs w:val="24"/>
          <w:lang w:eastAsia="ru-RU"/>
        </w:rPr>
        <w:t> на фиксированном расстоянии от источника.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Аэкв</w:t>
      </w:r>
      <w:r w:rsidRPr="00BB033E">
        <w:rPr>
          <w:rFonts w:ascii="Times New Roman" w:eastAsia="Times New Roman" w:hAnsi="Times New Roman" w:cs="Times New Roman"/>
          <w:color w:val="000000"/>
          <w:sz w:val="24"/>
          <w:szCs w:val="24"/>
          <w:lang w:eastAsia="ru-RU"/>
        </w:rPr>
        <w:t> — эквивалентный уровень звука, дБА.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roofErr w:type="gramStart"/>
      <w:r w:rsidRPr="00BB033E">
        <w:rPr>
          <w:rFonts w:ascii="Times New Roman" w:eastAsia="Times New Roman" w:hAnsi="Times New Roman" w:cs="Times New Roman"/>
          <w:color w:val="000000"/>
          <w:sz w:val="24"/>
          <w:szCs w:val="24"/>
          <w:lang w:eastAsia="ru-RU"/>
        </w:rPr>
        <w:t>L</w:t>
      </w:r>
      <w:proofErr w:type="gramEnd"/>
      <w:r w:rsidRPr="00BB033E">
        <w:rPr>
          <w:rFonts w:ascii="Times New Roman" w:eastAsia="Times New Roman" w:hAnsi="Times New Roman" w:cs="Times New Roman"/>
          <w:color w:val="000000"/>
          <w:sz w:val="24"/>
          <w:szCs w:val="24"/>
          <w:bdr w:val="none" w:sz="0" w:space="0" w:color="auto" w:frame="1"/>
          <w:vertAlign w:val="subscript"/>
          <w:lang w:eastAsia="ru-RU"/>
        </w:rPr>
        <w:t>Амакс</w:t>
      </w:r>
      <w:r w:rsidRPr="00BB033E">
        <w:rPr>
          <w:rFonts w:ascii="Times New Roman" w:eastAsia="Times New Roman" w:hAnsi="Times New Roman" w:cs="Times New Roman"/>
          <w:color w:val="000000"/>
          <w:sz w:val="24"/>
          <w:szCs w:val="24"/>
          <w:lang w:eastAsia="ru-RU"/>
        </w:rPr>
        <w:t> — максимальный уровень звука, дБА.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Расчетные точки следует выбирать:</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proofErr w:type="gramStart"/>
      <w:r w:rsidRPr="006C4B61">
        <w:rPr>
          <w:rFonts w:ascii="Times New Roman" w:eastAsia="Times New Roman" w:hAnsi="Times New Roman" w:cs="Times New Roman"/>
          <w:color w:val="000000"/>
          <w:sz w:val="20"/>
          <w:szCs w:val="20"/>
          <w:lang w:eastAsia="ru-RU"/>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7.6.4. Требования по уровням шума в жилых и общественных зданиях, а также на прилегающих территориях приведены в таблице 110.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110</w:t>
      </w:r>
    </w:p>
    <w:tbl>
      <w:tblPr>
        <w:tblW w:w="5000" w:type="pct"/>
        <w:shd w:val="clear" w:color="auto" w:fill="FFFFFF"/>
        <w:tblCellMar>
          <w:left w:w="0" w:type="dxa"/>
          <w:right w:w="0" w:type="dxa"/>
        </w:tblCellMar>
        <w:tblLook w:val="04A0"/>
      </w:tblPr>
      <w:tblGrid>
        <w:gridCol w:w="652"/>
        <w:gridCol w:w="3591"/>
        <w:gridCol w:w="2176"/>
        <w:gridCol w:w="2176"/>
        <w:gridCol w:w="2176"/>
      </w:tblGrid>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/п</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Назначение помещений или территорий</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Время суток, </w:t>
            </w:r>
            <w:proofErr w:type="gramStart"/>
            <w:r w:rsidRPr="00BB033E">
              <w:rPr>
                <w:rFonts w:ascii="Times New Roman" w:eastAsia="Times New Roman" w:hAnsi="Times New Roman" w:cs="Times New Roman"/>
                <w:color w:val="000000"/>
                <w:sz w:val="24"/>
                <w:szCs w:val="24"/>
                <w:lang w:eastAsia="ru-RU"/>
              </w:rPr>
              <w:t>ч</w:t>
            </w:r>
            <w:proofErr w:type="gramEnd"/>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Эквивалентный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уровень</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звука,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L , дБА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A</w:t>
            </w:r>
            <w:proofErr w:type="gramEnd"/>
            <w:r w:rsidRPr="00BB033E">
              <w:rPr>
                <w:rFonts w:ascii="Times New Roman" w:eastAsia="Times New Roman" w:hAnsi="Times New Roman" w:cs="Times New Roman"/>
                <w:color w:val="000000"/>
                <w:sz w:val="24"/>
                <w:szCs w:val="24"/>
                <w:lang w:eastAsia="ru-RU"/>
              </w:rPr>
              <w:t>экв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уровень</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звука,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L , дБА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Амакс</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Административные помещения </w:t>
            </w:r>
            <w:r w:rsidRPr="00BB033E">
              <w:rPr>
                <w:rFonts w:ascii="Times New Roman" w:eastAsia="Times New Roman" w:hAnsi="Times New Roman" w:cs="Times New Roman"/>
                <w:color w:val="000000"/>
                <w:sz w:val="24"/>
                <w:szCs w:val="24"/>
                <w:lang w:eastAsia="ru-RU"/>
              </w:rPr>
              <w:lastRenderedPageBreak/>
              <w:t>производственных предприятий, лабораторий, помещения для измерительных и аналитических работ</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2</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90</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Помещения и территории производственных предприятий с постоянными рабочими местами (</w:t>
            </w:r>
            <w:proofErr w:type="gramStart"/>
            <w:r w:rsidRPr="00BB033E">
              <w:rPr>
                <w:rFonts w:ascii="Times New Roman" w:eastAsia="Times New Roman" w:hAnsi="Times New Roman" w:cs="Times New Roman"/>
                <w:color w:val="000000"/>
                <w:sz w:val="24"/>
                <w:szCs w:val="24"/>
                <w:lang w:eastAsia="ru-RU"/>
              </w:rPr>
              <w:t>кроме</w:t>
            </w:r>
            <w:proofErr w:type="gramEnd"/>
            <w:r w:rsidRPr="00BB033E">
              <w:rPr>
                <w:rFonts w:ascii="Times New Roman" w:eastAsia="Times New Roman" w:hAnsi="Times New Roman" w:cs="Times New Roman"/>
                <w:color w:val="000000"/>
                <w:sz w:val="24"/>
                <w:szCs w:val="24"/>
                <w:lang w:eastAsia="ru-RU"/>
              </w:rPr>
              <w:t xml:space="preserve"> перечисленных в пунктах 1 — 3)</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95</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Палаты больниц и санаториев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Операционные больниц, кабинеты врачей больниц, поликлиник, санаториев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комнаты квартир</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домах категории</w:t>
            </w:r>
            <w:proofErr w:type="gramStart"/>
            <w:r w:rsidRPr="00BB033E">
              <w:rPr>
                <w:rFonts w:ascii="Times New Roman" w:eastAsia="Times New Roman" w:hAnsi="Times New Roman" w:cs="Times New Roman"/>
                <w:color w:val="000000"/>
                <w:sz w:val="24"/>
                <w:szCs w:val="24"/>
                <w:lang w:eastAsia="ru-RU"/>
              </w:rPr>
              <w:t xml:space="preserve"> А</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домах категорий</w:t>
            </w:r>
            <w:proofErr w:type="gramStart"/>
            <w:r w:rsidRPr="00BB033E">
              <w:rPr>
                <w:rFonts w:ascii="Times New Roman" w:eastAsia="Times New Roman" w:hAnsi="Times New Roman" w:cs="Times New Roman"/>
                <w:color w:val="000000"/>
                <w:sz w:val="24"/>
                <w:szCs w:val="24"/>
                <w:lang w:eastAsia="ru-RU"/>
              </w:rPr>
              <w:t xml:space="preserve"> Б</w:t>
            </w:r>
            <w:proofErr w:type="gramEnd"/>
            <w:r w:rsidRPr="00BB033E">
              <w:rPr>
                <w:rFonts w:ascii="Times New Roman" w:eastAsia="Times New Roman" w:hAnsi="Times New Roman" w:cs="Times New Roman"/>
                <w:color w:val="000000"/>
                <w:sz w:val="24"/>
                <w:szCs w:val="24"/>
                <w:lang w:eastAsia="ru-RU"/>
              </w:rPr>
              <w:t xml:space="preserve"> и 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комнаты общежитий</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Номера гостиниц:</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w:t>
            </w:r>
            <w:proofErr w:type="gramStart"/>
            <w:r w:rsidRPr="00BB033E">
              <w:rPr>
                <w:rFonts w:ascii="Times New Roman" w:eastAsia="Times New Roman" w:hAnsi="Times New Roman" w:cs="Times New Roman"/>
                <w:color w:val="000000"/>
                <w:sz w:val="24"/>
                <w:szCs w:val="24"/>
                <w:lang w:eastAsia="ru-RU"/>
              </w:rPr>
              <w:t xml:space="preserve"> А</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w:t>
            </w:r>
            <w:proofErr w:type="gramStart"/>
            <w:r w:rsidRPr="00BB033E">
              <w:rPr>
                <w:rFonts w:ascii="Times New Roman" w:eastAsia="Times New Roman" w:hAnsi="Times New Roman" w:cs="Times New Roman"/>
                <w:color w:val="000000"/>
                <w:sz w:val="24"/>
                <w:szCs w:val="24"/>
                <w:lang w:eastAsia="ru-RU"/>
              </w:rPr>
              <w:t xml:space="preserve"> Б</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w:t>
            </w:r>
            <w:proofErr w:type="gramStart"/>
            <w:r w:rsidRPr="00BB033E">
              <w:rPr>
                <w:rFonts w:ascii="Times New Roman" w:eastAsia="Times New Roman" w:hAnsi="Times New Roman" w:cs="Times New Roman"/>
                <w:color w:val="000000"/>
                <w:sz w:val="24"/>
                <w:szCs w:val="24"/>
                <w:lang w:eastAsia="ru-RU"/>
              </w:rPr>
              <w:t xml:space="preserve"> В</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11</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Жилые помещения домов отдыха, </w:t>
            </w:r>
            <w:r w:rsidRPr="00BB033E">
              <w:rPr>
                <w:rFonts w:ascii="Times New Roman" w:eastAsia="Times New Roman" w:hAnsi="Times New Roman" w:cs="Times New Roman"/>
                <w:color w:val="000000"/>
                <w:sz w:val="24"/>
                <w:szCs w:val="24"/>
                <w:lang w:eastAsia="ru-RU"/>
              </w:rPr>
              <w:lastRenderedPageBreak/>
              <w:t>пансионатов, домов-интернатов для престарелых и инвалидов, спальные помещения дошкольных образовательных учреждений и школ-интернатов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12</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Помещения офисов, административных зданий, конструкторских, проектных и научно-исследовательских организаций: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w:t>
            </w:r>
            <w:proofErr w:type="gramStart"/>
            <w:r w:rsidRPr="00BB033E">
              <w:rPr>
                <w:rFonts w:ascii="Times New Roman" w:eastAsia="Times New Roman" w:hAnsi="Times New Roman" w:cs="Times New Roman"/>
                <w:color w:val="000000"/>
                <w:sz w:val="24"/>
                <w:szCs w:val="24"/>
                <w:lang w:eastAsia="ru-RU"/>
              </w:rPr>
              <w:t xml:space="preserve"> А</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категорий</w:t>
            </w:r>
            <w:proofErr w:type="gramStart"/>
            <w:r w:rsidRPr="00BB033E">
              <w:rPr>
                <w:rFonts w:ascii="Times New Roman" w:eastAsia="Times New Roman" w:hAnsi="Times New Roman" w:cs="Times New Roman"/>
                <w:color w:val="000000"/>
                <w:sz w:val="24"/>
                <w:szCs w:val="24"/>
                <w:lang w:eastAsia="ru-RU"/>
              </w:rPr>
              <w:t xml:space="preserve"> Б</w:t>
            </w:r>
            <w:proofErr w:type="gramEnd"/>
            <w:r w:rsidRPr="00BB033E">
              <w:rPr>
                <w:rFonts w:ascii="Times New Roman" w:eastAsia="Times New Roman" w:hAnsi="Times New Roman" w:cs="Times New Roman"/>
                <w:color w:val="000000"/>
                <w:sz w:val="24"/>
                <w:szCs w:val="24"/>
                <w:lang w:eastAsia="ru-RU"/>
              </w:rPr>
              <w:t xml:space="preserve"> и В</w:t>
            </w:r>
          </w:p>
        </w:tc>
        <w:tc>
          <w:tcPr>
            <w:tcW w:w="2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Залы кафе, ресторанов, фойе театров и кинотеатров:</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категории</w:t>
            </w:r>
            <w:proofErr w:type="gramStart"/>
            <w:r w:rsidRPr="00BB033E">
              <w:rPr>
                <w:rFonts w:ascii="Times New Roman" w:eastAsia="Times New Roman" w:hAnsi="Times New Roman" w:cs="Times New Roman"/>
                <w:color w:val="000000"/>
                <w:sz w:val="24"/>
                <w:szCs w:val="24"/>
                <w:lang w:eastAsia="ru-RU"/>
              </w:rPr>
              <w:t xml:space="preserve"> А</w:t>
            </w:r>
            <w:proofErr w:type="gramEnd"/>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категорий</w:t>
            </w:r>
            <w:proofErr w:type="gramStart"/>
            <w:r w:rsidRPr="00BB033E">
              <w:rPr>
                <w:rFonts w:ascii="Times New Roman" w:eastAsia="Times New Roman" w:hAnsi="Times New Roman" w:cs="Times New Roman"/>
                <w:color w:val="000000"/>
                <w:sz w:val="24"/>
                <w:szCs w:val="24"/>
                <w:lang w:eastAsia="ru-RU"/>
              </w:rPr>
              <w:t xml:space="preserve"> Б</w:t>
            </w:r>
            <w:proofErr w:type="gramEnd"/>
            <w:r w:rsidRPr="00BB033E">
              <w:rPr>
                <w:rFonts w:ascii="Times New Roman" w:eastAsia="Times New Roman" w:hAnsi="Times New Roman" w:cs="Times New Roman"/>
                <w:color w:val="000000"/>
                <w:sz w:val="24"/>
                <w:szCs w:val="24"/>
                <w:lang w:eastAsia="ru-RU"/>
              </w:rPr>
              <w:t xml:space="preserve"> и 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14</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Торговые залы магазинов, пассажирские залы вокзалов и аэровокзалов, спортивные залы</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Территории, непосредственно прилегающие к зданиям больниц и санаториев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3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w:t>
            </w:r>
          </w:p>
        </w:tc>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Территории, непосредственно прилегающие к жилым зданиям, домам отдыха, домам-интернатам для престарелых и инвалидов</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7.00 — 23.00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23.00 — 7.00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r>
      <w:tr w:rsidR="00BB033E" w:rsidRPr="00BB033E" w:rsidTr="00BB033E">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При тональном и (или) импульсном характере шума допустимые уровни следует принимать на 5 дБ (дБА) ниже значений, указанных в таблице.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Допустимые уровни шума от транспортных средств (пункты 5, 7 — 10, 12) разрешается принимать на 5 дБ (5 дБА) выше значений, указанных в таблице.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111</w:t>
      </w:r>
    </w:p>
    <w:tbl>
      <w:tblPr>
        <w:tblW w:w="5000" w:type="pct"/>
        <w:shd w:val="clear" w:color="auto" w:fill="FFFFFF"/>
        <w:tblCellMar>
          <w:left w:w="0" w:type="dxa"/>
          <w:right w:w="0" w:type="dxa"/>
        </w:tblCellMar>
        <w:tblLook w:val="04A0"/>
      </w:tblPr>
      <w:tblGrid>
        <w:gridCol w:w="3590"/>
        <w:gridCol w:w="3590"/>
        <w:gridCol w:w="3591"/>
      </w:tblGrid>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Время суток</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Эквивалентный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уровень звука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L , дБ (А)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Аэкв</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уровень звука </w:t>
            </w:r>
            <w:proofErr w:type="gramStart"/>
            <w:r w:rsidRPr="00BB033E">
              <w:rPr>
                <w:rFonts w:ascii="Times New Roman" w:eastAsia="Times New Roman" w:hAnsi="Times New Roman" w:cs="Times New Roman"/>
                <w:color w:val="000000"/>
                <w:sz w:val="24"/>
                <w:szCs w:val="24"/>
                <w:lang w:eastAsia="ru-RU"/>
              </w:rPr>
              <w:t>при</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единичном</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воздействии</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L , дБ (А)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Амакс</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День (с 7.00 до 23.00 ч)</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85</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Ночь (с 23.00 до 7.00 ч)</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6C4B61">
        <w:rPr>
          <w:rFonts w:ascii="Times New Roman" w:eastAsia="Times New Roman" w:hAnsi="Times New Roman" w:cs="Times New Roman"/>
          <w:color w:val="000000"/>
          <w:sz w:val="20"/>
          <w:szCs w:val="20"/>
          <w:lang w:eastAsia="ru-RU"/>
        </w:rPr>
        <w:t> </w:t>
      </w:r>
      <w:r w:rsidRPr="006C4B61">
        <w:rPr>
          <w:rFonts w:ascii="Times New Roman" w:eastAsia="Times New Roman" w:hAnsi="Times New Roman" w:cs="Times New Roman"/>
          <w:color w:val="000000"/>
          <w:sz w:val="20"/>
          <w:szCs w:val="20"/>
          <w:bdr w:val="none" w:sz="0" w:space="0" w:color="auto" w:frame="1"/>
          <w:vertAlign w:val="subscript"/>
          <w:lang w:eastAsia="ru-RU"/>
        </w:rPr>
        <w:t>А</w:t>
      </w:r>
      <w:proofErr w:type="gramEnd"/>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 реконструкц</w:t>
      </w:r>
      <w:proofErr w:type="gramStart"/>
      <w:r w:rsidRPr="006C4B61">
        <w:rPr>
          <w:rFonts w:ascii="Times New Roman" w:eastAsia="Times New Roman" w:hAnsi="Times New Roman" w:cs="Times New Roman"/>
          <w:color w:val="000000"/>
          <w:sz w:val="20"/>
          <w:szCs w:val="20"/>
          <w:lang w:eastAsia="ru-RU"/>
        </w:rPr>
        <w:t>ии аэ</w:t>
      </w:r>
      <w:proofErr w:type="gramEnd"/>
      <w:r w:rsidRPr="006C4B61">
        <w:rPr>
          <w:rFonts w:ascii="Times New Roman" w:eastAsia="Times New Roman" w:hAnsi="Times New Roman" w:cs="Times New Roman"/>
          <w:color w:val="000000"/>
          <w:sz w:val="20"/>
          <w:szCs w:val="20"/>
          <w:lang w:eastAsia="ru-RU"/>
        </w:rPr>
        <w:t>ропортов или изменении условий эксплуатации воздушных судов акустическая обстановка на территориях жилой застройки не должна ухудшаться.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2. При пролетах сверхзвуковых самолетов допускается превышать установленные уровни звука </w:t>
      </w:r>
      <w:proofErr w:type="gramStart"/>
      <w:r w:rsidRPr="006C4B61">
        <w:rPr>
          <w:rFonts w:ascii="Times New Roman" w:eastAsia="Times New Roman" w:hAnsi="Times New Roman" w:cs="Times New Roman"/>
          <w:color w:val="000000"/>
          <w:sz w:val="20"/>
          <w:szCs w:val="20"/>
          <w:lang w:eastAsia="ru-RU"/>
        </w:rPr>
        <w:t>L</w:t>
      </w:r>
      <w:proofErr w:type="gramEnd"/>
      <w:r w:rsidRPr="006C4B61">
        <w:rPr>
          <w:rFonts w:ascii="Times New Roman" w:eastAsia="Times New Roman" w:hAnsi="Times New Roman" w:cs="Times New Roman"/>
          <w:color w:val="000000"/>
          <w:sz w:val="20"/>
          <w:szCs w:val="20"/>
          <w:bdr w:val="none" w:sz="0" w:space="0" w:color="auto" w:frame="1"/>
          <w:vertAlign w:val="subscript"/>
          <w:lang w:eastAsia="ru-RU"/>
        </w:rPr>
        <w:t>А</w:t>
      </w:r>
      <w:r w:rsidRPr="006C4B61">
        <w:rPr>
          <w:rFonts w:ascii="Times New Roman" w:eastAsia="Times New Roman" w:hAnsi="Times New Roman" w:cs="Times New Roman"/>
          <w:color w:val="000000"/>
          <w:sz w:val="20"/>
          <w:szCs w:val="20"/>
          <w:vertAlign w:val="subscript"/>
          <w:lang w:eastAsia="ru-RU"/>
        </w:rPr>
        <w:t> </w:t>
      </w:r>
      <w:r w:rsidRPr="006C4B61">
        <w:rPr>
          <w:rFonts w:ascii="Times New Roman" w:eastAsia="Times New Roman" w:hAnsi="Times New Roman" w:cs="Times New Roman"/>
          <w:color w:val="000000"/>
          <w:sz w:val="20"/>
          <w:szCs w:val="20"/>
          <w:lang w:eastAsia="ru-RU"/>
        </w:rPr>
        <w:t>на 10 дБ (А) и L</w:t>
      </w:r>
      <w:r w:rsidRPr="006C4B61">
        <w:rPr>
          <w:rFonts w:ascii="Times New Roman" w:eastAsia="Times New Roman" w:hAnsi="Times New Roman" w:cs="Times New Roman"/>
          <w:color w:val="000000"/>
          <w:sz w:val="20"/>
          <w:szCs w:val="20"/>
          <w:bdr w:val="none" w:sz="0" w:space="0" w:color="auto" w:frame="1"/>
          <w:vertAlign w:val="subscript"/>
          <w:lang w:eastAsia="ru-RU"/>
        </w:rPr>
        <w:t>Аэкв</w:t>
      </w:r>
      <w:r w:rsidRPr="006C4B61">
        <w:rPr>
          <w:rFonts w:ascii="Times New Roman" w:eastAsia="Times New Roman" w:hAnsi="Times New Roman" w:cs="Times New Roman"/>
          <w:color w:val="000000"/>
          <w:sz w:val="20"/>
          <w:szCs w:val="20"/>
          <w:lang w:eastAsia="ru-RU"/>
        </w:rPr>
        <w:t> на 5 дБ (А) в течение не более двух суток одной недели.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bdr w:val="none" w:sz="0" w:space="0" w:color="auto" w:frame="1"/>
          <w:vertAlign w:val="subscript"/>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15.6.6. Значения максимальных уровней шумового воздействия на человека на различных территориях представлены в таблице 110.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15.6.8. Мероприятия по шумовой защите предусматривают: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 санитарно-защитных зон предприятий (в том числе предприятий коммунально-транспортной сферы), автомобильных и железных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трассировку магистральных дорог скоростного и грузового движения в обход жилых районов и зон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укрупнение межмагистральных территорий для отдаления основных массивов застройки от транспортных магистралей;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создание системы парковки автомобилей на границе жилых районов и групп жилых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формирование общегородской системы зеленых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w:t>
      </w:r>
      <w:r w:rsidRPr="00BB033E">
        <w:rPr>
          <w:rFonts w:ascii="Times New Roman" w:eastAsia="Times New Roman" w:hAnsi="Times New Roman" w:cs="Times New Roman"/>
          <w:color w:val="000000"/>
          <w:sz w:val="24"/>
          <w:szCs w:val="24"/>
          <w:lang w:eastAsia="ru-RU"/>
        </w:rPr>
        <w:lastRenderedPageBreak/>
        <w:t>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BB033E">
        <w:rPr>
          <w:rFonts w:ascii="Times New Roman" w:eastAsia="Times New Roman" w:hAnsi="Times New Roman" w:cs="Times New Roman"/>
          <w:color w:val="000000"/>
          <w:sz w:val="24"/>
          <w:szCs w:val="24"/>
          <w:lang w:eastAsia="ru-RU"/>
        </w:rPr>
        <w:t>планировочными решениями</w:t>
      </w:r>
      <w:proofErr w:type="gramEnd"/>
      <w:r w:rsidRPr="00BB033E">
        <w:rPr>
          <w:rFonts w:ascii="Times New Roman" w:eastAsia="Times New Roman" w:hAnsi="Times New Roman" w:cs="Times New Roman"/>
          <w:color w:val="000000"/>
          <w:sz w:val="24"/>
          <w:szCs w:val="24"/>
          <w:lang w:eastAsia="ru-RU"/>
        </w:rPr>
        <w:t>,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15.6.11. Мероприятия по защите от вибраций предусматривают: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удаление зданий и сооружений от источников вибрации;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использование методов виброзащиты при проектировании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меры по снижению динамических нагрузок, создаваемых источником вибрации.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15.6.2. Снижение вибрации может быть достигнуто: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устройством виброизоляции отдельных установок или оборудования;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применением для трубопроводов и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гибких элементов — в системах, соединенных с источником вибрации;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мягких прокладок — в местах перехода через ограждающие конструкции и крепления к ограждающим конструкциям.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15.7. Защита от электромагнитных полей, излучений и облучений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15.7.2. Специальные требования по защите от электромагнитных полей, излучений и облучений устанавливают </w:t>
      </w:r>
      <w:proofErr w:type="gramStart"/>
      <w:r w:rsidRPr="00BB033E">
        <w:rPr>
          <w:rFonts w:ascii="Times New Roman" w:eastAsia="Times New Roman" w:hAnsi="Times New Roman" w:cs="Times New Roman"/>
          <w:color w:val="000000"/>
          <w:sz w:val="24"/>
          <w:szCs w:val="24"/>
          <w:lang w:eastAsia="ru-RU"/>
        </w:rPr>
        <w:t>для</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BB033E">
        <w:rPr>
          <w:rFonts w:ascii="Times New Roman" w:eastAsia="Times New Roman" w:hAnsi="Times New Roman" w:cs="Times New Roman"/>
          <w:color w:val="000000"/>
          <w:sz w:val="24"/>
          <w:szCs w:val="24"/>
          <w:lang w:eastAsia="ru-RU"/>
        </w:rPr>
        <w:t>дств пр</w:t>
      </w:r>
      <w:proofErr w:type="gramEnd"/>
      <w:r w:rsidRPr="00BB033E">
        <w:rPr>
          <w:rFonts w:ascii="Times New Roman" w:eastAsia="Times New Roman" w:hAnsi="Times New Roman" w:cs="Times New Roman"/>
          <w:color w:val="000000"/>
          <w:sz w:val="24"/>
          <w:szCs w:val="24"/>
          <w:lang w:eastAsia="ru-RU"/>
        </w:rPr>
        <w:t>и их работе в штатном режиме в местах базирования);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элементов систем сотовой связи и других видов подвижной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видеодисплейных терминалов и мониторов персональных компьютеров;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СВЧ-печей, индукционных печей.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15.7.3. Оценка воздействия электромагнитного поля радиочастотного диапазона передающих радиотехнических объектов (далее — ПРТО) на население осуществляется: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диапазоне частот 30 кГц — 300 МГц — по эффективным значениям напряженности электрического поля (Е), В/</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в диапазоне частот 300 МГц — 300 ГГц — по средним значениям плотности потока энергии, м</w:t>
      </w:r>
      <w:proofErr w:type="gramStart"/>
      <w:r w:rsidRPr="00BB033E">
        <w:rPr>
          <w:rFonts w:ascii="Times New Roman" w:eastAsia="Times New Roman" w:hAnsi="Times New Roman" w:cs="Times New Roman"/>
          <w:color w:val="000000"/>
          <w:sz w:val="24"/>
          <w:szCs w:val="24"/>
          <w:lang w:eastAsia="ru-RU"/>
        </w:rPr>
        <w:t>кВт/кв</w:t>
      </w:r>
      <w:proofErr w:type="gramEnd"/>
      <w:r w:rsidRPr="00BB033E">
        <w:rPr>
          <w:rFonts w:ascii="Times New Roman" w:eastAsia="Times New Roman" w:hAnsi="Times New Roman" w:cs="Times New Roman"/>
          <w:color w:val="000000"/>
          <w:sz w:val="24"/>
          <w:szCs w:val="24"/>
          <w:lang w:eastAsia="ru-RU"/>
        </w:rPr>
        <w:t>. см.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15.7.4. </w:t>
      </w:r>
      <w:proofErr w:type="gramStart"/>
      <w:r w:rsidRPr="00BB033E">
        <w:rPr>
          <w:rFonts w:ascii="Times New Roman" w:eastAsia="Times New Roman" w:hAnsi="Times New Roman" w:cs="Times New Roman"/>
          <w:color w:val="000000"/>
          <w:sz w:val="24"/>
          <w:szCs w:val="24"/>
          <w:lang w:eastAsia="ru-RU"/>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112</w:t>
      </w:r>
    </w:p>
    <w:tbl>
      <w:tblPr>
        <w:tblW w:w="5000" w:type="pct"/>
        <w:shd w:val="clear" w:color="auto" w:fill="FFFFFF"/>
        <w:tblCellMar>
          <w:left w:w="0" w:type="dxa"/>
          <w:right w:w="0" w:type="dxa"/>
        </w:tblCellMar>
        <w:tblLook w:val="04A0"/>
      </w:tblPr>
      <w:tblGrid>
        <w:gridCol w:w="1740"/>
        <w:gridCol w:w="1849"/>
        <w:gridCol w:w="1741"/>
        <w:gridCol w:w="1741"/>
        <w:gridCol w:w="1850"/>
        <w:gridCol w:w="1850"/>
      </w:tblGrid>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Диапазон частот</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300 кГц</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3 МГц</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 30 МГц</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 — 300 МГц</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0,3 — 300 ГГц</w:t>
            </w:r>
          </w:p>
        </w:tc>
      </w:tr>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Нормируемый параметр</w:t>
            </w:r>
          </w:p>
        </w:tc>
        <w:tc>
          <w:tcPr>
            <w:tcW w:w="33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напряженность электрического поля, 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(В/м)</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плотность потока энергии, м</w:t>
            </w:r>
            <w:proofErr w:type="gramStart"/>
            <w:r w:rsidRPr="00BB033E">
              <w:rPr>
                <w:rFonts w:ascii="Times New Roman" w:eastAsia="Times New Roman" w:hAnsi="Times New Roman" w:cs="Times New Roman"/>
                <w:color w:val="000000"/>
                <w:sz w:val="24"/>
                <w:szCs w:val="24"/>
                <w:lang w:eastAsia="ru-RU"/>
              </w:rPr>
              <w:t>кВт/кв</w:t>
            </w:r>
            <w:proofErr w:type="gramEnd"/>
            <w:r w:rsidRPr="00BB033E">
              <w:rPr>
                <w:rFonts w:ascii="Times New Roman" w:eastAsia="Times New Roman" w:hAnsi="Times New Roman" w:cs="Times New Roman"/>
                <w:color w:val="000000"/>
                <w:sz w:val="24"/>
                <w:szCs w:val="24"/>
                <w:lang w:eastAsia="ru-RU"/>
              </w:rPr>
              <w:t>. см</w:t>
            </w:r>
          </w:p>
        </w:tc>
      </w:tr>
      <w:tr w:rsidR="00BB033E" w:rsidRPr="00BB033E" w:rsidTr="00BB033E">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Предельно допустимые уровни</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8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 &lt;*&gt;</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&lt;**&gt;</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Кроме средств радио- и телевещания (диапазон частот 48,5 — 108, 174 — 230 МГц).</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Для случаев облучения от антенн, работающих в режиме кругового обзора или сканирования.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Диапазоны, приведенные в таблице, исключают нижний и включают верхний предел частоты.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C4B61">
        <w:rPr>
          <w:rFonts w:ascii="Times New Roman" w:eastAsia="Times New Roman" w:hAnsi="Times New Roman" w:cs="Times New Roman"/>
          <w:color w:val="000000"/>
          <w:sz w:val="20"/>
          <w:szCs w:val="20"/>
          <w:lang w:eastAsia="ru-RU"/>
        </w:rPr>
        <w:t>2. Представленные ПДУ для населения распространяются также на другие источники электромагнитного поля радиочастотного диапазона</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диапазоне частот от 27 МГц до 300 МГц — по значениям напряженности электрического поля, Е (В/м);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диапазоне частот от 300 МГц до 2400 МГц — по значениям плотности потока энергии, ППЭ (мВт/кв. см, м</w:t>
      </w:r>
      <w:proofErr w:type="gramStart"/>
      <w:r w:rsidRPr="00BB033E">
        <w:rPr>
          <w:rFonts w:ascii="Times New Roman" w:eastAsia="Times New Roman" w:hAnsi="Times New Roman" w:cs="Times New Roman"/>
          <w:color w:val="000000"/>
          <w:sz w:val="24"/>
          <w:szCs w:val="24"/>
          <w:lang w:eastAsia="ru-RU"/>
        </w:rPr>
        <w:t>кВт/кв</w:t>
      </w:r>
      <w:proofErr w:type="gramEnd"/>
      <w:r w:rsidRPr="00BB033E">
        <w:rPr>
          <w:rFonts w:ascii="Times New Roman" w:eastAsia="Times New Roman" w:hAnsi="Times New Roman" w:cs="Times New Roman"/>
          <w:color w:val="000000"/>
          <w:sz w:val="24"/>
          <w:szCs w:val="24"/>
          <w:lang w:eastAsia="ru-RU"/>
        </w:rPr>
        <w:t>. см).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- 10,0</w:t>
      </w:r>
      <w:proofErr w:type="gramStart"/>
      <w:r w:rsidRPr="00BB033E">
        <w:rPr>
          <w:rFonts w:ascii="Times New Roman" w:eastAsia="Times New Roman" w:hAnsi="Times New Roman" w:cs="Times New Roman"/>
          <w:color w:val="000000"/>
          <w:sz w:val="24"/>
          <w:szCs w:val="24"/>
          <w:lang w:eastAsia="ru-RU"/>
        </w:rPr>
        <w:t xml:space="preserve"> В</w:t>
      </w:r>
      <w:proofErr w:type="gramEnd"/>
      <w:r w:rsidRPr="00BB033E">
        <w:rPr>
          <w:rFonts w:ascii="Times New Roman" w:eastAsia="Times New Roman" w:hAnsi="Times New Roman" w:cs="Times New Roman"/>
          <w:color w:val="000000"/>
          <w:sz w:val="24"/>
          <w:szCs w:val="24"/>
          <w:lang w:eastAsia="ru-RU"/>
        </w:rPr>
        <w:t>/м — в диапазоне частот 27 МГц — 30 МГц;</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- 3,0</w:t>
      </w:r>
      <w:proofErr w:type="gramStart"/>
      <w:r w:rsidRPr="00BB033E">
        <w:rPr>
          <w:rFonts w:ascii="Times New Roman" w:eastAsia="Times New Roman" w:hAnsi="Times New Roman" w:cs="Times New Roman"/>
          <w:color w:val="000000"/>
          <w:sz w:val="24"/>
          <w:szCs w:val="24"/>
          <w:lang w:eastAsia="ru-RU"/>
        </w:rPr>
        <w:t xml:space="preserve"> В</w:t>
      </w:r>
      <w:proofErr w:type="gramEnd"/>
      <w:r w:rsidRPr="00BB033E">
        <w:rPr>
          <w:rFonts w:ascii="Times New Roman" w:eastAsia="Times New Roman" w:hAnsi="Times New Roman" w:cs="Times New Roman"/>
          <w:color w:val="000000"/>
          <w:sz w:val="24"/>
          <w:szCs w:val="24"/>
          <w:lang w:eastAsia="ru-RU"/>
        </w:rPr>
        <w:t>/м — в диапазоне частот 30 МГц — 300 МГц;</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- 10,0 мкВт/кв</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м — в диапазоне частот 300 МГц — 2400 МГц.</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15.7.8. </w:t>
      </w:r>
      <w:proofErr w:type="gramStart"/>
      <w:r w:rsidRPr="00BB033E">
        <w:rPr>
          <w:rFonts w:ascii="Times New Roman" w:eastAsia="Times New Roman" w:hAnsi="Times New Roman" w:cs="Times New Roman"/>
          <w:color w:val="000000"/>
          <w:sz w:val="24"/>
          <w:szCs w:val="24"/>
          <w:lang w:eastAsia="ru-RU"/>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BB033E">
        <w:rPr>
          <w:rFonts w:ascii="Times New Roman" w:eastAsia="Times New Roman" w:hAnsi="Times New Roman" w:cs="Times New Roman"/>
          <w:color w:val="000000"/>
          <w:sz w:val="24"/>
          <w:szCs w:val="24"/>
          <w:lang w:eastAsia="ru-RU"/>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w:t>
      </w:r>
      <w:r w:rsidRPr="00BB033E">
        <w:rPr>
          <w:rFonts w:ascii="Times New Roman" w:eastAsia="Times New Roman" w:hAnsi="Times New Roman" w:cs="Times New Roman"/>
          <w:color w:val="000000"/>
          <w:sz w:val="24"/>
          <w:szCs w:val="24"/>
          <w:lang w:eastAsia="ru-RU"/>
        </w:rPr>
        <w:lastRenderedPageBreak/>
        <w:t>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15.7.11.Границы санитарно-защитной зоны определяются на высоте 2 м от поверхности земли по ПДУ, указанным в таблице 109.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15.7.12. </w:t>
      </w:r>
      <w:proofErr w:type="gramStart"/>
      <w:r w:rsidRPr="00BB033E">
        <w:rPr>
          <w:rFonts w:ascii="Times New Roman" w:eastAsia="Times New Roman" w:hAnsi="Times New Roman" w:cs="Times New Roman"/>
          <w:color w:val="000000"/>
          <w:sz w:val="24"/>
          <w:szCs w:val="24"/>
          <w:lang w:eastAsia="ru-RU"/>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- 0,5 — внутри жилых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 — на территории зоны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- 10 — на участках пересечения воздушных линий с автомобильными дорогами I — IV категории;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- 15 — в ненаселенной местности (незастроенные местности, доступные для транспорта и сельскохозяйственные угодья);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15.7.15. Мероприятия по защите населения от ЭМП, излучений и облучений следует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рациональное размещение источников ЭМП и применение средств защиты, в том числе экранирование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уменьшение излучаемой мощности передатчиков и антенн;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ограничение доступа к источникам излучения, в том числе вторичного излучения (сетям, конструкциям зданий, коммуникациям);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15.8. Радиационная безопасность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w:t>
      </w:r>
      <w:r w:rsidRPr="00BB033E">
        <w:rPr>
          <w:rFonts w:ascii="Times New Roman" w:eastAsia="Times New Roman" w:hAnsi="Times New Roman" w:cs="Times New Roman"/>
          <w:color w:val="000000"/>
          <w:sz w:val="24"/>
          <w:szCs w:val="24"/>
          <w:lang w:eastAsia="ru-RU"/>
        </w:rPr>
        <w:lastRenderedPageBreak/>
        <w:t>защиты, установленные Федеральным законом "О радиационной безопасности населения", НРБ-99/2009 и ОСПОРБ-99/10.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15.8.2. Радиационная безопасность населения обеспечивается: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созданием условий жизнедеятельности людей, отвечающих требованиям НРБ-99/2009 и ОСПОРБ-99/10;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установлением допустимых уровней воздействия для облучения от техногенных источников излучения;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организацией радиационного контроля;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организацией системы информации о радиационной обстановке.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отсутствие радиационных аномалий обследованием участка поисковыми радиометрами;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15.8.5. Участки застройки под промышленные объекты квалифицируются как радиационно-безопасные при совместном выполнении условий: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отсутствие радиационных аномалий обследованием участка поисковыми радиометрами;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 том числе, при плотности потока радона более 80 мБк/кв. м </w:t>
      </w:r>
      <w:proofErr w:type="gramStart"/>
      <w:r w:rsidRPr="00BB033E">
        <w:rPr>
          <w:rFonts w:ascii="Times New Roman" w:eastAsia="Times New Roman" w:hAnsi="Times New Roman" w:cs="Times New Roman"/>
          <w:color w:val="000000"/>
          <w:sz w:val="24"/>
          <w:szCs w:val="24"/>
          <w:lang w:eastAsia="ru-RU"/>
        </w:rPr>
        <w:t>с</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15.8.7. Планируемое повышенное облучение в эффективной дозе до 100 мЗв в год и эквивалентных дозах не </w:t>
      </w:r>
      <w:proofErr w:type="gramStart"/>
      <w:r w:rsidRPr="00BB033E">
        <w:rPr>
          <w:rFonts w:ascii="Times New Roman" w:eastAsia="Times New Roman" w:hAnsi="Times New Roman" w:cs="Times New Roman"/>
          <w:color w:val="000000"/>
          <w:sz w:val="24"/>
          <w:szCs w:val="24"/>
          <w:lang w:eastAsia="ru-RU"/>
        </w:rPr>
        <w:t>более двукратных</w:t>
      </w:r>
      <w:proofErr w:type="gramEnd"/>
      <w:r w:rsidRPr="00BB033E">
        <w:rPr>
          <w:rFonts w:ascii="Times New Roman" w:eastAsia="Times New Roman" w:hAnsi="Times New Roman" w:cs="Times New Roman"/>
          <w:color w:val="000000"/>
          <w:sz w:val="24"/>
          <w:szCs w:val="24"/>
          <w:lang w:eastAsia="ru-RU"/>
        </w:rPr>
        <w:t xml:space="preserve"> значений допускается с разрешения органов Государственного санитарно-эпидемиологического надзора.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15.8.10. При размещении радиационных объектов необходимо предусматривать: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оценку метеорологических, гидрологических, геологических и сейсмических факторов при нормальной эксплуатации и при возможных авариях;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 санитарно-защитных зон и зон наблюдения вокруг радиационных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локализацию источников радиационного воздействия;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физическую защиту источников излучения (физические барьеры на пути распространения ионизирующего излучения и радиоактивных веществ);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зонирование территории вокруг наиболее опасных объектов и внутри них;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организацию системы радиационного контроля;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Радиационные объекты следует размещать в соответствии с настоящими нормативами.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15.9. Разрешенные параметры допустимых уровней воздействия  на человека и условия проживания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bl>
      <w:tblPr>
        <w:tblW w:w="5000" w:type="pct"/>
        <w:shd w:val="clear" w:color="auto" w:fill="FFFFFF"/>
        <w:tblCellMar>
          <w:left w:w="0" w:type="dxa"/>
          <w:right w:w="0" w:type="dxa"/>
        </w:tblCellMar>
        <w:tblLook w:val="04A0"/>
      </w:tblPr>
      <w:tblGrid>
        <w:gridCol w:w="2386"/>
        <w:gridCol w:w="1985"/>
        <w:gridCol w:w="2093"/>
        <w:gridCol w:w="60"/>
        <w:gridCol w:w="2093"/>
        <w:gridCol w:w="60"/>
        <w:gridCol w:w="2094"/>
      </w:tblGrid>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 уровень шумового воздействия, дБА</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 уровень загрязнения атмосферного воздуха</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Максимальный уровень электромагнитного излучения от радиотехнических объектов</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Загрязненность сточных вод</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зоны</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усадебная застройка</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многоэтажная застройка</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55</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 ПДК</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ПДК</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ПДУ</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нормативно </w:t>
            </w:r>
            <w:proofErr w:type="gramStart"/>
            <w:r w:rsidRPr="00BB033E">
              <w:rPr>
                <w:rFonts w:ascii="Times New Roman" w:eastAsia="Times New Roman" w:hAnsi="Times New Roman" w:cs="Times New Roman"/>
                <w:color w:val="000000"/>
                <w:sz w:val="24"/>
                <w:szCs w:val="24"/>
                <w:lang w:eastAsia="ru-RU"/>
              </w:rPr>
              <w:t>очищенные</w:t>
            </w:r>
            <w:proofErr w:type="gramEnd"/>
            <w:r w:rsidRPr="00BB033E">
              <w:rPr>
                <w:rFonts w:ascii="Times New Roman" w:eastAsia="Times New Roman" w:hAnsi="Times New Roman" w:cs="Times New Roman"/>
                <w:color w:val="000000"/>
                <w:sz w:val="24"/>
                <w:szCs w:val="24"/>
                <w:lang w:eastAsia="ru-RU"/>
              </w:rPr>
              <w:t xml:space="preserve"> на локальных очистных сооружениях. Выпуск в городской коллектор с последующей очисткой </w:t>
            </w:r>
            <w:proofErr w:type="gramStart"/>
            <w:r w:rsidRPr="00BB033E">
              <w:rPr>
                <w:rFonts w:ascii="Times New Roman" w:eastAsia="Times New Roman" w:hAnsi="Times New Roman" w:cs="Times New Roman"/>
                <w:color w:val="000000"/>
                <w:sz w:val="24"/>
                <w:szCs w:val="24"/>
                <w:lang w:eastAsia="ru-RU"/>
              </w:rPr>
              <w:t>на</w:t>
            </w:r>
            <w:proofErr w:type="gramEnd"/>
            <w:r w:rsidRPr="00BB033E">
              <w:rPr>
                <w:rFonts w:ascii="Times New Roman" w:eastAsia="Times New Roman" w:hAnsi="Times New Roman" w:cs="Times New Roman"/>
                <w:color w:val="000000"/>
                <w:sz w:val="24"/>
                <w:szCs w:val="24"/>
                <w:lang w:eastAsia="ru-RU"/>
              </w:rPr>
              <w:t xml:space="preserve"> городских КОС</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Общественно-деловые зоны</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Производственные зоны</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нормируется по границе объединенной СЗЗ</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нормируется по границе объединенной СЗЗ</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ПДК</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нормируется по границе объединенной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СЗЗ 1 ПДУ</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нормативно очищенные стоки на локальных очистных сооружениях с самостоятельным или централизованным </w:t>
            </w:r>
            <w:r w:rsidRPr="00BB033E">
              <w:rPr>
                <w:rFonts w:ascii="Times New Roman" w:eastAsia="Times New Roman" w:hAnsi="Times New Roman" w:cs="Times New Roman"/>
                <w:color w:val="000000"/>
                <w:sz w:val="24"/>
                <w:szCs w:val="24"/>
                <w:lang w:eastAsia="ru-RU"/>
              </w:rPr>
              <w:lastRenderedPageBreak/>
              <w:t>выпуском</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Рекреационные зоны</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 ПДК</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ПДУ</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нормативно </w:t>
            </w:r>
            <w:proofErr w:type="gramStart"/>
            <w:r w:rsidRPr="00BB033E">
              <w:rPr>
                <w:rFonts w:ascii="Times New Roman" w:eastAsia="Times New Roman" w:hAnsi="Times New Roman" w:cs="Times New Roman"/>
                <w:color w:val="000000"/>
                <w:sz w:val="24"/>
                <w:szCs w:val="24"/>
                <w:lang w:eastAsia="ru-RU"/>
              </w:rPr>
              <w:t>очищенные</w:t>
            </w:r>
            <w:proofErr w:type="gramEnd"/>
            <w:r w:rsidRPr="00BB033E">
              <w:rPr>
                <w:rFonts w:ascii="Times New Roman" w:eastAsia="Times New Roman" w:hAnsi="Times New Roman" w:cs="Times New Roman"/>
                <w:color w:val="000000"/>
                <w:sz w:val="24"/>
                <w:szCs w:val="24"/>
                <w:lang w:eastAsia="ru-RU"/>
              </w:rPr>
              <w:t xml:space="preserve"> на локальных очистных сооружениях с возможным самостоятельным выпуском</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особо охраняемых природных территорий</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65</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нормируется</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нормируется</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нормируется</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Зоны сельскохозяйственного использования</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c>
          <w:tcPr>
            <w:tcW w:w="10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r>
      <w:tr w:rsidR="00BB033E" w:rsidRPr="00BB033E" w:rsidTr="00BB033E">
        <w:tc>
          <w:tcPr>
            <w:tcW w:w="261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08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10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20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217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C4B61">
        <w:rPr>
          <w:rFonts w:ascii="Times New Roman" w:eastAsia="Times New Roman" w:hAnsi="Times New Roman" w:cs="Times New Roman"/>
          <w:color w:val="000000"/>
          <w:sz w:val="20"/>
          <w:szCs w:val="20"/>
          <w:lang w:eastAsia="ru-RU"/>
        </w:rPr>
        <w:t>из</w:t>
      </w:r>
      <w:proofErr w:type="gramEnd"/>
      <w:r w:rsidRPr="006C4B61">
        <w:rPr>
          <w:rFonts w:ascii="Times New Roman" w:eastAsia="Times New Roman" w:hAnsi="Times New Roman" w:cs="Times New Roman"/>
          <w:color w:val="000000"/>
          <w:sz w:val="20"/>
          <w:szCs w:val="20"/>
          <w:lang w:eastAsia="ru-RU"/>
        </w:rPr>
        <w:t xml:space="preserve"> </w:t>
      </w:r>
      <w:proofErr w:type="gramStart"/>
      <w:r w:rsidRPr="006C4B61">
        <w:rPr>
          <w:rFonts w:ascii="Times New Roman" w:eastAsia="Times New Roman" w:hAnsi="Times New Roman" w:cs="Times New Roman"/>
          <w:color w:val="000000"/>
          <w:sz w:val="20"/>
          <w:szCs w:val="20"/>
          <w:lang w:eastAsia="ru-RU"/>
        </w:rPr>
        <w:t>разрешенных</w:t>
      </w:r>
      <w:proofErr w:type="gramEnd"/>
      <w:r w:rsidRPr="006C4B61">
        <w:rPr>
          <w:rFonts w:ascii="Times New Roman" w:eastAsia="Times New Roman" w:hAnsi="Times New Roman" w:cs="Times New Roman"/>
          <w:color w:val="000000"/>
          <w:sz w:val="20"/>
          <w:szCs w:val="20"/>
          <w:lang w:eastAsia="ru-RU"/>
        </w:rPr>
        <w:t xml:space="preserve"> в зонах по обе стороны границы.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7.10. Регулирование микроклимата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7.10.1. При планировке и застройке территории Республики Башкортостан необходимо обеспечивать нормы освещенности помещений проектируемых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114</w:t>
      </w:r>
    </w:p>
    <w:tbl>
      <w:tblPr>
        <w:tblW w:w="0" w:type="auto"/>
        <w:shd w:val="clear" w:color="auto" w:fill="FFFFFF"/>
        <w:tblCellMar>
          <w:left w:w="0" w:type="dxa"/>
          <w:right w:w="0" w:type="dxa"/>
        </w:tblCellMar>
        <w:tblLook w:val="04A0"/>
      </w:tblPr>
      <w:tblGrid>
        <w:gridCol w:w="3090"/>
        <w:gridCol w:w="3120"/>
        <w:gridCol w:w="3120"/>
      </w:tblGrid>
      <w:tr w:rsidR="00BB033E" w:rsidRPr="00BB033E" w:rsidTr="00BB033E">
        <w:tc>
          <w:tcPr>
            <w:tcW w:w="30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Световые проемы</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Ориентация световых проемов по сторонам горизонта</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Коэффициент светового климата</w:t>
            </w:r>
          </w:p>
        </w:tc>
      </w:tr>
      <w:tr w:rsidR="00BB033E" w:rsidRPr="00BB033E" w:rsidTr="00BB033E">
        <w:tc>
          <w:tcPr>
            <w:tcW w:w="30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наружных стенах зданий</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 </w:t>
            </w:r>
            <w:proofErr w:type="gramStart"/>
            <w:r w:rsidRPr="00BB033E">
              <w:rPr>
                <w:rFonts w:ascii="Times New Roman" w:eastAsia="Times New Roman" w:hAnsi="Times New Roman" w:cs="Times New Roman"/>
                <w:color w:val="000000"/>
                <w:sz w:val="24"/>
                <w:szCs w:val="24"/>
                <w:lang w:eastAsia="ru-RU"/>
              </w:rPr>
              <w:t>СВ</w:t>
            </w:r>
            <w:proofErr w:type="gramEnd"/>
            <w:r w:rsidRPr="00BB033E">
              <w:rPr>
                <w:rFonts w:ascii="Times New Roman" w:eastAsia="Times New Roman" w:hAnsi="Times New Roman" w:cs="Times New Roman"/>
                <w:color w:val="000000"/>
                <w:sz w:val="24"/>
                <w:szCs w:val="24"/>
                <w:lang w:eastAsia="ru-RU"/>
              </w:rPr>
              <w:t>, СЗ, З, В, ЮВ, ЮЗ, Ю</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30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прямоугольных и трапециевидных фонарях</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С-Ю</w:t>
            </w:r>
            <w:proofErr w:type="gramEnd"/>
            <w:r w:rsidRPr="00BB033E">
              <w:rPr>
                <w:rFonts w:ascii="Times New Roman" w:eastAsia="Times New Roman" w:hAnsi="Times New Roman" w:cs="Times New Roman"/>
                <w:color w:val="000000"/>
                <w:sz w:val="24"/>
                <w:szCs w:val="24"/>
                <w:lang w:eastAsia="ru-RU"/>
              </w:rPr>
              <w:t>, СВ-ЮЗ, ЮВ-СЗ, В-З</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30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фонарях типа "Шед"</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r w:rsidR="00BB033E" w:rsidRPr="00BB033E" w:rsidTr="00BB033E">
        <w:tc>
          <w:tcPr>
            <w:tcW w:w="30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зенитных фонарях</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31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1. С — север; </w:t>
      </w:r>
      <w:proofErr w:type="gramStart"/>
      <w:r w:rsidRPr="006C4B61">
        <w:rPr>
          <w:rFonts w:ascii="Times New Roman" w:eastAsia="Times New Roman" w:hAnsi="Times New Roman" w:cs="Times New Roman"/>
          <w:color w:val="000000"/>
          <w:sz w:val="20"/>
          <w:szCs w:val="20"/>
          <w:lang w:eastAsia="ru-RU"/>
        </w:rPr>
        <w:t>СВ</w:t>
      </w:r>
      <w:proofErr w:type="gramEnd"/>
      <w:r w:rsidRPr="006C4B61">
        <w:rPr>
          <w:rFonts w:ascii="Times New Roman" w:eastAsia="Times New Roman" w:hAnsi="Times New Roman" w:cs="Times New Roman"/>
          <w:color w:val="000000"/>
          <w:sz w:val="20"/>
          <w:szCs w:val="20"/>
          <w:lang w:eastAsia="ru-RU"/>
        </w:rPr>
        <w:t xml:space="preserve"> — северо-восток; СЗ — северо-запад; В — восток; З — запад; С-Ю — север-юг; В-З — восток-запад; Ю — юг; ЮВ — юго-восток; ЮЗ — юго-запад.</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Ориентацию световых проемов по сторонам света в лечебных учреждениях следует принимать согласно СП 42.13330.2011 "СНиП 2.08.02-89".</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15.10.3. Продолжительность инсоляции жилых и общественных зданий обеспечивается в соответствии с требованиями СанПиН 2.2.1/2.1.1.1076-01.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 Защита территорий от воздействия чрезвычайных ситуаций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Природного и техногенного характера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15.11.3. </w:t>
      </w:r>
      <w:proofErr w:type="gramStart"/>
      <w:r w:rsidRPr="00BB033E">
        <w:rPr>
          <w:rFonts w:ascii="Times New Roman" w:eastAsia="Times New Roman" w:hAnsi="Times New Roman" w:cs="Times New Roman"/>
          <w:color w:val="000000"/>
          <w:sz w:val="24"/>
          <w:szCs w:val="24"/>
          <w:lang w:eastAsia="ru-RU"/>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BB033E">
        <w:rPr>
          <w:rFonts w:ascii="Times New Roman" w:eastAsia="Times New Roman" w:hAnsi="Times New Roman" w:cs="Times New Roman"/>
          <w:color w:val="000000"/>
          <w:sz w:val="24"/>
          <w:szCs w:val="24"/>
          <w:lang w:eastAsia="ru-RU"/>
        </w:rPr>
        <w:t xml:space="preserve"> 2.01.53-84 и подраздела 8.4 Республиканских градостроительных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w:t>
      </w:r>
      <w:r w:rsidRPr="00BB033E">
        <w:rPr>
          <w:rFonts w:ascii="Times New Roman" w:eastAsia="Times New Roman" w:hAnsi="Times New Roman" w:cs="Times New Roman"/>
          <w:color w:val="000000"/>
          <w:sz w:val="24"/>
          <w:szCs w:val="24"/>
          <w:lang w:eastAsia="ru-RU"/>
        </w:rPr>
        <w:lastRenderedPageBreak/>
        <w:t xml:space="preserve">от чрезвычайных ситуаций природного и техногенного характера" с учетом требований 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22.0.07-95.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15.11.5. </w:t>
      </w:r>
      <w:proofErr w:type="gramStart"/>
      <w:r w:rsidRPr="00BB033E">
        <w:rPr>
          <w:rFonts w:ascii="Times New Roman" w:eastAsia="Times New Roman" w:hAnsi="Times New Roman" w:cs="Times New Roman"/>
          <w:color w:val="000000"/>
          <w:sz w:val="24"/>
          <w:szCs w:val="24"/>
          <w:lang w:eastAsia="ru-RU"/>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15.12. Инженерная подготовка и защита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15.12.1. Инженерная подготовка территории должна обеспечивать возможность градостроительного освоения территорий, подлежащих застройке.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15.12.2. При планировке и застройке территории залегания полезных ископаемых необходимо соблюдать требования законодательства о недрах.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15.12.3. </w:t>
      </w:r>
      <w:proofErr w:type="gramStart"/>
      <w:r w:rsidRPr="00BB033E">
        <w:rPr>
          <w:rFonts w:ascii="Times New Roman" w:eastAsia="Times New Roman" w:hAnsi="Times New Roman" w:cs="Times New Roman"/>
          <w:color w:val="000000"/>
          <w:sz w:val="24"/>
          <w:szCs w:val="24"/>
          <w:lang w:eastAsia="ru-RU"/>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BB033E">
        <w:rPr>
          <w:rFonts w:ascii="Times New Roman" w:eastAsia="Times New Roman" w:hAnsi="Times New Roman" w:cs="Times New Roman"/>
          <w:color w:val="000000"/>
          <w:sz w:val="24"/>
          <w:szCs w:val="24"/>
          <w:lang w:eastAsia="ru-RU"/>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15.12.4. Под застройку в первую очередь следует использовать территории, под которыми: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залегают непромышленные полезные ископаемые;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полезные ископаемые </w:t>
      </w:r>
      <w:proofErr w:type="gramStart"/>
      <w:r w:rsidRPr="00BB033E">
        <w:rPr>
          <w:rFonts w:ascii="Times New Roman" w:eastAsia="Times New Roman" w:hAnsi="Times New Roman" w:cs="Times New Roman"/>
          <w:color w:val="000000"/>
          <w:sz w:val="24"/>
          <w:szCs w:val="24"/>
          <w:lang w:eastAsia="ru-RU"/>
        </w:rPr>
        <w:t>выработаны</w:t>
      </w:r>
      <w:proofErr w:type="gramEnd"/>
      <w:r w:rsidRPr="00BB033E">
        <w:rPr>
          <w:rFonts w:ascii="Times New Roman" w:eastAsia="Times New Roman" w:hAnsi="Times New Roman" w:cs="Times New Roman"/>
          <w:color w:val="000000"/>
          <w:sz w:val="24"/>
          <w:szCs w:val="24"/>
          <w:lang w:eastAsia="ru-RU"/>
        </w:rPr>
        <w:t xml:space="preserve"> и процесс деформаций земной поверхности закончился.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15.12.6. Сооружения и мероприятия по защите от опасных геологических процессов должны выполняться в соответствии с требованиями СНиП 22-02-2003.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Размещение зданий и сооружений, затрудняющих отвод поверхностных вод, не допускается.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Кроме того, территории оврагов могут быть использованы для размещения транспортных сооружений, стоянок автомобилей, складов и коммунальных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15.12.11. Рекультивацию и благоустройство территорий следует разрабатывать с учетом требований ГОСТ 17.5.3.04-83* и ГОСТ 17.5.3.05-84.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15.13</w:t>
      </w:r>
      <w:r w:rsidRPr="00BB033E">
        <w:rPr>
          <w:rFonts w:ascii="Times New Roman" w:eastAsia="Times New Roman" w:hAnsi="Times New Roman" w:cs="Times New Roman"/>
          <w:color w:val="000000"/>
          <w:sz w:val="24"/>
          <w:szCs w:val="24"/>
          <w:lang w:eastAsia="ru-RU"/>
        </w:rPr>
        <w:t>.</w:t>
      </w:r>
      <w:r w:rsidRPr="00BB033E">
        <w:rPr>
          <w:rFonts w:ascii="Times New Roman" w:eastAsia="Times New Roman" w:hAnsi="Times New Roman" w:cs="Times New Roman"/>
          <w:b/>
          <w:bCs/>
          <w:color w:val="000000"/>
          <w:sz w:val="24"/>
          <w:szCs w:val="24"/>
          <w:lang w:eastAsia="ru-RU"/>
        </w:rPr>
        <w:t> Противооползневые и противообвальные сооружения и мероприятия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изменение рельефа склона в целях повышения его устойчивости;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регулирование стока поверхностных вод с помощью вертикальной планировки территории и устройства системы поверхностного водоотвода;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предотвращение инфильтрации воды в грунт и эрозионных процессов;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искусственное понижение уровня подземных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агролесомелиорация;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закрепление грунтов (в том числе армированием);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устройство удерживающих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террасирование склонов;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15.14. Противокарстовые мероприятия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15.14.1. </w:t>
      </w:r>
      <w:proofErr w:type="gramStart"/>
      <w:r w:rsidRPr="00BB033E">
        <w:rPr>
          <w:rFonts w:ascii="Times New Roman" w:eastAsia="Times New Roman" w:hAnsi="Times New Roman" w:cs="Times New Roman"/>
          <w:color w:val="000000"/>
          <w:sz w:val="24"/>
          <w:szCs w:val="24"/>
          <w:lang w:eastAsia="ru-RU"/>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15.14.2. Для инженерной защиты зданий и сооружений от карста применяют следующие мероприятия или их сочетания: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планировочные;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водозащитные и противофильтрационные;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геотехнические</w:t>
      </w:r>
      <w:proofErr w:type="gramEnd"/>
      <w:r w:rsidRPr="00BB033E">
        <w:rPr>
          <w:rFonts w:ascii="Times New Roman" w:eastAsia="Times New Roman" w:hAnsi="Times New Roman" w:cs="Times New Roman"/>
          <w:color w:val="000000"/>
          <w:sz w:val="24"/>
          <w:szCs w:val="24"/>
          <w:lang w:eastAsia="ru-RU"/>
        </w:rPr>
        <w:t xml:space="preserve"> (укрепление оснований);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конструктивные</w:t>
      </w:r>
      <w:proofErr w:type="gramEnd"/>
      <w:r w:rsidRPr="00BB033E">
        <w:rPr>
          <w:rFonts w:ascii="Times New Roman" w:eastAsia="Times New Roman" w:hAnsi="Times New Roman" w:cs="Times New Roman"/>
          <w:color w:val="000000"/>
          <w:sz w:val="24"/>
          <w:szCs w:val="24"/>
          <w:lang w:eastAsia="ru-RU"/>
        </w:rPr>
        <w:t xml:space="preserve"> (отдельно или в комплексе с геотехническими);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технологические;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эксплуатационные (мониторинг состояния грунтов, деформаций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15.14.3. Противокарстовые мероприятия должны: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предотвращать активизацию, а при необходимости и снижать активность карстовых и карстово-суффозионных процессов;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исключать или уменьшать в необходимой степени карстовые и карстово-суффозионные деформации грунтовых толщ;</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предотвращать повышенную фильтрацию и прорывы воды из карстовых полостей в подземные помещения и горные выработки;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15.14.6. В состав планировочных мероприятий входят: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разработка инженерной защиты территорий от техногенного влияния строительства на развитие карста;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15.14.9. </w:t>
      </w:r>
      <w:proofErr w:type="gramStart"/>
      <w:r w:rsidRPr="00BB033E">
        <w:rPr>
          <w:rFonts w:ascii="Times New Roman" w:eastAsia="Times New Roman" w:hAnsi="Times New Roman" w:cs="Times New Roman"/>
          <w:color w:val="000000"/>
          <w:sz w:val="24"/>
          <w:szCs w:val="24"/>
          <w:lang w:eastAsia="ru-RU"/>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15.14.10. К водозащитным мероприятиям относятся: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мероприятия по борьбе с утечками промышленных и хозяйственно-бытовых вод, в особенности агрессивных;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недопущение скопления поверхностных вод в котлованах и на площадках в период строительства, строгий </w:t>
      </w:r>
      <w:proofErr w:type="gramStart"/>
      <w:r w:rsidRPr="00BB033E">
        <w:rPr>
          <w:rFonts w:ascii="Times New Roman" w:eastAsia="Times New Roman" w:hAnsi="Times New Roman" w:cs="Times New Roman"/>
          <w:color w:val="000000"/>
          <w:sz w:val="24"/>
          <w:szCs w:val="24"/>
          <w:lang w:eastAsia="ru-RU"/>
        </w:rPr>
        <w:t>контроль за</w:t>
      </w:r>
      <w:proofErr w:type="gramEnd"/>
      <w:r w:rsidRPr="00BB033E">
        <w:rPr>
          <w:rFonts w:ascii="Times New Roman" w:eastAsia="Times New Roman" w:hAnsi="Times New Roman" w:cs="Times New Roman"/>
          <w:color w:val="000000"/>
          <w:sz w:val="24"/>
          <w:szCs w:val="24"/>
          <w:lang w:eastAsia="ru-RU"/>
        </w:rPr>
        <w:t xml:space="preserve"> качеством работ по гидроизоляции, укладке водонесущих коммуникаций и продуктопроводов, засыпке пазух котлованов.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15.15. Берегозащитные сооружения и мероприятия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15.15.1. Для инженерной защиты берегов рек, озер, водохранилищ используют сооружения и мероприятия, приведенные в таблице 115.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115</w:t>
      </w:r>
    </w:p>
    <w:tbl>
      <w:tblPr>
        <w:tblW w:w="5000" w:type="pct"/>
        <w:shd w:val="clear" w:color="auto" w:fill="FFFFFF"/>
        <w:tblCellMar>
          <w:left w:w="0" w:type="dxa"/>
          <w:right w:w="0" w:type="dxa"/>
        </w:tblCellMar>
        <w:tblLook w:val="04A0"/>
      </w:tblPr>
      <w:tblGrid>
        <w:gridCol w:w="5157"/>
        <w:gridCol w:w="60"/>
        <w:gridCol w:w="96"/>
        <w:gridCol w:w="96"/>
        <w:gridCol w:w="5266"/>
        <w:gridCol w:w="96"/>
      </w:tblGrid>
      <w:tr w:rsidR="00BB033E" w:rsidRPr="00BB033E" w:rsidTr="00BB033E">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Вид сооружения и мероприятия</w:t>
            </w:r>
          </w:p>
        </w:tc>
        <w:tc>
          <w:tcPr>
            <w:tcW w:w="2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Назначение сооружения и мероприятия и условия их применения</w:t>
            </w:r>
          </w:p>
        </w:tc>
      </w:tr>
      <w:tr w:rsidR="00BB033E" w:rsidRPr="00BB033E" w:rsidTr="00BB033E">
        <w:tc>
          <w:tcPr>
            <w:tcW w:w="5000" w:type="pct"/>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Волнозащитные</w:t>
            </w:r>
          </w:p>
        </w:tc>
      </w:tr>
      <w:tr w:rsidR="00BB033E" w:rsidRPr="00BB033E" w:rsidTr="00BB033E">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Вдольбереговые: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подпорные береговые стены (набережные) волноотбойного профиля из монолитного и сборного бетона и железобетона, камня, ряжей, свай;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шпунтовые стенки железобетонные и металлические;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ступенчатые крепления с укреплением основания террас;</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массивные волноломы</w:t>
            </w:r>
          </w:p>
        </w:tc>
        <w:tc>
          <w:tcPr>
            <w:tcW w:w="2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озерах и реках для защиты зданий и сооружений I и II классов, автомобильных и железных дорог, ценных земельных угодий;</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основном на реках и водохранилищах;</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при крутизне откосов более 15°;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при стабильном уровне воды</w:t>
            </w:r>
          </w:p>
        </w:tc>
      </w:tr>
      <w:tr w:rsidR="00BB033E" w:rsidRPr="00BB033E" w:rsidTr="00BB033E">
        <w:tc>
          <w:tcPr>
            <w:tcW w:w="5000" w:type="pct"/>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Откосные:</w:t>
            </w:r>
          </w:p>
        </w:tc>
      </w:tr>
      <w:tr w:rsidR="00BB033E" w:rsidRPr="00BB033E" w:rsidTr="00BB033E">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монолитные покрытия из бетона, асфальтобетона, асфальта;</w:t>
            </w:r>
          </w:p>
        </w:tc>
        <w:tc>
          <w:tcPr>
            <w:tcW w:w="2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реках, откосах</w:t>
            </w:r>
          </w:p>
        </w:tc>
      </w:tr>
      <w:tr w:rsidR="00BB033E" w:rsidRPr="00BB033E" w:rsidTr="00BB033E">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покрытия из сборных плит;</w:t>
            </w:r>
          </w:p>
        </w:tc>
        <w:tc>
          <w:tcPr>
            <w:tcW w:w="2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подпорных земляных сооружений при достаточной их статической устойчивости при волнах до 2,5 м</w:t>
            </w:r>
          </w:p>
        </w:tc>
      </w:tr>
      <w:tr w:rsidR="00BB033E" w:rsidRPr="00BB033E" w:rsidTr="00BB033E">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покрытия из гибких тюфяков и сетчатых блоков, заполненных камнем;</w:t>
            </w:r>
          </w:p>
        </w:tc>
        <w:tc>
          <w:tcPr>
            <w:tcW w:w="2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реках, откосах земляных сооружений (при пологих откосах и невысоких волнах — менее 0,5 — 0,6 м)</w:t>
            </w:r>
          </w:p>
        </w:tc>
      </w:tr>
      <w:tr w:rsidR="00BB033E" w:rsidRPr="00BB033E" w:rsidTr="00BB033E">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покрытия из синтетических материалов и вторичного сырья</w:t>
            </w:r>
          </w:p>
        </w:tc>
        <w:tc>
          <w:tcPr>
            <w:tcW w:w="25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r>
      <w:tr w:rsidR="00BB033E" w:rsidRPr="00BB033E" w:rsidTr="00BB033E">
        <w:tc>
          <w:tcPr>
            <w:tcW w:w="5000" w:type="pct"/>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Волногасящие</w:t>
            </w:r>
          </w:p>
        </w:tc>
      </w:tr>
      <w:tr w:rsidR="00BB033E" w:rsidRPr="00BB033E" w:rsidTr="00BB033E">
        <w:tc>
          <w:tcPr>
            <w:tcW w:w="2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Вдольбереговые (проницаемые сооружения с пористой напорной гранью и волногасящими камерами)</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49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Откосные: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наброска из камня;</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реках, откосах земляных сооружений при отсутствии рекреационного использования</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наброска или укладка из фасонных блоков;</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при отсутствии рекреационного использования</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искусственные свободные пляжи</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при пологих откосах (менее 10°) в условиях слабовыраженных вдольбереговых перемещений наносов и стабильном уровне воды</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49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Пляжеудерживающие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49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Вдольбереговые: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Подводные банкеты из бетона, бетонных блоков, камня;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загрузка </w:t>
            </w:r>
            <w:proofErr w:type="gramStart"/>
            <w:r w:rsidRPr="00BB033E">
              <w:rPr>
                <w:rFonts w:ascii="Times New Roman" w:eastAsia="Times New Roman" w:hAnsi="Times New Roman" w:cs="Times New Roman"/>
                <w:color w:val="000000"/>
                <w:sz w:val="24"/>
                <w:szCs w:val="24"/>
                <w:lang w:eastAsia="ru-RU"/>
              </w:rPr>
              <w:t>инертными</w:t>
            </w:r>
            <w:proofErr w:type="gramEnd"/>
            <w:r w:rsidRPr="00BB033E">
              <w:rPr>
                <w:rFonts w:ascii="Times New Roman" w:eastAsia="Times New Roman" w:hAnsi="Times New Roman" w:cs="Times New Roman"/>
                <w:color w:val="000000"/>
                <w:sz w:val="24"/>
                <w:szCs w:val="24"/>
                <w:lang w:eastAsia="ru-RU"/>
              </w:rPr>
              <w:t xml:space="preserve"> на локальных участках (каменные банкеты, песчаные примывы и др.)</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на водохранилищах при небольшом волнении для закрепления пляжа на водохранилищах при относительно пологих откосах</w:t>
            </w:r>
            <w:proofErr w:type="gramEnd"/>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Поперечные молы, шпоры (гравитационные, </w:t>
            </w:r>
            <w:r w:rsidRPr="00BB033E">
              <w:rPr>
                <w:rFonts w:ascii="Times New Roman" w:eastAsia="Times New Roman" w:hAnsi="Times New Roman" w:cs="Times New Roman"/>
                <w:color w:val="000000"/>
                <w:sz w:val="24"/>
                <w:szCs w:val="24"/>
                <w:lang w:eastAsia="ru-RU"/>
              </w:rPr>
              <w:lastRenderedPageBreak/>
              <w:t>свайные и др.)</w:t>
            </w:r>
          </w:p>
        </w:tc>
        <w:tc>
          <w:tcPr>
            <w:tcW w:w="245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на водохранилищах, реках при создании и </w:t>
            </w:r>
            <w:r w:rsidRPr="00BB033E">
              <w:rPr>
                <w:rFonts w:ascii="Times New Roman" w:eastAsia="Times New Roman" w:hAnsi="Times New Roman" w:cs="Times New Roman"/>
                <w:color w:val="000000"/>
                <w:sz w:val="24"/>
                <w:szCs w:val="24"/>
                <w:lang w:eastAsia="ru-RU"/>
              </w:rPr>
              <w:lastRenderedPageBreak/>
              <w:t>закреплении естественных и искусственных пляжей</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tc>
      </w:tr>
      <w:tr w:rsidR="00BB033E" w:rsidRPr="00BB033E" w:rsidTr="00BB033E">
        <w:tc>
          <w:tcPr>
            <w:tcW w:w="49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Специальные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49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Регулирующие: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сооружения, имитирующие природные формы рельефа; перебазирование запаса наносов</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переброска вдоль побережья, использование подводных карьеров и т.д.)</w:t>
            </w:r>
          </w:p>
        </w:tc>
        <w:tc>
          <w:tcPr>
            <w:tcW w:w="25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на водохранилищах для регулирования береговых процессов на водохранилищах </w:t>
            </w:r>
            <w:proofErr w:type="gramStart"/>
            <w:r w:rsidRPr="00BB033E">
              <w:rPr>
                <w:rFonts w:ascii="Times New Roman" w:eastAsia="Times New Roman" w:hAnsi="Times New Roman" w:cs="Times New Roman"/>
                <w:color w:val="000000"/>
                <w:sz w:val="24"/>
                <w:szCs w:val="24"/>
                <w:lang w:eastAsia="ru-RU"/>
              </w:rPr>
              <w:t>для</w:t>
            </w:r>
            <w:proofErr w:type="gramEnd"/>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регулирования баланса наносов</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495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Струенаправляющие: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струенаправляющие дамбы </w:t>
            </w:r>
            <w:proofErr w:type="gramStart"/>
            <w:r w:rsidRPr="00BB033E">
              <w:rPr>
                <w:rFonts w:ascii="Times New Roman" w:eastAsia="Times New Roman" w:hAnsi="Times New Roman" w:cs="Times New Roman"/>
                <w:color w:val="000000"/>
                <w:sz w:val="24"/>
                <w:szCs w:val="24"/>
                <w:lang w:eastAsia="ru-RU"/>
              </w:rPr>
              <w:t>из</w:t>
            </w:r>
            <w:proofErr w:type="gramEnd"/>
            <w:r w:rsidRPr="00BB033E">
              <w:rPr>
                <w:rFonts w:ascii="Times New Roman" w:eastAsia="Times New Roman" w:hAnsi="Times New Roman" w:cs="Times New Roman"/>
                <w:color w:val="000000"/>
                <w:sz w:val="24"/>
                <w:szCs w:val="24"/>
                <w:lang w:eastAsia="ru-RU"/>
              </w:rPr>
              <w:t xml:space="preserve"> каменной наброски;</w:t>
            </w:r>
          </w:p>
        </w:tc>
        <w:tc>
          <w:tcPr>
            <w:tcW w:w="25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реках для защиты берегов рек и отклонения оси потока от размывания берега</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струенаправляющие дамбы из грунта;</w:t>
            </w:r>
          </w:p>
        </w:tc>
        <w:tc>
          <w:tcPr>
            <w:tcW w:w="25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реках с невысокими скоростями течения для отклонения оси потока</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струенаправляющие массивные шпоры или полузапруды</w:t>
            </w:r>
          </w:p>
        </w:tc>
        <w:tc>
          <w:tcPr>
            <w:tcW w:w="25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24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Склоноукрепляющие (искусственное закрепление грунта откосов)</w:t>
            </w:r>
          </w:p>
        </w:tc>
        <w:tc>
          <w:tcPr>
            <w:tcW w:w="25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 водохранилищах, реках, откосах земляных сооружений при высоте волн до 0,5 м</w:t>
            </w:r>
          </w:p>
        </w:tc>
        <w:tc>
          <w:tcPr>
            <w:tcW w:w="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546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3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45"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552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90" w:type="dxa"/>
            <w:tcBorders>
              <w:top w:val="nil"/>
              <w:left w:val="nil"/>
              <w:bottom w:val="nil"/>
              <w:right w:val="nil"/>
            </w:tcBorders>
            <w:shd w:val="clear" w:color="auto" w:fill="FFFFFF"/>
            <w:vAlign w:val="bottom"/>
            <w:hideMark/>
          </w:tcPr>
          <w:p w:rsidR="00BB033E" w:rsidRPr="00BB033E" w:rsidRDefault="00BB033E" w:rsidP="00BB033E">
            <w:pPr>
              <w:spacing w:after="0" w:line="330" w:lineRule="atLeast"/>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15.16. Сооружения и мероприятия для защиты от затопления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15.16.2. Защита от подтопления должна включать: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локальную защиту зданий, сооружений, грунтов оснований и защиту застроенной территории в целом;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водоотведение;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утилизацию (при необходимости очистки) дренажных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15.16.3. 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15.17. Сооружения и мероприятия для защиты от затопления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15.17.5.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15.17.6. </w:t>
      </w:r>
      <w:proofErr w:type="gramStart"/>
      <w:r w:rsidRPr="00BB033E">
        <w:rPr>
          <w:rFonts w:ascii="Times New Roman" w:eastAsia="Times New Roman" w:hAnsi="Times New Roman" w:cs="Times New Roman"/>
          <w:color w:val="000000"/>
          <w:sz w:val="24"/>
          <w:szCs w:val="24"/>
          <w:lang w:eastAsia="ru-RU"/>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15.18. Мероприятия для защиты от морозного пучения грунтов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15.18.2. Противопучинные мероприятия подразделяют на следующие виды: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инженерно-мелиоративные</w:t>
      </w:r>
      <w:proofErr w:type="gramEnd"/>
      <w:r w:rsidRPr="00BB033E">
        <w:rPr>
          <w:rFonts w:ascii="Times New Roman" w:eastAsia="Times New Roman" w:hAnsi="Times New Roman" w:cs="Times New Roman"/>
          <w:color w:val="000000"/>
          <w:sz w:val="24"/>
          <w:szCs w:val="24"/>
          <w:lang w:eastAsia="ru-RU"/>
        </w:rPr>
        <w:t xml:space="preserve"> (тепломелиорация и гидромелиорация);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конструктивные;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физико-химические</w:t>
      </w:r>
      <w:proofErr w:type="gramEnd"/>
      <w:r w:rsidRPr="00BB033E">
        <w:rPr>
          <w:rFonts w:ascii="Times New Roman" w:eastAsia="Times New Roman" w:hAnsi="Times New Roman" w:cs="Times New Roman"/>
          <w:color w:val="000000"/>
          <w:sz w:val="24"/>
          <w:szCs w:val="24"/>
          <w:lang w:eastAsia="ru-RU"/>
        </w:rPr>
        <w:t xml:space="preserve"> (засоление, гидрофобизация грунтов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комбинированные.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15.18.6. Физико-химические противопучинные мероприятия предусматривают специальную обработку грунта вяжущими и стабилизирующими веществами.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BB033E">
        <w:rPr>
          <w:rFonts w:ascii="Times New Roman" w:eastAsia="Times New Roman" w:hAnsi="Times New Roman" w:cs="Times New Roman"/>
          <w:color w:val="000000"/>
          <w:sz w:val="24"/>
          <w:szCs w:val="24"/>
          <w:lang w:eastAsia="ru-RU"/>
        </w:rPr>
        <w:t>предзимний</w:t>
      </w:r>
      <w:proofErr w:type="gramEnd"/>
      <w:r w:rsidRPr="00BB033E">
        <w:rPr>
          <w:rFonts w:ascii="Times New Roman" w:eastAsia="Times New Roman" w:hAnsi="Times New Roman" w:cs="Times New Roman"/>
          <w:color w:val="000000"/>
          <w:sz w:val="24"/>
          <w:szCs w:val="24"/>
          <w:lang w:eastAsia="ru-RU"/>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15.19. Мероприятия по защите в районах с сейсмическим воздействием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15.19.2. При строительстве зданий и сооружений в сейсмических районах Республики Башкортостан следует учитывать карты</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карта</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xml:space="preserve"> — массовое строительство;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карты</w:t>
      </w:r>
      <w:proofErr w:type="gramStart"/>
      <w:r w:rsidRPr="00BB033E">
        <w:rPr>
          <w:rFonts w:ascii="Times New Roman" w:eastAsia="Times New Roman" w:hAnsi="Times New Roman" w:cs="Times New Roman"/>
          <w:color w:val="000000"/>
          <w:sz w:val="24"/>
          <w:szCs w:val="24"/>
          <w:lang w:eastAsia="ru-RU"/>
        </w:rPr>
        <w:t xml:space="preserve"> В</w:t>
      </w:r>
      <w:proofErr w:type="gramEnd"/>
      <w:r w:rsidRPr="00BB033E">
        <w:rPr>
          <w:rFonts w:ascii="Times New Roman" w:eastAsia="Times New Roman" w:hAnsi="Times New Roman" w:cs="Times New Roman"/>
          <w:color w:val="000000"/>
          <w:sz w:val="24"/>
          <w:szCs w:val="24"/>
          <w:lang w:eastAsia="ru-RU"/>
        </w:rPr>
        <w:t xml:space="preserve"> и С — объекты повышенной ответственности и особо ответственные объекты.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15.19.3. Определение сейсмичности площадки проектирования следует производить на основании сейсмического микрорайонирования.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Pr="00BB033E"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16. ПОЖАРНАЯ БЕЗОПАСНОСТЬ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по СНиП 21-01-97* — для зданий и сооружений, проектируемых по нормам и правилам, приведенным в соответствие с положениями СНиП 21-01-97*;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по СНиП 2.01.-85* — для зданий и сооружений, проектируемых по нормам и правилам, основанным на положениях СНиП 2.01.-85*.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16.3. </w:t>
      </w:r>
      <w:proofErr w:type="gramStart"/>
      <w:r w:rsidRPr="00BB033E">
        <w:rPr>
          <w:rFonts w:ascii="Times New Roman" w:eastAsia="Times New Roman" w:hAnsi="Times New Roman" w:cs="Times New Roman"/>
          <w:color w:val="000000"/>
          <w:sz w:val="24"/>
          <w:szCs w:val="24"/>
          <w:lang w:eastAsia="ru-RU"/>
        </w:rPr>
        <w:t>Для зданий, на которые не распространяются требования СНиП 21-01-97* «Пожарная безопасность</w:t>
      </w:r>
      <w:r w:rsidRPr="00BB033E">
        <w:rPr>
          <w:rFonts w:ascii="Times New Roman" w:eastAsia="Times New Roman" w:hAnsi="Times New Roman" w:cs="Times New Roman"/>
          <w:b/>
          <w:bCs/>
          <w:color w:val="000000"/>
          <w:sz w:val="24"/>
          <w:szCs w:val="24"/>
          <w:lang w:eastAsia="ru-RU"/>
        </w:rPr>
        <w:t> </w:t>
      </w:r>
      <w:r w:rsidRPr="00BB033E">
        <w:rPr>
          <w:rFonts w:ascii="Times New Roman" w:eastAsia="Times New Roman" w:hAnsi="Times New Roman" w:cs="Times New Roman"/>
          <w:color w:val="000000"/>
          <w:sz w:val="24"/>
          <w:szCs w:val="24"/>
          <w:lang w:eastAsia="ru-RU"/>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BB033E">
        <w:rPr>
          <w:rFonts w:ascii="Times New Roman" w:eastAsia="Times New Roman" w:hAnsi="Times New Roman" w:cs="Times New Roman"/>
          <w:color w:val="000000"/>
          <w:sz w:val="24"/>
          <w:szCs w:val="24"/>
          <w:lang w:eastAsia="ru-RU"/>
        </w:rPr>
        <w:t xml:space="preserve"> с Управлением государственного пожарного надзора МЧС России.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116</w:t>
      </w:r>
    </w:p>
    <w:tbl>
      <w:tblPr>
        <w:tblW w:w="5000" w:type="pct"/>
        <w:shd w:val="clear" w:color="auto" w:fill="FFFFFF"/>
        <w:tblCellMar>
          <w:left w:w="0" w:type="dxa"/>
          <w:right w:w="0" w:type="dxa"/>
        </w:tblCellMar>
        <w:tblLook w:val="04A0"/>
      </w:tblPr>
      <w:tblGrid>
        <w:gridCol w:w="2175"/>
        <w:gridCol w:w="2176"/>
        <w:gridCol w:w="2176"/>
        <w:gridCol w:w="2176"/>
        <w:gridCol w:w="2068"/>
      </w:tblGrid>
      <w:tr w:rsidR="00BB033E" w:rsidRPr="00BB033E" w:rsidTr="00BB033E">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Степень огнестойкости здания</w:t>
            </w:r>
          </w:p>
        </w:tc>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Класс конструктивной пожарной опасности</w:t>
            </w:r>
          </w:p>
        </w:tc>
        <w:tc>
          <w:tcPr>
            <w:tcW w:w="29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Минимальное расстояние при степени огнестойкости и классе конструктивной пожарной опасности здания (по СНиП 21-01-97*),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 C0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 C1</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 C2, C3</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C0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C1</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C2, C3</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9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117</w:t>
      </w:r>
    </w:p>
    <w:tbl>
      <w:tblPr>
        <w:tblW w:w="5000" w:type="pct"/>
        <w:shd w:val="clear" w:color="auto" w:fill="FFFFFF"/>
        <w:tblCellMar>
          <w:left w:w="0" w:type="dxa"/>
          <w:right w:w="0" w:type="dxa"/>
        </w:tblCellMar>
        <w:tblLook w:val="04A0"/>
      </w:tblPr>
      <w:tblGrid>
        <w:gridCol w:w="2175"/>
        <w:gridCol w:w="2176"/>
        <w:gridCol w:w="2176"/>
        <w:gridCol w:w="4244"/>
      </w:tblGrid>
      <w:tr w:rsidR="00BB033E" w:rsidRPr="00BB033E" w:rsidTr="00BB033E">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Степень огнестойкости здания</w:t>
            </w:r>
          </w:p>
        </w:tc>
        <w:tc>
          <w:tcPr>
            <w:tcW w:w="39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Расстояние при степени огнестойкости здания (по СНиП 2.01.-85*),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
        </w:tc>
        <w:tc>
          <w:tcPr>
            <w:tcW w:w="1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roofErr w:type="gramStart"/>
            <w:r w:rsidRPr="00BB033E">
              <w:rPr>
                <w:rFonts w:ascii="Times New Roman" w:eastAsia="Times New Roman" w:hAnsi="Times New Roman" w:cs="Times New Roman"/>
                <w:color w:val="000000"/>
                <w:sz w:val="24"/>
                <w:szCs w:val="24"/>
                <w:lang w:eastAsia="ru-RU"/>
              </w:rPr>
              <w:t>а</w:t>
            </w:r>
            <w:proofErr w:type="gramEnd"/>
            <w:r w:rsidRPr="00BB033E">
              <w:rPr>
                <w:rFonts w:ascii="Times New Roman" w:eastAsia="Times New Roman" w:hAnsi="Times New Roman" w:cs="Times New Roman"/>
                <w:color w:val="000000"/>
                <w:sz w:val="24"/>
                <w:szCs w:val="24"/>
                <w:lang w:eastAsia="ru-RU"/>
              </w:rPr>
              <w:t>, IIIб, IV, IVа, V</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1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roofErr w:type="gramStart"/>
            <w:r w:rsidRPr="00BB033E">
              <w:rPr>
                <w:rFonts w:ascii="Times New Roman" w:eastAsia="Times New Roman" w:hAnsi="Times New Roman" w:cs="Times New Roman"/>
                <w:color w:val="000000"/>
                <w:sz w:val="24"/>
                <w:szCs w:val="24"/>
                <w:lang w:eastAsia="ru-RU"/>
              </w:rPr>
              <w:t>а</w:t>
            </w:r>
            <w:proofErr w:type="gramEnd"/>
            <w:r w:rsidRPr="00BB033E">
              <w:rPr>
                <w:rFonts w:ascii="Times New Roman" w:eastAsia="Times New Roman" w:hAnsi="Times New Roman" w:cs="Times New Roman"/>
                <w:color w:val="000000"/>
                <w:sz w:val="24"/>
                <w:szCs w:val="24"/>
                <w:lang w:eastAsia="ru-RU"/>
              </w:rPr>
              <w:t>, IIIб, IV, IVа, V</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1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Примечания</w:t>
      </w:r>
      <w:r w:rsidRPr="00BB033E">
        <w:rPr>
          <w:rFonts w:ascii="Times New Roman" w:eastAsia="Times New Roman" w:hAnsi="Times New Roman" w:cs="Times New Roman"/>
          <w:color w:val="000000"/>
          <w:sz w:val="24"/>
          <w:szCs w:val="24"/>
          <w:lang w:eastAsia="ru-RU"/>
        </w:rPr>
        <w:t> (к таблицам 116 и 117):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BB033E">
        <w:rPr>
          <w:rFonts w:ascii="Times New Roman" w:eastAsia="Times New Roman" w:hAnsi="Times New Roman" w:cs="Times New Roman"/>
          <w:color w:val="000000"/>
          <w:sz w:val="24"/>
          <w:szCs w:val="24"/>
          <w:lang w:eastAsia="ru-RU"/>
        </w:rPr>
        <w:t>1</w:t>
      </w:r>
      <w:proofErr w:type="gramEnd"/>
      <w:r w:rsidRPr="00BB033E">
        <w:rPr>
          <w:rFonts w:ascii="Times New Roman" w:eastAsia="Times New Roman" w:hAnsi="Times New Roman" w:cs="Times New Roman"/>
          <w:color w:val="000000"/>
          <w:sz w:val="24"/>
          <w:szCs w:val="24"/>
          <w:lang w:eastAsia="ru-RU"/>
        </w:rPr>
        <w:t>.1, Ф4.1), и многоярусными гаражами-стоянками с пассивным передвижением автомобилей не нормируются.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w:t>
      </w:r>
      <w:r w:rsidRPr="00BB033E">
        <w:rPr>
          <w:rFonts w:ascii="Times New Roman" w:eastAsia="Times New Roman" w:hAnsi="Times New Roman" w:cs="Times New Roman"/>
          <w:color w:val="000000"/>
          <w:sz w:val="24"/>
          <w:szCs w:val="24"/>
          <w:lang w:eastAsia="ru-RU"/>
        </w:rPr>
        <w:lastRenderedPageBreak/>
        <w:t>исключением зданий IV и V степеней огнестойкости и зданий классов конструктивной пожарной опасности С</w:t>
      </w:r>
      <w:proofErr w:type="gramStart"/>
      <w:r w:rsidRPr="00BB033E">
        <w:rPr>
          <w:rFonts w:ascii="Times New Roman" w:eastAsia="Times New Roman" w:hAnsi="Times New Roman" w:cs="Times New Roman"/>
          <w:color w:val="000000"/>
          <w:sz w:val="24"/>
          <w:szCs w:val="24"/>
          <w:lang w:eastAsia="ru-RU"/>
        </w:rPr>
        <w:t>2</w:t>
      </w:r>
      <w:proofErr w:type="gramEnd"/>
      <w:r w:rsidRPr="00BB033E">
        <w:rPr>
          <w:rFonts w:ascii="Times New Roman" w:eastAsia="Times New Roman" w:hAnsi="Times New Roman" w:cs="Times New Roman"/>
          <w:color w:val="000000"/>
          <w:sz w:val="24"/>
          <w:szCs w:val="24"/>
          <w:lang w:eastAsia="ru-RU"/>
        </w:rPr>
        <w:t xml:space="preserve"> и С3.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5. Расстояния </w:t>
      </w:r>
      <w:proofErr w:type="gramStart"/>
      <w:r w:rsidRPr="00BB033E">
        <w:rPr>
          <w:rFonts w:ascii="Times New Roman" w:eastAsia="Times New Roman" w:hAnsi="Times New Roman" w:cs="Times New Roman"/>
          <w:color w:val="000000"/>
          <w:sz w:val="24"/>
          <w:szCs w:val="24"/>
          <w:lang w:eastAsia="ru-RU"/>
        </w:rPr>
        <w:t>от</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одно</w:t>
      </w:r>
      <w:proofErr w:type="gramEnd"/>
      <w:r w:rsidRPr="00BB033E">
        <w:rPr>
          <w:rFonts w:ascii="Times New Roman" w:eastAsia="Times New Roman" w:hAnsi="Times New Roman" w:cs="Times New Roman"/>
          <w:color w:val="000000"/>
          <w:sz w:val="24"/>
          <w:szCs w:val="24"/>
          <w:lang w:eastAsia="ru-RU"/>
        </w:rPr>
        <w:t>-,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асстояния между группами сблокированных хозяйственных построек принимаются по таблицам 116 и 117.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16.6. Наибольшая допустимая площадь застройки (этажа) одного здания приведена в таблице 118.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118</w:t>
      </w:r>
    </w:p>
    <w:tbl>
      <w:tblPr>
        <w:tblW w:w="5000" w:type="pct"/>
        <w:shd w:val="clear" w:color="auto" w:fill="FFFFFF"/>
        <w:tblCellMar>
          <w:left w:w="0" w:type="dxa"/>
          <w:right w:w="0" w:type="dxa"/>
        </w:tblCellMar>
        <w:tblLook w:val="04A0"/>
      </w:tblPr>
      <w:tblGrid>
        <w:gridCol w:w="3590"/>
        <w:gridCol w:w="3590"/>
        <w:gridCol w:w="3591"/>
      </w:tblGrid>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Степень огнестойкости здания</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Класс конструктивной пожарной опасности</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Наибольшая допустимая площадь этажа пожарного отсека, м</w:t>
            </w:r>
            <w:proofErr w:type="gramStart"/>
            <w:r w:rsidRPr="00BB033E">
              <w:rPr>
                <w:rFonts w:ascii="Times New Roman" w:eastAsia="Times New Roman" w:hAnsi="Times New Roman" w:cs="Times New Roman"/>
                <w:color w:val="000000"/>
                <w:sz w:val="24"/>
                <w:szCs w:val="24"/>
                <w:bdr w:val="none" w:sz="0" w:space="0" w:color="auto" w:frame="1"/>
                <w:vertAlign w:val="superscript"/>
                <w:lang w:eastAsia="ru-RU"/>
              </w:rPr>
              <w:t>2</w:t>
            </w:r>
            <w:proofErr w:type="gramEnd"/>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0</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2500</w:t>
            </w:r>
          </w:p>
        </w:tc>
      </w:tr>
      <w:tr w:rsidR="00BB033E" w:rsidRPr="00BB033E" w:rsidTr="00BB033E">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0</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2500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1</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2200</w:t>
            </w:r>
          </w:p>
        </w:tc>
      </w:tr>
      <w:tr w:rsidR="00BB033E" w:rsidRPr="00BB033E" w:rsidTr="00BB033E">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0</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1800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1</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1800</w:t>
            </w:r>
          </w:p>
        </w:tc>
      </w:tr>
      <w:tr w:rsidR="00BB033E" w:rsidRPr="00BB033E" w:rsidTr="00BB033E">
        <w:tc>
          <w:tcPr>
            <w:tcW w:w="16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0</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1</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800</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w:t>
            </w:r>
            <w:proofErr w:type="gramStart"/>
            <w:r w:rsidRPr="00BB033E">
              <w:rPr>
                <w:rFonts w:ascii="Times New Roman" w:eastAsia="Times New Roman" w:hAnsi="Times New Roman" w:cs="Times New Roman"/>
                <w:color w:val="000000"/>
                <w:sz w:val="24"/>
                <w:szCs w:val="24"/>
                <w:lang w:eastAsia="ru-RU"/>
              </w:rPr>
              <w:t>2</w:t>
            </w:r>
            <w:proofErr w:type="gramEnd"/>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r w:rsidR="00BB033E" w:rsidRPr="00BB033E" w:rsidTr="00BB033E">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V</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нормируется</w:t>
            </w:r>
          </w:p>
        </w:tc>
        <w:tc>
          <w:tcPr>
            <w:tcW w:w="1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Б и В, в том числе до зданий стоянок автомобилей, расстояния следует увеличивать на 50% (при одновременном соблюдении санитарных норм).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Примечание: Категории зданий и помещений по взрывопожарной и пожарной опасности (А, Б, В, Г, Д) определяются в соответствии с НПБ 105-03.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16.8. Расстояние от жилых и общественных зданий следует принимать: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автозаправочных станций (далее — АЗС) — в соответствии с НПБ 111-98*;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119</w:t>
      </w:r>
    </w:p>
    <w:tbl>
      <w:tblPr>
        <w:tblW w:w="5000" w:type="pct"/>
        <w:shd w:val="clear" w:color="auto" w:fill="FFFFFF"/>
        <w:tblCellMar>
          <w:left w:w="0" w:type="dxa"/>
          <w:right w:w="0" w:type="dxa"/>
        </w:tblCellMar>
        <w:tblLook w:val="04A0"/>
      </w:tblPr>
      <w:tblGrid>
        <w:gridCol w:w="4025"/>
        <w:gridCol w:w="1414"/>
        <w:gridCol w:w="1414"/>
        <w:gridCol w:w="1198"/>
        <w:gridCol w:w="1415"/>
        <w:gridCol w:w="1305"/>
      </w:tblGrid>
      <w:tr w:rsidR="00BB033E" w:rsidRPr="00BB033E" w:rsidTr="00BB033E">
        <w:tc>
          <w:tcPr>
            <w:tcW w:w="1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Объекты</w:t>
            </w:r>
          </w:p>
        </w:tc>
        <w:tc>
          <w:tcPr>
            <w:tcW w:w="3100" w:type="pct"/>
            <w:gridSpan w:val="5"/>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Минимальные расстояния от зданий и сооружений складов</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roofErr w:type="gramStart"/>
            <w:r w:rsidRPr="00BB033E">
              <w:rPr>
                <w:rFonts w:ascii="Times New Roman" w:eastAsia="Times New Roman" w:hAnsi="Times New Roman" w:cs="Times New Roman"/>
                <w:color w:val="000000"/>
                <w:sz w:val="24"/>
                <w:szCs w:val="24"/>
                <w:lang w:eastAsia="ru-RU"/>
              </w:rPr>
              <w:t>а</w:t>
            </w:r>
            <w:proofErr w:type="gramEnd"/>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roofErr w:type="gramStart"/>
            <w:r w:rsidRPr="00BB033E">
              <w:rPr>
                <w:rFonts w:ascii="Times New Roman" w:eastAsia="Times New Roman" w:hAnsi="Times New Roman" w:cs="Times New Roman"/>
                <w:color w:val="000000"/>
                <w:sz w:val="24"/>
                <w:szCs w:val="24"/>
                <w:lang w:eastAsia="ru-RU"/>
              </w:rPr>
              <w:t>б</w:t>
            </w:r>
            <w:proofErr w:type="gramEnd"/>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roofErr w:type="gramStart"/>
            <w:r w:rsidRPr="00BB033E">
              <w:rPr>
                <w:rFonts w:ascii="Times New Roman" w:eastAsia="Times New Roman" w:hAnsi="Times New Roman" w:cs="Times New Roman"/>
                <w:color w:val="000000"/>
                <w:sz w:val="24"/>
                <w:szCs w:val="24"/>
                <w:lang w:eastAsia="ru-RU"/>
              </w:rPr>
              <w:t>в</w:t>
            </w:r>
            <w:proofErr w:type="gramEnd"/>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Здания и сооружения соседских предприятий</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Лесные массивы:</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хвойных и смешанных пород</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лиственных пород</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 лесных материалов, торфа, волокнистых веществ, соломы, а так же участки открытого залегания торфа</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Железные дороги общей сети (до подошвы насыпи или бровки выемки):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станциях</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разъездах и платформах</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на перегонах</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Автомобильные дороги общей сети (край проезжей части):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и III категории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и V категории</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Жилые и общественные здания</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 (200)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Раздаточные колонки автозаправочных станций общего пользования</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Закрытые и открытые автостоянки</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 (100)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Очистные канализационные сооружения и насосные </w:t>
            </w:r>
            <w:proofErr w:type="gramStart"/>
            <w:r w:rsidRPr="00BB033E">
              <w:rPr>
                <w:rFonts w:ascii="Times New Roman" w:eastAsia="Times New Roman" w:hAnsi="Times New Roman" w:cs="Times New Roman"/>
                <w:color w:val="000000"/>
                <w:sz w:val="24"/>
                <w:szCs w:val="24"/>
                <w:lang w:eastAsia="ru-RU"/>
              </w:rPr>
              <w:t>станции</w:t>
            </w:r>
            <w:proofErr w:type="gramEnd"/>
            <w:r w:rsidRPr="00BB033E">
              <w:rPr>
                <w:rFonts w:ascii="Times New Roman" w:eastAsia="Times New Roman" w:hAnsi="Times New Roman" w:cs="Times New Roman"/>
                <w:color w:val="000000"/>
                <w:sz w:val="24"/>
                <w:szCs w:val="24"/>
                <w:lang w:eastAsia="ru-RU"/>
              </w:rPr>
              <w:t xml:space="preserve"> не относящиеся к складу</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Водозаправочные </w:t>
            </w:r>
            <w:proofErr w:type="gramStart"/>
            <w:r w:rsidRPr="00BB033E">
              <w:rPr>
                <w:rFonts w:ascii="Times New Roman" w:eastAsia="Times New Roman" w:hAnsi="Times New Roman" w:cs="Times New Roman"/>
                <w:color w:val="000000"/>
                <w:sz w:val="24"/>
                <w:szCs w:val="24"/>
                <w:lang w:eastAsia="ru-RU"/>
              </w:rPr>
              <w:t>сооружения</w:t>
            </w:r>
            <w:proofErr w:type="gramEnd"/>
            <w:r w:rsidRPr="00BB033E">
              <w:rPr>
                <w:rFonts w:ascii="Times New Roman" w:eastAsia="Times New Roman" w:hAnsi="Times New Roman" w:cs="Times New Roman"/>
                <w:color w:val="000000"/>
                <w:sz w:val="24"/>
                <w:szCs w:val="24"/>
                <w:lang w:eastAsia="ru-RU"/>
              </w:rPr>
              <w:t xml:space="preserve"> не относящиеся к складу</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75</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Аварийный амбар для резервуарного парка</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Технологические установки с взрывоопасными производствами</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xml:space="preserve">1. Расстояния, указанные в скобках, следует принимать для складов II категории общей вместимостью более 50000 куб. </w:t>
      </w:r>
      <w:proofErr w:type="gramStart"/>
      <w:r w:rsidRPr="006C4B61">
        <w:rPr>
          <w:rFonts w:ascii="Times New Roman" w:eastAsia="Times New Roman" w:hAnsi="Times New Roman" w:cs="Times New Roman"/>
          <w:color w:val="000000"/>
          <w:sz w:val="20"/>
          <w:szCs w:val="20"/>
          <w:lang w:eastAsia="ru-RU"/>
        </w:rPr>
        <w:t>м</w:t>
      </w:r>
      <w:proofErr w:type="gramEnd"/>
      <w:r w:rsidRPr="006C4B61">
        <w:rPr>
          <w:rFonts w:ascii="Times New Roman" w:eastAsia="Times New Roman" w:hAnsi="Times New Roman" w:cs="Times New Roman"/>
          <w:color w:val="000000"/>
          <w:sz w:val="20"/>
          <w:szCs w:val="20"/>
          <w:lang w:eastAsia="ru-RU"/>
        </w:rPr>
        <w:t>.</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Расстояния, указанные в таблице, определяются: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между зданиями и сооружениями как расстояние на свету между наружными стенами или конструкциями зданий и сооружений;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от сливоналивных устройств — от оси железнодорожного пути со сливоналивными эстакадами;</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от площадок (открытых и под навесами) для сливоналивных устройств автомобильных цистерн, для насосов, тары и др. — от границ этих площадок;</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от технологических эстакад и трубопроводов — от крайнего трубопровода.</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lastRenderedPageBreak/>
        <w:t>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120</w:t>
      </w:r>
    </w:p>
    <w:tbl>
      <w:tblPr>
        <w:tblW w:w="5000" w:type="pct"/>
        <w:shd w:val="clear" w:color="auto" w:fill="FFFFFF"/>
        <w:tblCellMar>
          <w:left w:w="0" w:type="dxa"/>
          <w:right w:w="0" w:type="dxa"/>
        </w:tblCellMar>
        <w:tblLook w:val="04A0"/>
      </w:tblPr>
      <w:tblGrid>
        <w:gridCol w:w="3481"/>
        <w:gridCol w:w="2176"/>
        <w:gridCol w:w="2393"/>
        <w:gridCol w:w="2721"/>
      </w:tblGrid>
      <w:tr w:rsidR="00BB033E" w:rsidRPr="00BB033E" w:rsidTr="00BB033E">
        <w:tc>
          <w:tcPr>
            <w:tcW w:w="16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 горючих жидкостей емкостью, м</w:t>
            </w:r>
            <w:r w:rsidRPr="00BB033E">
              <w:rPr>
                <w:rFonts w:ascii="Times New Roman" w:eastAsia="Times New Roman" w:hAnsi="Times New Roman" w:cs="Times New Roman"/>
                <w:color w:val="000000"/>
                <w:sz w:val="24"/>
                <w:szCs w:val="24"/>
                <w:bdr w:val="none" w:sz="0" w:space="0" w:color="auto" w:frame="1"/>
                <w:vertAlign w:val="superscript"/>
                <w:lang w:eastAsia="ru-RU"/>
              </w:rPr>
              <w:t>3</w:t>
            </w:r>
          </w:p>
        </w:tc>
        <w:tc>
          <w:tcPr>
            <w:tcW w:w="33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Минимальное расстояние при степени огнестойкости и классе конструктивной пожарной опасности здания (по СНиП 21-01-97*),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 C0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 C1</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 C2, C3</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800 до 10 000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100 до 800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 до 100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 включительно</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121</w:t>
      </w:r>
    </w:p>
    <w:tbl>
      <w:tblPr>
        <w:tblW w:w="5000" w:type="pct"/>
        <w:shd w:val="clear" w:color="auto" w:fill="FFFFFF"/>
        <w:tblCellMar>
          <w:left w:w="0" w:type="dxa"/>
          <w:right w:w="0" w:type="dxa"/>
        </w:tblCellMar>
        <w:tblLook w:val="04A0"/>
      </w:tblPr>
      <w:tblGrid>
        <w:gridCol w:w="3481"/>
        <w:gridCol w:w="2176"/>
        <w:gridCol w:w="2393"/>
        <w:gridCol w:w="2721"/>
      </w:tblGrid>
      <w:tr w:rsidR="00BB033E" w:rsidRPr="00BB033E" w:rsidTr="00BB033E">
        <w:tc>
          <w:tcPr>
            <w:tcW w:w="16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Склады горючих жидкостей емкостью, м</w:t>
            </w:r>
            <w:r w:rsidRPr="00BB033E">
              <w:rPr>
                <w:rFonts w:ascii="Times New Roman" w:eastAsia="Times New Roman" w:hAnsi="Times New Roman" w:cs="Times New Roman"/>
                <w:color w:val="000000"/>
                <w:sz w:val="24"/>
                <w:szCs w:val="24"/>
                <w:bdr w:val="none" w:sz="0" w:space="0" w:color="auto" w:frame="1"/>
                <w:vertAlign w:val="superscript"/>
                <w:lang w:eastAsia="ru-RU"/>
              </w:rPr>
              <w:t>3</w:t>
            </w:r>
          </w:p>
        </w:tc>
        <w:tc>
          <w:tcPr>
            <w:tcW w:w="33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Минимальное расстояние при степени огнестойкости и классе конструктивной пожарной опасности здания (по СНиП 2.01.-85*).м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III,а</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IIIб, IV, IV</w:t>
            </w:r>
            <w:proofErr w:type="gramStart"/>
            <w:r w:rsidRPr="00BB033E">
              <w:rPr>
                <w:rFonts w:ascii="Times New Roman" w:eastAsia="Times New Roman" w:hAnsi="Times New Roman" w:cs="Times New Roman"/>
                <w:color w:val="000000"/>
                <w:sz w:val="24"/>
                <w:szCs w:val="24"/>
                <w:lang w:eastAsia="ru-RU"/>
              </w:rPr>
              <w:t>а</w:t>
            </w:r>
            <w:proofErr w:type="gramEnd"/>
            <w:r w:rsidRPr="00BB033E">
              <w:rPr>
                <w:rFonts w:ascii="Times New Roman" w:eastAsia="Times New Roman" w:hAnsi="Times New Roman" w:cs="Times New Roman"/>
                <w:color w:val="000000"/>
                <w:sz w:val="24"/>
                <w:szCs w:val="24"/>
                <w:lang w:eastAsia="ru-RU"/>
              </w:rPr>
              <w:t>, V</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800 до 10 000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100 до 800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40</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 до 100</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30</w:t>
            </w:r>
          </w:p>
        </w:tc>
      </w:tr>
      <w:tr w:rsidR="00BB033E" w:rsidRPr="00BB033E" w:rsidTr="00BB033E">
        <w:tc>
          <w:tcPr>
            <w:tcW w:w="1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10 включительно</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1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C4B61">
        <w:rPr>
          <w:rFonts w:ascii="Times New Roman" w:eastAsia="Times New Roman" w:hAnsi="Times New Roman" w:cs="Times New Roman"/>
          <w:color w:val="000000"/>
          <w:sz w:val="20"/>
          <w:szCs w:val="20"/>
          <w:lang w:eastAsia="ru-RU"/>
        </w:rPr>
        <w:t xml:space="preserve">Примечание: </w:t>
      </w:r>
      <w:proofErr w:type="gramStart"/>
      <w:r w:rsidRPr="006C4B61">
        <w:rPr>
          <w:rFonts w:ascii="Times New Roman" w:eastAsia="Times New Roman" w:hAnsi="Times New Roman" w:cs="Times New Roman"/>
          <w:color w:val="000000"/>
          <w:sz w:val="20"/>
          <w:szCs w:val="20"/>
          <w:lang w:eastAsia="ru-RU"/>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C4B61">
        <w:rPr>
          <w:rFonts w:ascii="Times New Roman" w:eastAsia="Times New Roman" w:hAnsi="Times New Roman" w:cs="Times New Roman"/>
          <w:color w:val="000000"/>
          <w:sz w:val="20"/>
          <w:szCs w:val="20"/>
          <w:lang w:eastAsia="ru-RU"/>
        </w:rPr>
        <w:t xml:space="preserve"> Указанное расстояние следует определять от топливораздаточных колонок и подземных резервуаров</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16.12. Допускается предусматривать подъезд для пожарных машин только с одной стороны здания в случаях, если: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высота здания менее 5 этажей;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обеспечивается доступ пожарных с автолестниц или автоподъемников в любую квартиру или помещение со стороны единственного проезда;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 до 15 м (до 5 этажей) – 3,5 м с разъездными карманами;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от 15 до 50 м (от 6 до 16 этажей) – 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16.14. В пределах основных фасадов зданий, имеющих входы, проезды устанавливаются шириной 5,5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16.15. Расстояние от края проезда до стены здания следует принимать: 5-8 м для зданий высотой до 28 м включительно и 8-10 зданий высотой более 28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16.16. Вдоль фасадов зданий, не имеющих входов, допускается предусматривать полосы шириной 6 м, пригодные для проезда пожарны</w:t>
      </w:r>
      <w:r w:rsidRPr="00BB033E">
        <w:rPr>
          <w:rFonts w:ascii="Arial Unicode MS" w:eastAsia="Times New Roman" w:hAnsi="Arial Unicode MS" w:cs="Arial Unicode MS"/>
          <w:color w:val="000000"/>
          <w:sz w:val="24"/>
          <w:szCs w:val="24"/>
          <w:lang w:eastAsia="ru-RU"/>
        </w:rPr>
        <w:t>��</w:t>
      </w:r>
      <w:r w:rsidRPr="00BB033E">
        <w:rPr>
          <w:rFonts w:ascii="Times New Roman" w:eastAsia="Times New Roman" w:hAnsi="Times New Roman" w:cs="Times New Roman"/>
          <w:color w:val="000000"/>
          <w:sz w:val="24"/>
          <w:szCs w:val="24"/>
          <w:lang w:eastAsia="ru-RU"/>
        </w:rPr>
        <w:t xml:space="preserve"> машин с учетом их допустимой нагрузки на покрытие или грунт.</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w:t>
      </w:r>
      <w:r w:rsidRPr="006C4B61">
        <w:rPr>
          <w:rFonts w:ascii="Times New Roman" w:eastAsia="Times New Roman" w:hAnsi="Times New Roman" w:cs="Times New Roman"/>
          <w:color w:val="000000"/>
          <w:sz w:val="20"/>
          <w:szCs w:val="20"/>
          <w:u w:val="single"/>
          <w:bdr w:val="none" w:sz="0" w:space="0" w:color="auto" w:frame="1"/>
          <w:lang w:eastAsia="ru-RU"/>
        </w:rPr>
        <w:t>Примечание</w:t>
      </w:r>
      <w:r w:rsidRPr="006C4B61">
        <w:rPr>
          <w:rFonts w:ascii="Times New Roman" w:eastAsia="Times New Roman" w:hAnsi="Times New Roman" w:cs="Times New Roman"/>
          <w:color w:val="000000"/>
          <w:sz w:val="20"/>
          <w:szCs w:val="20"/>
          <w:lang w:eastAsia="ru-RU"/>
        </w:rPr>
        <w:t>: Допустимые габариты выноса пристроек к фасадам зданий, не препятствующие работе пожарных автолестниц  и автоподъемников, должны быть не более: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 для зданий высотой до 28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-высота пристройки до 3,5 м – шириной 6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-высота пристройки до 3,5-7 м – шириной 4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 для зданий высотой более 28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-высота пристройки до 3,5 м – шириной 8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-высота пристройки до 3,5-7 м – шириной 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16.17. В замкнутые и полузамкнутые дворы необходимо предусматривать проезды для пожарных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lang w:eastAsia="ru-RU"/>
        </w:rPr>
      </w:pPr>
      <w:r w:rsidRPr="006C4B61">
        <w:rPr>
          <w:rFonts w:ascii="Times New Roman" w:eastAsia="Times New Roman" w:hAnsi="Times New Roman" w:cs="Times New Roman"/>
          <w:color w:val="000000"/>
          <w:u w:val="single"/>
          <w:bdr w:val="none" w:sz="0" w:space="0" w:color="auto" w:frame="1"/>
          <w:lang w:eastAsia="ru-RU"/>
        </w:rPr>
        <w:t>Примечание</w:t>
      </w:r>
      <w:r w:rsidRPr="006C4B61">
        <w:rPr>
          <w:rFonts w:ascii="Times New Roman" w:eastAsia="Times New Roman" w:hAnsi="Times New Roman" w:cs="Times New Roman"/>
          <w:color w:val="000000"/>
          <w:lang w:eastAsia="ru-RU"/>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16.19. Тупиковые проезды должны заканчиваться разворотными площадками размерами в плане 16 x 16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BB033E">
        <w:rPr>
          <w:rFonts w:ascii="Times New Roman" w:eastAsia="Times New Roman" w:hAnsi="Times New Roman" w:cs="Times New Roman"/>
          <w:color w:val="000000"/>
          <w:sz w:val="24"/>
          <w:szCs w:val="24"/>
          <w:lang w:eastAsia="ru-RU"/>
        </w:rPr>
        <w:t>дств сл</w:t>
      </w:r>
      <w:proofErr w:type="gramEnd"/>
      <w:r w:rsidRPr="00BB033E">
        <w:rPr>
          <w:rFonts w:ascii="Times New Roman" w:eastAsia="Times New Roman" w:hAnsi="Times New Roman" w:cs="Times New Roman"/>
          <w:color w:val="000000"/>
          <w:sz w:val="24"/>
          <w:szCs w:val="24"/>
          <w:lang w:eastAsia="ru-RU"/>
        </w:rPr>
        <w:t>едует принимать по таблице 122.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122</w:t>
      </w:r>
    </w:p>
    <w:tbl>
      <w:tblPr>
        <w:tblW w:w="5000" w:type="pct"/>
        <w:shd w:val="clear" w:color="auto" w:fill="FFFFFF"/>
        <w:tblCellMar>
          <w:left w:w="0" w:type="dxa"/>
          <w:right w:w="0" w:type="dxa"/>
        </w:tblCellMar>
        <w:tblLook w:val="04A0"/>
      </w:tblPr>
      <w:tblGrid>
        <w:gridCol w:w="2088"/>
        <w:gridCol w:w="2198"/>
        <w:gridCol w:w="4068"/>
        <w:gridCol w:w="1099"/>
        <w:gridCol w:w="1318"/>
      </w:tblGrid>
      <w:tr w:rsidR="00BB033E" w:rsidRPr="00BB033E" w:rsidTr="00BB033E">
        <w:tc>
          <w:tcPr>
            <w:tcW w:w="9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Степень огнестойкости зданий и сооружений</w:t>
            </w:r>
          </w:p>
        </w:tc>
        <w:tc>
          <w:tcPr>
            <w:tcW w:w="100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Класс конструктивной пожарной опасности</w:t>
            </w:r>
          </w:p>
        </w:tc>
        <w:tc>
          <w:tcPr>
            <w:tcW w:w="29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Минимальное расстояние при степени огнестойкости и классе конструктивной пожарной опасности здания (по СНиП 21-01-97*),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 C0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 C1</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 C2, C3</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III,</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C0</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Не нормируется для зданий и сооружений категории Г и</w:t>
            </w:r>
            <w:proofErr w:type="gramStart"/>
            <w:r w:rsidRPr="00BB033E">
              <w:rPr>
                <w:rFonts w:ascii="Times New Roman" w:eastAsia="Times New Roman" w:hAnsi="Times New Roman" w:cs="Times New Roman"/>
                <w:color w:val="000000"/>
                <w:sz w:val="24"/>
                <w:szCs w:val="24"/>
                <w:lang w:eastAsia="ru-RU"/>
              </w:rPr>
              <w:t xml:space="preserve"> Д</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9-для зданий и сооружений с производствами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Б и В (см. примечание 3)</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 III, IV</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C1</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9</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r w:rsidR="00BB033E" w:rsidRPr="00BB033E" w:rsidTr="00BB033E">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V</w:t>
            </w:r>
          </w:p>
        </w:tc>
        <w:tc>
          <w:tcPr>
            <w:tcW w:w="10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C2, C3</w:t>
            </w:r>
          </w:p>
        </w:tc>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Расстояние между производственными зданиями и сооружениями не нормируется: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б) если стена более высокого или широкого здания или сооружения, выходящая в сторону другого здания, является противопожарной;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Указанное расстояние для зданий и сооружений I, II, III степеней огнестойкости с производствами категорий</w:t>
      </w:r>
      <w:proofErr w:type="gramStart"/>
      <w:r w:rsidRPr="006C4B61">
        <w:rPr>
          <w:rFonts w:ascii="Times New Roman" w:eastAsia="Times New Roman" w:hAnsi="Times New Roman" w:cs="Times New Roman"/>
          <w:color w:val="000000"/>
          <w:sz w:val="20"/>
          <w:szCs w:val="20"/>
          <w:lang w:eastAsia="ru-RU"/>
        </w:rPr>
        <w:t xml:space="preserve"> А</w:t>
      </w:r>
      <w:proofErr w:type="gramEnd"/>
      <w:r w:rsidRPr="006C4B61">
        <w:rPr>
          <w:rFonts w:ascii="Times New Roman" w:eastAsia="Times New Roman" w:hAnsi="Times New Roman" w:cs="Times New Roman"/>
          <w:color w:val="000000"/>
          <w:sz w:val="20"/>
          <w:szCs w:val="20"/>
          <w:lang w:eastAsia="ru-RU"/>
        </w:rPr>
        <w:t>, Б, В уменьшается с 9 до 6 м при соблюдении одного из следующих условий:</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здания и сооружения оборудуются стационарными автоматическими системами пожаротушения;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удельная загрузка горючими веществами в зданиях с производствами категории</w:t>
      </w:r>
      <w:proofErr w:type="gramStart"/>
      <w:r w:rsidRPr="006C4B61">
        <w:rPr>
          <w:rFonts w:ascii="Times New Roman" w:eastAsia="Times New Roman" w:hAnsi="Times New Roman" w:cs="Times New Roman"/>
          <w:color w:val="000000"/>
          <w:sz w:val="20"/>
          <w:szCs w:val="20"/>
          <w:lang w:eastAsia="ru-RU"/>
        </w:rPr>
        <w:t xml:space="preserve"> В</w:t>
      </w:r>
      <w:proofErr w:type="gramEnd"/>
      <w:r w:rsidRPr="006C4B61">
        <w:rPr>
          <w:rFonts w:ascii="Times New Roman" w:eastAsia="Times New Roman" w:hAnsi="Times New Roman" w:cs="Times New Roman"/>
          <w:color w:val="000000"/>
          <w:sz w:val="20"/>
          <w:szCs w:val="20"/>
          <w:lang w:eastAsia="ru-RU"/>
        </w:rPr>
        <w:t xml:space="preserve"> менее или равна 10 кг на 1 кв. м площади этажа.</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C4B61">
        <w:rPr>
          <w:rFonts w:ascii="Times New Roman" w:eastAsia="Times New Roman" w:hAnsi="Times New Roman" w:cs="Times New Roman"/>
          <w:color w:val="000000"/>
          <w:sz w:val="20"/>
          <w:szCs w:val="20"/>
          <w:lang w:eastAsia="ru-RU"/>
        </w:rPr>
        <w:t>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 зданиям с площадью застройки более 10 га или шириной более 100 м подъезд пожарных автомобилей должен быть обеспечен со всех сторон.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16.25. Расстояние от края проезжей части или спланированной поверхности, обеспечивающей проезд пожарных машин, до стен зданий должно быть не более: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25 м — при высоте зданий до 12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 м — при высоте зданий от 12 до 28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 м — при высоте зданий более 28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16.26. </w:t>
      </w:r>
      <w:proofErr w:type="gramStart"/>
      <w:r w:rsidRPr="00BB033E">
        <w:rPr>
          <w:rFonts w:ascii="Times New Roman" w:eastAsia="Times New Roman" w:hAnsi="Times New Roman" w:cs="Times New Roman"/>
          <w:color w:val="000000"/>
          <w:sz w:val="24"/>
          <w:szCs w:val="24"/>
          <w:lang w:eastAsia="ru-RU"/>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BB033E">
        <w:rPr>
          <w:rFonts w:ascii="Times New Roman" w:eastAsia="Times New Roman" w:hAnsi="Times New Roman" w:cs="Times New Roman"/>
          <w:color w:val="000000"/>
          <w:sz w:val="24"/>
          <w:szCs w:val="24"/>
          <w:lang w:eastAsia="ru-RU"/>
        </w:rPr>
        <w:t xml:space="preserve"> 5 м и не более 15 м; расстояние между тупиковыми дорогами не должно превышать 100 м.</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За ширину зданий и сооружений следует принимать расстояние между крайними разбивочными осями.</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lastRenderedPageBreak/>
        <w:t>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C4B61">
        <w:rPr>
          <w:rFonts w:ascii="Times New Roman" w:eastAsia="Times New Roman" w:hAnsi="Times New Roman" w:cs="Times New Roman"/>
          <w:color w:val="000000"/>
          <w:sz w:val="20"/>
          <w:szCs w:val="20"/>
          <w:lang w:eastAsia="ru-RU"/>
        </w:rPr>
        <w:t xml:space="preserve">3. К зданиям и сооружениям, материалы и конструкции которых, а также технологические процессы, </w:t>
      </w:r>
      <w:proofErr w:type="gramStart"/>
      <w:r w:rsidRPr="006C4B61">
        <w:rPr>
          <w:rFonts w:ascii="Times New Roman" w:eastAsia="Times New Roman" w:hAnsi="Times New Roman" w:cs="Times New Roman"/>
          <w:color w:val="000000"/>
          <w:sz w:val="20"/>
          <w:szCs w:val="20"/>
          <w:lang w:eastAsia="ru-RU"/>
        </w:rPr>
        <w:t>исключают возможность возгорания подъезды для пожарных машин предусматривать не следует</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 до производственных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и III степеней огнестойкости класса С</w:t>
      </w:r>
      <w:proofErr w:type="gramStart"/>
      <w:r w:rsidRPr="00BB033E">
        <w:rPr>
          <w:rFonts w:ascii="Times New Roman" w:eastAsia="Times New Roman" w:hAnsi="Times New Roman" w:cs="Times New Roman"/>
          <w:color w:val="000000"/>
          <w:sz w:val="24"/>
          <w:szCs w:val="24"/>
          <w:lang w:eastAsia="ru-RU"/>
        </w:rPr>
        <w:t>0</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 стороны стен без проемов — не нормируется;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 стороны стен с проемами — не менее 9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 степени огнестойкости класса С</w:t>
      </w:r>
      <w:proofErr w:type="gramStart"/>
      <w:r w:rsidRPr="00BB033E">
        <w:rPr>
          <w:rFonts w:ascii="Times New Roman" w:eastAsia="Times New Roman" w:hAnsi="Times New Roman" w:cs="Times New Roman"/>
          <w:color w:val="000000"/>
          <w:sz w:val="24"/>
          <w:szCs w:val="24"/>
          <w:lang w:eastAsia="ru-RU"/>
        </w:rPr>
        <w:t>0</w:t>
      </w:r>
      <w:proofErr w:type="gramEnd"/>
      <w:r w:rsidRPr="00BB033E">
        <w:rPr>
          <w:rFonts w:ascii="Times New Roman" w:eastAsia="Times New Roman" w:hAnsi="Times New Roman" w:cs="Times New Roman"/>
          <w:color w:val="000000"/>
          <w:sz w:val="24"/>
          <w:szCs w:val="24"/>
          <w:lang w:eastAsia="ru-RU"/>
        </w:rPr>
        <w:t xml:space="preserve"> и С1: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 стороны стен без проемов — не менее 6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 стороны стен с проемами — не менее 12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других степеней огнестойкости и классов пожарной опасности — не менее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 до административных и бытовых зданий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II и III степеней огнестойкости класса С</w:t>
      </w:r>
      <w:proofErr w:type="gramStart"/>
      <w:r w:rsidRPr="00BB033E">
        <w:rPr>
          <w:rFonts w:ascii="Times New Roman" w:eastAsia="Times New Roman" w:hAnsi="Times New Roman" w:cs="Times New Roman"/>
          <w:color w:val="000000"/>
          <w:sz w:val="24"/>
          <w:szCs w:val="24"/>
          <w:lang w:eastAsia="ru-RU"/>
        </w:rPr>
        <w:t>0</w:t>
      </w:r>
      <w:proofErr w:type="gramEnd"/>
      <w:r w:rsidRPr="00BB033E">
        <w:rPr>
          <w:rFonts w:ascii="Times New Roman" w:eastAsia="Times New Roman" w:hAnsi="Times New Roman" w:cs="Times New Roman"/>
          <w:color w:val="000000"/>
          <w:sz w:val="24"/>
          <w:szCs w:val="24"/>
          <w:lang w:eastAsia="ru-RU"/>
        </w:rPr>
        <w:t xml:space="preserve"> — не менее 9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других степеней огнестойкости и классов пожарной опасности — не менее 15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16.28. Расстояние от площадок для хранения автомобилей до зданий и сооружений I и II степеней огнестойкости класса С</w:t>
      </w:r>
      <w:proofErr w:type="gramStart"/>
      <w:r w:rsidRPr="00BB033E">
        <w:rPr>
          <w:rFonts w:ascii="Times New Roman" w:eastAsia="Times New Roman" w:hAnsi="Times New Roman" w:cs="Times New Roman"/>
          <w:color w:val="000000"/>
          <w:sz w:val="24"/>
          <w:szCs w:val="24"/>
          <w:lang w:eastAsia="ru-RU"/>
        </w:rPr>
        <w:t>0</w:t>
      </w:r>
      <w:proofErr w:type="gramEnd"/>
      <w:r w:rsidRPr="00BB033E">
        <w:rPr>
          <w:rFonts w:ascii="Times New Roman" w:eastAsia="Times New Roman" w:hAnsi="Times New Roman" w:cs="Times New Roman"/>
          <w:color w:val="000000"/>
          <w:sz w:val="24"/>
          <w:szCs w:val="24"/>
          <w:lang w:eastAsia="ru-RU"/>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16.30. При планировке и застройке территории садоводческого объединения должны соблюдаться требования СНиП 30-02-97, СНиП 21-01-97* и СНиП 2.01.-85*.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BB033E">
        <w:rPr>
          <w:rFonts w:ascii="Times New Roman" w:eastAsia="Times New Roman" w:hAnsi="Times New Roman" w:cs="Times New Roman"/>
          <w:color w:val="000000"/>
          <w:sz w:val="24"/>
          <w:szCs w:val="24"/>
          <w:lang w:eastAsia="ru-RU"/>
        </w:rPr>
        <w:t>менее указанных</w:t>
      </w:r>
      <w:proofErr w:type="gramEnd"/>
      <w:r w:rsidRPr="00BB033E">
        <w:rPr>
          <w:rFonts w:ascii="Times New Roman" w:eastAsia="Times New Roman" w:hAnsi="Times New Roman" w:cs="Times New Roman"/>
          <w:color w:val="000000"/>
          <w:sz w:val="24"/>
          <w:szCs w:val="24"/>
          <w:lang w:eastAsia="ru-RU"/>
        </w:rPr>
        <w:t xml:space="preserve"> в таблице 123.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123</w:t>
      </w:r>
    </w:p>
    <w:tbl>
      <w:tblPr>
        <w:tblW w:w="5000" w:type="pct"/>
        <w:shd w:val="clear" w:color="auto" w:fill="FFFFFF"/>
        <w:tblCellMar>
          <w:left w:w="0" w:type="dxa"/>
          <w:right w:w="0" w:type="dxa"/>
        </w:tblCellMar>
        <w:tblLook w:val="04A0"/>
      </w:tblPr>
      <w:tblGrid>
        <w:gridCol w:w="770"/>
        <w:gridCol w:w="6485"/>
        <w:gridCol w:w="1099"/>
        <w:gridCol w:w="1099"/>
        <w:gridCol w:w="1318"/>
      </w:tblGrid>
      <w:tr w:rsidR="00BB033E" w:rsidRPr="00BB033E" w:rsidTr="00BB033E">
        <w:tc>
          <w:tcPr>
            <w:tcW w:w="3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N </w:t>
            </w:r>
            <w:proofErr w:type="gramStart"/>
            <w:r w:rsidRPr="00BB033E">
              <w:rPr>
                <w:rFonts w:ascii="Times New Roman" w:eastAsia="Times New Roman" w:hAnsi="Times New Roman" w:cs="Times New Roman"/>
                <w:color w:val="000000"/>
                <w:sz w:val="24"/>
                <w:szCs w:val="24"/>
                <w:lang w:eastAsia="ru-RU"/>
              </w:rPr>
              <w:t>п</w:t>
            </w:r>
            <w:proofErr w:type="gramEnd"/>
            <w:r w:rsidRPr="00BB033E">
              <w:rPr>
                <w:rFonts w:ascii="Times New Roman" w:eastAsia="Times New Roman" w:hAnsi="Times New Roman" w:cs="Times New Roman"/>
                <w:color w:val="000000"/>
                <w:sz w:val="24"/>
                <w:szCs w:val="24"/>
                <w:lang w:eastAsia="ru-RU"/>
              </w:rPr>
              <w:t>/п</w:t>
            </w:r>
          </w:p>
        </w:tc>
        <w:tc>
          <w:tcPr>
            <w:tcW w:w="29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Материал несущих и ограждающих конструкций строения</w:t>
            </w:r>
          </w:p>
        </w:tc>
        <w:tc>
          <w:tcPr>
            <w:tcW w:w="16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Расстояние, </w:t>
            </w:r>
            <w:proofErr w:type="gramStart"/>
            <w:r w:rsidRPr="00BB033E">
              <w:rPr>
                <w:rFonts w:ascii="Times New Roman" w:eastAsia="Times New Roman" w:hAnsi="Times New Roman" w:cs="Times New Roman"/>
                <w:color w:val="000000"/>
                <w:sz w:val="24"/>
                <w:szCs w:val="24"/>
                <w:lang w:eastAsia="ru-RU"/>
              </w:rPr>
              <w:t>м</w:t>
            </w:r>
            <w:proofErr w:type="gramEnd"/>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w:t>
            </w:r>
          </w:p>
        </w:tc>
      </w:tr>
      <w:tr w:rsidR="00BB033E" w:rsidRPr="00BB033E" w:rsidTr="00BB033E">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2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Камень, бетон, железобетон и другие негорючие материалы</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2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То же, с деревянными перекрытиями и покрытиями, защищенными негорючими и трудногорючими материалами</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r>
      <w:tr w:rsidR="00BB033E" w:rsidRPr="00BB033E" w:rsidTr="00BB033E">
        <w:tc>
          <w:tcPr>
            <w:tcW w:w="3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c>
          <w:tcPr>
            <w:tcW w:w="2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Древесина, каркасные ограждающие конструкции из негорючих, трудногорючих и горючих материалов</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5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16.33. В целях обеспечения пожаротушения на территории садоводческого объединения: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максимальная протяженность тупикового проезда не должна превышать 150 м, тупиковый проезд должен быть обеспечен разворотной площадкой не менее 12 x 12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BB033E">
        <w:rPr>
          <w:rFonts w:ascii="Times New Roman" w:eastAsia="Times New Roman" w:hAnsi="Times New Roman" w:cs="Times New Roman"/>
          <w:color w:val="000000"/>
          <w:sz w:val="24"/>
          <w:szCs w:val="24"/>
          <w:lang w:eastAsia="ru-RU"/>
        </w:rPr>
        <w:t>м</w:t>
      </w:r>
      <w:proofErr w:type="gramEnd"/>
      <w:r w:rsidRPr="00BB033E">
        <w:rPr>
          <w:rFonts w:ascii="Times New Roman" w:eastAsia="Times New Roman" w:hAnsi="Times New Roman" w:cs="Times New Roman"/>
          <w:color w:val="000000"/>
          <w:sz w:val="24"/>
          <w:szCs w:val="24"/>
          <w:lang w:eastAsia="ru-RU"/>
        </w:rPr>
        <w:t>, при числе участков: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до 300 — не менее 25;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более 300 — не менее 60.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50 м – для хвойных лесов;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30 м – для лиственных и смешанных лесов.</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BB033E">
        <w:rPr>
          <w:rFonts w:ascii="Times New Roman" w:eastAsia="Times New Roman" w:hAnsi="Times New Roman" w:cs="Times New Roman"/>
          <w:color w:val="000000"/>
          <w:sz w:val="24"/>
          <w:szCs w:val="24"/>
          <w:lang w:eastAsia="ru-RU"/>
        </w:rPr>
        <w:t>  </w:t>
      </w:r>
      <w:r w:rsidRPr="006C4B61">
        <w:rPr>
          <w:rFonts w:ascii="Times New Roman" w:eastAsia="Times New Roman" w:hAnsi="Times New Roman" w:cs="Times New Roman"/>
          <w:color w:val="000000"/>
          <w:sz w:val="20"/>
          <w:szCs w:val="20"/>
          <w:u w:val="single"/>
          <w:bdr w:val="none" w:sz="0" w:space="0" w:color="auto" w:frame="1"/>
          <w:lang w:eastAsia="ru-RU"/>
        </w:rPr>
        <w:t>Примечание</w:t>
      </w:r>
      <w:r w:rsidRPr="006C4B61">
        <w:rPr>
          <w:rFonts w:ascii="Times New Roman" w:eastAsia="Times New Roman" w:hAnsi="Times New Roman" w:cs="Times New Roman"/>
          <w:color w:val="000000"/>
          <w:sz w:val="20"/>
          <w:szCs w:val="20"/>
          <w:lang w:eastAsia="ru-RU"/>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16.36. Пожарные депо следует размещать на земельных участках, имеющих выезды на магистральные улицы или дороги общегородского 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16.39. Количество пожарных депо и пожарных автомобилей в населенном пункте принимается в соответствии с таблицей 124.</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124</w:t>
      </w:r>
    </w:p>
    <w:tbl>
      <w:tblPr>
        <w:tblW w:w="5000" w:type="pct"/>
        <w:shd w:val="clear" w:color="auto" w:fill="FFFFFF"/>
        <w:tblCellMar>
          <w:left w:w="0" w:type="dxa"/>
          <w:right w:w="0" w:type="dxa"/>
        </w:tblCellMar>
        <w:tblLook w:val="04A0"/>
      </w:tblPr>
      <w:tblGrid>
        <w:gridCol w:w="1850"/>
        <w:gridCol w:w="1305"/>
        <w:gridCol w:w="1305"/>
        <w:gridCol w:w="1305"/>
        <w:gridCol w:w="1415"/>
        <w:gridCol w:w="1850"/>
        <w:gridCol w:w="1741"/>
      </w:tblGrid>
      <w:tr w:rsidR="00BB033E" w:rsidRPr="00BB033E" w:rsidTr="00BB033E">
        <w:tc>
          <w:tcPr>
            <w:tcW w:w="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Площадь территории населенного пункта, тыс. га</w:t>
            </w:r>
          </w:p>
        </w:tc>
        <w:tc>
          <w:tcPr>
            <w:tcW w:w="4100" w:type="pct"/>
            <w:gridSpan w:val="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Население, тыс. чел.</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5 до 20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20 до 50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50 до 100</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100 до 250</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250 до 500</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2</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__1__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__1__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__2__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2×6</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__2__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1×8+1×6</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2 до 4</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___3___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1×8+1×6</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___4___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2×8+2×6</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4 до 6</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___5___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2×8+3×6</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___6___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2×8+4×6</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6 до 8</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_____6_____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2×8+3×8+1×4</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___8___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3×8+5×6</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св.8 до 10</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___9___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3×8+6×6</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10 до 12</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___11___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3×8+8×6</w:t>
            </w:r>
          </w:p>
        </w:tc>
      </w:tr>
      <w:tr w:rsidR="00BB033E" w:rsidRPr="00BB033E" w:rsidTr="00BB033E">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 12 до 14</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u w:val="single"/>
                <w:bdr w:val="none" w:sz="0" w:space="0" w:color="auto" w:frame="1"/>
                <w:lang w:eastAsia="ru-RU"/>
              </w:rPr>
              <w:t>___12___</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4×8+8×6</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u w:val="single"/>
          <w:bdr w:val="none" w:sz="0" w:space="0" w:color="auto" w:frame="1"/>
          <w:lang w:eastAsia="ru-RU"/>
        </w:rPr>
        <w:t>Примечание</w:t>
      </w:r>
      <w:r w:rsidRPr="006C4B61">
        <w:rPr>
          <w:rFonts w:ascii="Times New Roman" w:eastAsia="Times New Roman" w:hAnsi="Times New Roman" w:cs="Times New Roman"/>
          <w:color w:val="000000"/>
          <w:sz w:val="20"/>
          <w:szCs w:val="20"/>
          <w:lang w:eastAsia="ru-RU"/>
        </w:rPr>
        <w:t>: В числителе — общее количество пожарных депо в населенном пункте; в знаменателе — количество пожарных депо x количество пожарных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16.40. Количество специальных пожарных автомобилей принимается по таблице 125.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125</w:t>
      </w:r>
    </w:p>
    <w:tbl>
      <w:tblPr>
        <w:tblW w:w="5000" w:type="pct"/>
        <w:shd w:val="clear" w:color="auto" w:fill="FFFFFF"/>
        <w:tblCellMar>
          <w:left w:w="0" w:type="dxa"/>
          <w:right w:w="0" w:type="dxa"/>
        </w:tblCellMar>
        <w:tblLook w:val="04A0"/>
      </w:tblPr>
      <w:tblGrid>
        <w:gridCol w:w="5331"/>
        <w:gridCol w:w="1414"/>
        <w:gridCol w:w="1850"/>
        <w:gridCol w:w="2176"/>
      </w:tblGrid>
      <w:tr w:rsidR="00BB033E" w:rsidRPr="00BB033E" w:rsidTr="00BB033E">
        <w:tc>
          <w:tcPr>
            <w:tcW w:w="24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специальных автомобилей</w:t>
            </w:r>
          </w:p>
        </w:tc>
        <w:tc>
          <w:tcPr>
            <w:tcW w:w="250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Число жителей в населенном пункте,</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тыс. чел.</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 50</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50 до 100</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свыше 100 до 350</w:t>
            </w:r>
          </w:p>
        </w:tc>
      </w:tr>
      <w:tr w:rsidR="00BB033E" w:rsidRPr="00BB033E" w:rsidTr="00BB033E">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Автолестницы и автоподъемники</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 &lt;*&gt;</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Автомобили газодымозащитной службы</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r>
      <w:tr w:rsidR="00BB033E" w:rsidRPr="00BB033E" w:rsidTr="00BB033E">
        <w:tc>
          <w:tcPr>
            <w:tcW w:w="24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Автомобили связи и освещения</w:t>
            </w:r>
          </w:p>
        </w:tc>
        <w:tc>
          <w:tcPr>
            <w:tcW w:w="6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w:t>
            </w:r>
          </w:p>
        </w:tc>
        <w:tc>
          <w:tcPr>
            <w:tcW w:w="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9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&lt;*&gt; При наличии зданий высотой 4 этажа и более.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Примечания:</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Количество специальных автомобилей, не указанных в таблице, определяется исходя из местных условий в каждом конкретном случае.</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 Количество специальных автомобилей следует предусматривать с учетом 50% резерва.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6C4B61">
        <w:rPr>
          <w:rFonts w:ascii="Times New Roman" w:eastAsia="Times New Roman" w:hAnsi="Times New Roman" w:cs="Times New Roman"/>
          <w:color w:val="000000"/>
          <w:sz w:val="20"/>
          <w:szCs w:val="20"/>
          <w:lang w:eastAsia="ru-RU"/>
        </w:rPr>
        <w:t>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w:t>
      </w:r>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16.41. Площадь земельных участков в зависимости от типа пожарного депо определяется в соответствии с таблицей 126.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Таблица 126</w:t>
      </w:r>
    </w:p>
    <w:tbl>
      <w:tblPr>
        <w:tblW w:w="5000" w:type="pct"/>
        <w:shd w:val="clear" w:color="auto" w:fill="FFFFFF"/>
        <w:tblCellMar>
          <w:left w:w="0" w:type="dxa"/>
          <w:right w:w="0" w:type="dxa"/>
        </w:tblCellMar>
        <w:tblLook w:val="04A0"/>
      </w:tblPr>
      <w:tblGrid>
        <w:gridCol w:w="1632"/>
        <w:gridCol w:w="544"/>
        <w:gridCol w:w="652"/>
        <w:gridCol w:w="652"/>
        <w:gridCol w:w="652"/>
        <w:gridCol w:w="544"/>
        <w:gridCol w:w="326"/>
        <w:gridCol w:w="544"/>
        <w:gridCol w:w="544"/>
        <w:gridCol w:w="544"/>
        <w:gridCol w:w="544"/>
        <w:gridCol w:w="544"/>
        <w:gridCol w:w="544"/>
        <w:gridCol w:w="327"/>
        <w:gridCol w:w="545"/>
        <w:gridCol w:w="653"/>
        <w:gridCol w:w="980"/>
      </w:tblGrid>
      <w:tr w:rsidR="00BB033E" w:rsidRPr="00BB033E" w:rsidTr="00BB033E">
        <w:tc>
          <w:tcPr>
            <w:tcW w:w="7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w:t>
            </w:r>
          </w:p>
        </w:tc>
        <w:tc>
          <w:tcPr>
            <w:tcW w:w="4200" w:type="pct"/>
            <w:gridSpan w:val="16"/>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Тип пожарного депо</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15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w:t>
            </w:r>
          </w:p>
        </w:tc>
        <w:tc>
          <w:tcPr>
            <w:tcW w:w="6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w:t>
            </w:r>
          </w:p>
        </w:tc>
        <w:tc>
          <w:tcPr>
            <w:tcW w:w="1000" w:type="pct"/>
            <w:gridSpan w:val="4"/>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w:t>
            </w:r>
          </w:p>
        </w:tc>
        <w:tc>
          <w:tcPr>
            <w:tcW w:w="650" w:type="pct"/>
            <w:gridSpan w:val="3"/>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IV</w:t>
            </w:r>
          </w:p>
        </w:tc>
        <w:tc>
          <w:tcPr>
            <w:tcW w:w="6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V</w:t>
            </w:r>
          </w:p>
        </w:tc>
      </w:tr>
      <w:tr w:rsidR="00BB033E" w:rsidRPr="00BB033E" w:rsidTr="00BB033E">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Количество пожарных автомобилей в депо, шт.</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8</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6</w:t>
            </w:r>
          </w:p>
        </w:tc>
        <w:tc>
          <w:tcPr>
            <w:tcW w:w="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tc>
      </w:tr>
      <w:tr w:rsidR="00BB033E" w:rsidRPr="00BB033E" w:rsidTr="00BB033E">
        <w:tc>
          <w:tcPr>
            <w:tcW w:w="7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Площадь земельного участка, </w:t>
            </w:r>
            <w:proofErr w:type="gramStart"/>
            <w:r w:rsidRPr="00BB033E">
              <w:rPr>
                <w:rFonts w:ascii="Times New Roman" w:eastAsia="Times New Roman" w:hAnsi="Times New Roman" w:cs="Times New Roman"/>
                <w:color w:val="000000"/>
                <w:sz w:val="24"/>
                <w:szCs w:val="24"/>
                <w:lang w:eastAsia="ru-RU"/>
              </w:rPr>
              <w:t>га</w:t>
            </w:r>
            <w:proofErr w:type="gramEnd"/>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2,2</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1,95</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1,75</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1,7</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1,3</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1,2</w:t>
            </w:r>
          </w:p>
        </w:tc>
        <w:tc>
          <w:tcPr>
            <w:tcW w:w="1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w:t>
            </w:r>
          </w:p>
        </w:tc>
        <w:tc>
          <w:tcPr>
            <w:tcW w:w="2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0,85</w:t>
            </w:r>
          </w:p>
        </w:tc>
        <w:tc>
          <w:tcPr>
            <w:tcW w:w="3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0,55</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16.43. Территория пожарного депо подразделяется на производственную, учебно-спортивную и жилую зоны.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16.44. В производственной зоне следует размещать: здание пожарного депо, закрытую автостоянку резервной техники и складские помещения.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16.46. В жилой зоне </w:t>
      </w:r>
      <w:proofErr w:type="gramStart"/>
      <w:r w:rsidRPr="00BB033E">
        <w:rPr>
          <w:rFonts w:ascii="Times New Roman" w:eastAsia="Times New Roman" w:hAnsi="Times New Roman" w:cs="Times New Roman"/>
          <w:color w:val="000000"/>
          <w:sz w:val="24"/>
          <w:szCs w:val="24"/>
          <w:lang w:eastAsia="ru-RU"/>
        </w:rPr>
        <w:t>размещаются: жилая часть здания</w:t>
      </w:r>
      <w:proofErr w:type="gramEnd"/>
      <w:r w:rsidRPr="00BB033E">
        <w:rPr>
          <w:rFonts w:ascii="Times New Roman" w:eastAsia="Times New Roman" w:hAnsi="Times New Roman" w:cs="Times New Roman"/>
          <w:color w:val="000000"/>
          <w:sz w:val="24"/>
          <w:szCs w:val="24"/>
          <w:lang w:eastAsia="ru-RU"/>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127</w:t>
      </w:r>
    </w:p>
    <w:tbl>
      <w:tblPr>
        <w:tblW w:w="5000" w:type="pct"/>
        <w:shd w:val="clear" w:color="auto" w:fill="FFFFFF"/>
        <w:tblCellMar>
          <w:left w:w="0" w:type="dxa"/>
          <w:right w:w="0" w:type="dxa"/>
        </w:tblCellMar>
        <w:tblLook w:val="04A0"/>
      </w:tblPr>
      <w:tblGrid>
        <w:gridCol w:w="5385"/>
        <w:gridCol w:w="5386"/>
      </w:tblGrid>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Территория</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Радиус обслуживания, </w:t>
            </w:r>
            <w:proofErr w:type="gramStart"/>
            <w:r w:rsidRPr="00BB033E">
              <w:rPr>
                <w:rFonts w:ascii="Times New Roman" w:eastAsia="Times New Roman" w:hAnsi="Times New Roman" w:cs="Times New Roman"/>
                <w:color w:val="000000"/>
                <w:sz w:val="24"/>
                <w:szCs w:val="24"/>
                <w:lang w:eastAsia="ru-RU"/>
              </w:rPr>
              <w:t>км</w:t>
            </w:r>
            <w:proofErr w:type="gramEnd"/>
            <w:r w:rsidRPr="00BB033E">
              <w:rPr>
                <w:rFonts w:ascii="Times New Roman" w:eastAsia="Times New Roman" w:hAnsi="Times New Roman" w:cs="Times New Roman"/>
                <w:color w:val="000000"/>
                <w:sz w:val="24"/>
                <w:szCs w:val="24"/>
                <w:lang w:eastAsia="ru-RU"/>
              </w:rPr>
              <w:t>, не более</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Жилая застройка</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3</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Промышленные предприятия: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с производствами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Б, В, занимающих более 50% всей площади застройки</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с производствами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Б, В, занимающих до 50% всей площади застройки и предприятий с производствами категорий Г и Д</w:t>
            </w:r>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r>
      <w:tr w:rsidR="00BB033E" w:rsidRPr="00BB033E" w:rsidTr="00BB033E">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Сельскохозяйственные предприятия:</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с преобладающими производствами категорий</w:t>
            </w:r>
            <w:proofErr w:type="gramStart"/>
            <w:r w:rsidRPr="00BB033E">
              <w:rPr>
                <w:rFonts w:ascii="Times New Roman" w:eastAsia="Times New Roman" w:hAnsi="Times New Roman" w:cs="Times New Roman"/>
                <w:color w:val="000000"/>
                <w:sz w:val="24"/>
                <w:szCs w:val="24"/>
                <w:lang w:eastAsia="ru-RU"/>
              </w:rPr>
              <w:t xml:space="preserve"> А</w:t>
            </w:r>
            <w:proofErr w:type="gramEnd"/>
            <w:r w:rsidRPr="00BB033E">
              <w:rPr>
                <w:rFonts w:ascii="Times New Roman" w:eastAsia="Times New Roman" w:hAnsi="Times New Roman" w:cs="Times New Roman"/>
                <w:color w:val="000000"/>
                <w:sz w:val="24"/>
                <w:szCs w:val="24"/>
                <w:lang w:eastAsia="ru-RU"/>
              </w:rPr>
              <w:t>, Б и В</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 с преобладающими производствами категорий Г и</w:t>
            </w:r>
            <w:proofErr w:type="gramStart"/>
            <w:r w:rsidRPr="00BB033E">
              <w:rPr>
                <w:rFonts w:ascii="Times New Roman" w:eastAsia="Times New Roman" w:hAnsi="Times New Roman" w:cs="Times New Roman"/>
                <w:color w:val="000000"/>
                <w:sz w:val="24"/>
                <w:szCs w:val="24"/>
                <w:lang w:eastAsia="ru-RU"/>
              </w:rPr>
              <w:t xml:space="preserve"> Д</w:t>
            </w:r>
            <w:proofErr w:type="gramEnd"/>
          </w:p>
        </w:tc>
        <w:tc>
          <w:tcPr>
            <w:tcW w:w="25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2</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w:t>
            </w:r>
          </w:p>
        </w:tc>
      </w:tr>
    </w:tbl>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u w:val="single"/>
          <w:bdr w:val="none" w:sz="0" w:space="0" w:color="auto" w:frame="1"/>
          <w:lang w:eastAsia="ru-RU"/>
        </w:rPr>
        <w:t>Примечания</w:t>
      </w:r>
      <w:r w:rsidRPr="006C4B61">
        <w:rPr>
          <w:rFonts w:ascii="Times New Roman" w:eastAsia="Times New Roman" w:hAnsi="Times New Roman" w:cs="Times New Roman"/>
          <w:color w:val="000000"/>
          <w:sz w:val="20"/>
          <w:szCs w:val="20"/>
          <w:lang w:eastAsia="ru-RU"/>
        </w:rPr>
        <w:t>:</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2</w:t>
      </w:r>
      <w:proofErr w:type="gramStart"/>
      <w:r w:rsidRPr="006C4B61">
        <w:rPr>
          <w:rFonts w:ascii="Times New Roman" w:eastAsia="Times New Roman" w:hAnsi="Times New Roman" w:cs="Times New Roman"/>
          <w:color w:val="000000"/>
          <w:sz w:val="20"/>
          <w:szCs w:val="20"/>
          <w:lang w:eastAsia="ru-RU"/>
        </w:rPr>
        <w:t xml:space="preserve"> П</w:t>
      </w:r>
      <w:proofErr w:type="gramEnd"/>
      <w:r w:rsidRPr="006C4B61">
        <w:rPr>
          <w:rFonts w:ascii="Times New Roman" w:eastAsia="Times New Roman" w:hAnsi="Times New Roman" w:cs="Times New Roman"/>
          <w:color w:val="000000"/>
          <w:sz w:val="20"/>
          <w:szCs w:val="20"/>
          <w:lang w:eastAsia="ru-RU"/>
        </w:rPr>
        <w:t>ри наличии на площадках промышленных предприятий зданий и сооружений  III, IV, V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3 Пожарные посты допускается встраивать в производственные и вспомогательные здания с производствами категорий</w:t>
      </w:r>
      <w:proofErr w:type="gramStart"/>
      <w:r w:rsidRPr="006C4B61">
        <w:rPr>
          <w:rFonts w:ascii="Times New Roman" w:eastAsia="Times New Roman" w:hAnsi="Times New Roman" w:cs="Times New Roman"/>
          <w:color w:val="000000"/>
          <w:sz w:val="20"/>
          <w:szCs w:val="20"/>
          <w:lang w:eastAsia="ru-RU"/>
        </w:rPr>
        <w:t xml:space="preserve"> В</w:t>
      </w:r>
      <w:proofErr w:type="gramEnd"/>
      <w:r w:rsidRPr="006C4B61">
        <w:rPr>
          <w:rFonts w:ascii="Times New Roman" w:eastAsia="Times New Roman" w:hAnsi="Times New Roman" w:cs="Times New Roman"/>
          <w:color w:val="000000"/>
          <w:sz w:val="20"/>
          <w:szCs w:val="20"/>
          <w:lang w:eastAsia="ru-RU"/>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BB033E" w:rsidRPr="006C4B61"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0"/>
          <w:szCs w:val="20"/>
          <w:lang w:eastAsia="ru-RU"/>
        </w:rPr>
      </w:pPr>
      <w:r w:rsidRPr="006C4B61">
        <w:rPr>
          <w:rFonts w:ascii="Times New Roman" w:eastAsia="Times New Roman" w:hAnsi="Times New Roman" w:cs="Times New Roman"/>
          <w:color w:val="000000"/>
          <w:sz w:val="20"/>
          <w:szCs w:val="20"/>
          <w:lang w:eastAsia="ru-RU"/>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Таблица 128</w:t>
      </w:r>
    </w:p>
    <w:tbl>
      <w:tblPr>
        <w:tblW w:w="5000" w:type="pct"/>
        <w:shd w:val="clear" w:color="auto" w:fill="FFFFFF"/>
        <w:tblCellMar>
          <w:left w:w="0" w:type="dxa"/>
          <w:right w:w="0" w:type="dxa"/>
        </w:tblCellMar>
        <w:tblLook w:val="04A0"/>
      </w:tblPr>
      <w:tblGrid>
        <w:gridCol w:w="4026"/>
        <w:gridCol w:w="3699"/>
        <w:gridCol w:w="3046"/>
      </w:tblGrid>
      <w:tr w:rsidR="00BB033E" w:rsidRPr="00BB033E" w:rsidTr="00BB033E">
        <w:tc>
          <w:tcPr>
            <w:tcW w:w="1850" w:type="pct"/>
            <w:vMerge w:val="restar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Наименование зданий и сооружений</w:t>
            </w:r>
          </w:p>
        </w:tc>
        <w:tc>
          <w:tcPr>
            <w:tcW w:w="3100" w:type="pct"/>
            <w:gridSpan w:val="2"/>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Площадь, кв. м</w:t>
            </w:r>
          </w:p>
        </w:tc>
      </w:tr>
      <w:tr w:rsidR="00BB033E" w:rsidRPr="00BB033E" w:rsidTr="00BB033E">
        <w:tc>
          <w:tcPr>
            <w:tcW w:w="0" w:type="auto"/>
            <w:vMerge/>
            <w:tcBorders>
              <w:top w:val="nil"/>
              <w:left w:val="nil"/>
              <w:bottom w:val="nil"/>
              <w:right w:val="nil"/>
            </w:tcBorders>
            <w:shd w:val="clear" w:color="auto" w:fill="FFFFFF"/>
            <w:vAlign w:val="center"/>
            <w:hideMark/>
          </w:tcPr>
          <w:p w:rsidR="00BB033E" w:rsidRPr="00BB033E" w:rsidRDefault="00BB033E" w:rsidP="00BB033E">
            <w:pPr>
              <w:spacing w:after="0" w:line="240" w:lineRule="auto"/>
              <w:rPr>
                <w:rFonts w:ascii="Times New Roman" w:eastAsia="Times New Roman" w:hAnsi="Times New Roman" w:cs="Times New Roman"/>
                <w:color w:val="000000"/>
                <w:sz w:val="24"/>
                <w:szCs w:val="24"/>
                <w:lang w:eastAsia="ru-RU"/>
              </w:rPr>
            </w:pPr>
          </w:p>
        </w:tc>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 тип</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III тип</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Отряд (часть, пост) технической службы</w:t>
            </w:r>
          </w:p>
        </w:tc>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10000</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4500</w:t>
            </w:r>
          </w:p>
        </w:tc>
      </w:tr>
      <w:tr w:rsidR="00BB033E" w:rsidRPr="00BB033E" w:rsidTr="00BB033E">
        <w:tc>
          <w:tcPr>
            <w:tcW w:w="185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Опорный пункт пожаротушения</w:t>
            </w:r>
          </w:p>
        </w:tc>
        <w:tc>
          <w:tcPr>
            <w:tcW w:w="17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15000</w:t>
            </w:r>
          </w:p>
        </w:tc>
        <w:tc>
          <w:tcPr>
            <w:tcW w:w="1400" w:type="pct"/>
            <w:tcBorders>
              <w:top w:val="nil"/>
              <w:left w:val="nil"/>
              <w:bottom w:val="nil"/>
              <w:right w:val="nil"/>
            </w:tcBorders>
            <w:shd w:val="clear" w:color="auto" w:fill="FFFFFF"/>
            <w:vAlign w:val="bottom"/>
            <w:hideMark/>
          </w:tcPr>
          <w:p w:rsidR="00BB033E" w:rsidRPr="00BB033E" w:rsidRDefault="00BB033E" w:rsidP="00BB033E">
            <w:pPr>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5000</w:t>
            </w:r>
          </w:p>
        </w:tc>
      </w:tr>
    </w:tbl>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16.49. Площадь озеленения территории пожарного депо должна составлять не менее 15% площади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16.50. Территория пожарного депо должна иметь ограждение высотой не менее 2 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16.55. Здания пожарных депо I — IV типов оборудуются охранно-пожарной сигнализацией и административно-управленческой связью.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lastRenderedPageBreak/>
        <w:t>17. ПРИЛОЖЕНИЯ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17.1. Термины и определения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BB033E">
        <w:rPr>
          <w:rFonts w:ascii="Times New Roman" w:eastAsia="Times New Roman" w:hAnsi="Times New Roman" w:cs="Times New Roman"/>
          <w:color w:val="000000"/>
          <w:sz w:val="24"/>
          <w:szCs w:val="24"/>
          <w:lang w:eastAsia="ru-RU"/>
        </w:rPr>
        <w:t>Приведены</w:t>
      </w:r>
      <w:proofErr w:type="gramEnd"/>
      <w:r w:rsidRPr="00BB033E">
        <w:rPr>
          <w:rFonts w:ascii="Times New Roman" w:eastAsia="Times New Roman" w:hAnsi="Times New Roman" w:cs="Times New Roman"/>
          <w:color w:val="000000"/>
          <w:sz w:val="24"/>
          <w:szCs w:val="24"/>
          <w:lang w:eastAsia="ru-RU"/>
        </w:rPr>
        <w:t xml:space="preserve"> в рекомендуемых таблицах и приложениях.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Справочные приложения — приложения, содержащие описания, показатели и другую информацию.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Муниципальное образование — муниципальный район, городское или сельское поселение, городской округ.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Городской округ — городское поселение, которое не входит в состав муниципального района и органы </w:t>
      </w:r>
      <w:proofErr w:type="gramStart"/>
      <w:r w:rsidRPr="00BB033E">
        <w:rPr>
          <w:rFonts w:ascii="Times New Roman" w:eastAsia="Times New Roman" w:hAnsi="Times New Roman" w:cs="Times New Roman"/>
          <w:color w:val="000000"/>
          <w:sz w:val="24"/>
          <w:szCs w:val="24"/>
          <w:lang w:eastAsia="ru-RU"/>
        </w:rPr>
        <w:t>местного</w:t>
      </w:r>
      <w:proofErr w:type="gramEnd"/>
      <w:r w:rsidRPr="00BB033E">
        <w:rPr>
          <w:rFonts w:ascii="Times New Roman" w:eastAsia="Times New Roman" w:hAnsi="Times New Roman" w:cs="Times New Roman"/>
          <w:color w:val="000000"/>
          <w:sz w:val="24"/>
          <w:szCs w:val="24"/>
          <w:lang w:eastAsia="ru-RU"/>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Граница населенного пункта — внешние границы земель населенного пункта, отделяющие эти земли от земель иных категорий.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BB033E">
        <w:rPr>
          <w:rFonts w:ascii="Times New Roman" w:eastAsia="Times New Roman" w:hAnsi="Times New Roman" w:cs="Times New Roman"/>
          <w:color w:val="000000"/>
          <w:sz w:val="24"/>
          <w:szCs w:val="24"/>
          <w:lang w:eastAsia="ru-RU"/>
        </w:rPr>
        <w:t xml:space="preserve"> и объектов капитального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Среднеэтажная жилая застройка — жилая застройка многоквартирными зданиями этажностью 4 — 5 этажей.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Многоэтажная жилая застройка — жилая застройка многоквартирными зданиями высотой до 75 метров.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Микрорайон (квартал) — структурный элемент территории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Жилой район — структурный элемент селитебной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Усадебный жилой дом — одноквартирный, дом с приквартирным участком, постройками, для подсобного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Дом коттеджного типа — малоэтажный одноквартирный индивидуальный или блокированный, в том числе двухквартирный, жилой дом.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Земельный участок — часть поверхности земли (в том числе почвенный слой), </w:t>
      </w:r>
      <w:proofErr w:type="gramStart"/>
      <w:r w:rsidRPr="00BB033E">
        <w:rPr>
          <w:rFonts w:ascii="Times New Roman" w:eastAsia="Times New Roman" w:hAnsi="Times New Roman" w:cs="Times New Roman"/>
          <w:color w:val="000000"/>
          <w:sz w:val="24"/>
          <w:szCs w:val="24"/>
          <w:lang w:eastAsia="ru-RU"/>
        </w:rPr>
        <w:t>границы</w:t>
      </w:r>
      <w:proofErr w:type="gramEnd"/>
      <w:r w:rsidRPr="00BB033E">
        <w:rPr>
          <w:rFonts w:ascii="Times New Roman" w:eastAsia="Times New Roman" w:hAnsi="Times New Roman" w:cs="Times New Roman"/>
          <w:color w:val="000000"/>
          <w:sz w:val="24"/>
          <w:szCs w:val="24"/>
          <w:lang w:eastAsia="ru-RU"/>
        </w:rPr>
        <w:t xml:space="preserve"> которой описаны и удостоверены в установленном порядке.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Личное подсобное хозяйство — форма непредпринимательской деятельности по производству и переработке сельскохозяйственной продукции.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BB033E">
        <w:rPr>
          <w:rFonts w:ascii="Times New Roman" w:eastAsia="Times New Roman" w:hAnsi="Times New Roman" w:cs="Times New Roman"/>
          <w:color w:val="000000"/>
          <w:sz w:val="24"/>
          <w:szCs w:val="24"/>
          <w:lang w:eastAsia="ru-RU"/>
        </w:rPr>
        <w:t>нагорный</w:t>
      </w:r>
      <w:proofErr w:type="gramEnd"/>
      <w:r w:rsidRPr="00BB033E">
        <w:rPr>
          <w:rFonts w:ascii="Times New Roman" w:eastAsia="Times New Roman" w:hAnsi="Times New Roman" w:cs="Times New Roman"/>
          <w:color w:val="000000"/>
          <w:sz w:val="24"/>
          <w:szCs w:val="24"/>
          <w:lang w:eastAsia="ru-RU"/>
        </w:rPr>
        <w:t>, водный, детский, спортивный, этнографический парки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BB033E">
        <w:rPr>
          <w:rFonts w:ascii="Times New Roman" w:eastAsia="Times New Roman" w:hAnsi="Times New Roman" w:cs="Times New Roman"/>
          <w:color w:val="000000"/>
          <w:sz w:val="24"/>
          <w:szCs w:val="24"/>
          <w:lang w:eastAsia="ru-RU"/>
        </w:rPr>
        <w:t>га</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Коэффициент застройки</w:t>
      </w:r>
      <w:proofErr w:type="gramStart"/>
      <w:r w:rsidRPr="00BB033E">
        <w:rPr>
          <w:rFonts w:ascii="Times New Roman" w:eastAsia="Times New Roman" w:hAnsi="Times New Roman" w:cs="Times New Roman"/>
          <w:color w:val="000000"/>
          <w:sz w:val="24"/>
          <w:szCs w:val="24"/>
          <w:lang w:eastAsia="ru-RU"/>
        </w:rPr>
        <w:t xml:space="preserve"> () — </w:t>
      </w:r>
      <w:proofErr w:type="gramEnd"/>
      <w:r w:rsidRPr="00BB033E">
        <w:rPr>
          <w:rFonts w:ascii="Times New Roman" w:eastAsia="Times New Roman" w:hAnsi="Times New Roman" w:cs="Times New Roman"/>
          <w:color w:val="000000"/>
          <w:sz w:val="24"/>
          <w:szCs w:val="24"/>
          <w:lang w:eastAsia="ru-RU"/>
        </w:rPr>
        <w:t>отношение территории земельного участка, которая может быть занята зданиями, ко всей площади участка (в процентах). КЗ</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Коэффициент плотности застройки</w:t>
      </w:r>
      <w:proofErr w:type="gramStart"/>
      <w:r w:rsidRPr="00BB033E">
        <w:rPr>
          <w:rFonts w:ascii="Times New Roman" w:eastAsia="Times New Roman" w:hAnsi="Times New Roman" w:cs="Times New Roman"/>
          <w:color w:val="000000"/>
          <w:sz w:val="24"/>
          <w:szCs w:val="24"/>
          <w:lang w:eastAsia="ru-RU"/>
        </w:rPr>
        <w:t xml:space="preserve"> () — </w:t>
      </w:r>
      <w:proofErr w:type="gramEnd"/>
      <w:r w:rsidRPr="00BB033E">
        <w:rPr>
          <w:rFonts w:ascii="Times New Roman" w:eastAsia="Times New Roman" w:hAnsi="Times New Roman" w:cs="Times New Roman"/>
          <w:color w:val="000000"/>
          <w:sz w:val="24"/>
          <w:szCs w:val="24"/>
          <w:lang w:eastAsia="ru-RU"/>
        </w:rPr>
        <w:t>отношение площади всех этажей зданий и сооружений к площади участка. КПЗ</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w:t>
      </w:r>
      <w:r w:rsidRPr="00BB033E">
        <w:rPr>
          <w:rFonts w:ascii="Times New Roman" w:eastAsia="Times New Roman" w:hAnsi="Times New Roman" w:cs="Times New Roman"/>
          <w:color w:val="000000"/>
          <w:sz w:val="24"/>
          <w:szCs w:val="24"/>
          <w:lang w:eastAsia="ru-RU"/>
        </w:rPr>
        <w:lastRenderedPageBreak/>
        <w:t>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Надземная автостоянка закрытого типа — автостоянка с наружными стеновыми ограждениями.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Гостевая автостоянка — открытая площадка, предназначенная для кратковременного хранения (стоянки) легковых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BB033E">
        <w:rPr>
          <w:rFonts w:ascii="Times New Roman" w:eastAsia="Times New Roman" w:hAnsi="Times New Roman" w:cs="Times New Roman"/>
          <w:color w:val="000000"/>
          <w:sz w:val="24"/>
          <w:szCs w:val="24"/>
          <w:lang w:eastAsia="ru-RU"/>
        </w:rPr>
        <w:t>) восстановления указанных элементов.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BB033E">
        <w:rPr>
          <w:rFonts w:ascii="Times New Roman" w:eastAsia="Times New Roman" w:hAnsi="Times New Roman" w:cs="Times New Roman"/>
          <w:color w:val="000000"/>
          <w:sz w:val="24"/>
          <w:szCs w:val="24"/>
          <w:lang w:eastAsia="ru-RU"/>
        </w:rPr>
        <w:t>котором</w:t>
      </w:r>
      <w:proofErr w:type="gramEnd"/>
      <w:r w:rsidRPr="00BB033E">
        <w:rPr>
          <w:rFonts w:ascii="Times New Roman" w:eastAsia="Times New Roman" w:hAnsi="Times New Roman" w:cs="Times New Roman"/>
          <w:color w:val="000000"/>
          <w:sz w:val="24"/>
          <w:szCs w:val="24"/>
          <w:lang w:eastAsia="ru-RU"/>
        </w:rPr>
        <w:t xml:space="preserve"> требуется изменение границ полос отвода и (или) охранных зон таких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w:t>
      </w:r>
      <w:r w:rsidRPr="00BB033E">
        <w:rPr>
          <w:rFonts w:ascii="Times New Roman" w:eastAsia="Times New Roman" w:hAnsi="Times New Roman" w:cs="Times New Roman"/>
          <w:color w:val="000000"/>
          <w:sz w:val="24"/>
          <w:szCs w:val="24"/>
          <w:lang w:eastAsia="ru-RU"/>
        </w:rPr>
        <w:lastRenderedPageBreak/>
        <w:t>элементов несущих строительных конструкций на аналогичные или иные улучшающие показатели таких конструкций</w:t>
      </w:r>
      <w:proofErr w:type="gramEnd"/>
      <w:r w:rsidRPr="00BB033E">
        <w:rPr>
          <w:rFonts w:ascii="Times New Roman" w:eastAsia="Times New Roman" w:hAnsi="Times New Roman" w:cs="Times New Roman"/>
          <w:color w:val="000000"/>
          <w:sz w:val="24"/>
          <w:szCs w:val="24"/>
          <w:lang w:eastAsia="ru-RU"/>
        </w:rPr>
        <w:t xml:space="preserve"> элементы и (или) восстановление указанных элементов.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BB033E">
        <w:rPr>
          <w:rFonts w:ascii="Times New Roman" w:eastAsia="Times New Roman" w:hAnsi="Times New Roman" w:cs="Times New Roman"/>
          <w:color w:val="000000"/>
          <w:sz w:val="24"/>
          <w:szCs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BB033E">
        <w:rPr>
          <w:rFonts w:ascii="Times New Roman" w:eastAsia="Times New Roman" w:hAnsi="Times New Roman" w:cs="Times New Roman"/>
          <w:color w:val="000000"/>
          <w:sz w:val="24"/>
          <w:szCs w:val="24"/>
          <w:lang w:eastAsia="ru-RU"/>
        </w:rPr>
        <w:t xml:space="preserve"> развитие субъекта Российской Федерации. </w:t>
      </w:r>
      <w:proofErr w:type="gramStart"/>
      <w:r w:rsidRPr="00BB033E">
        <w:rPr>
          <w:rFonts w:ascii="Times New Roman" w:eastAsia="Times New Roman" w:hAnsi="Times New Roman" w:cs="Times New Roman"/>
          <w:color w:val="000000"/>
          <w:sz w:val="24"/>
          <w:szCs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BB033E">
        <w:rPr>
          <w:rFonts w:ascii="Times New Roman" w:eastAsia="Times New Roman" w:hAnsi="Times New Roman" w:cs="Times New Roman"/>
          <w:color w:val="000000"/>
          <w:sz w:val="24"/>
          <w:szCs w:val="24"/>
          <w:lang w:eastAsia="ru-RU"/>
        </w:rPr>
        <w:t xml:space="preserve"> </w:t>
      </w:r>
      <w:proofErr w:type="gramStart"/>
      <w:r w:rsidRPr="00BB033E">
        <w:rPr>
          <w:rFonts w:ascii="Times New Roman" w:eastAsia="Times New Roman" w:hAnsi="Times New Roman" w:cs="Times New Roman"/>
          <w:color w:val="000000"/>
          <w:sz w:val="24"/>
          <w:szCs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Парковка (парковочное место) — специально обозначенное и при необходимости обустроенное и оборудованное место, </w:t>
      </w:r>
      <w:proofErr w:type="gramStart"/>
      <w:r w:rsidRPr="00BB033E">
        <w:rPr>
          <w:rFonts w:ascii="Times New Roman" w:eastAsia="Times New Roman" w:hAnsi="Times New Roman" w:cs="Times New Roman"/>
          <w:color w:val="000000"/>
          <w:sz w:val="24"/>
          <w:szCs w:val="24"/>
          <w:lang w:eastAsia="ru-RU"/>
        </w:rPr>
        <w:t>являющееся</w:t>
      </w:r>
      <w:proofErr w:type="gramEnd"/>
      <w:r w:rsidRPr="00BB033E">
        <w:rPr>
          <w:rFonts w:ascii="Times New Roman" w:eastAsia="Times New Roman" w:hAnsi="Times New Roman" w:cs="Times New Roman"/>
          <w:color w:val="000000"/>
          <w:sz w:val="24"/>
          <w:szCs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w:t>
      </w:r>
      <w:r w:rsidRPr="00BB033E">
        <w:rPr>
          <w:rFonts w:ascii="Times New Roman" w:eastAsia="Times New Roman" w:hAnsi="Times New Roman" w:cs="Times New Roman"/>
          <w:color w:val="000000"/>
          <w:sz w:val="24"/>
          <w:szCs w:val="24"/>
          <w:lang w:eastAsia="ru-RU"/>
        </w:rPr>
        <w:lastRenderedPageBreak/>
        <w:t>собственника земельного участка, либо собственника соответствующей части здания, строения или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ПЕРЕЧЕНЬ ЛИНИЙ ГРАДОСТРОИТЕЛЬНОГО РЕГУЛИРОВАНИЯ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отдельных нестационарных объектов автосервиса для попутного обслуживания (АЗС, минимойки, посты проверки </w:t>
      </w:r>
      <w:proofErr w:type="gramStart"/>
      <w:r w:rsidRPr="00BB033E">
        <w:rPr>
          <w:rFonts w:ascii="Times New Roman" w:eastAsia="Times New Roman" w:hAnsi="Times New Roman" w:cs="Times New Roman"/>
          <w:color w:val="000000"/>
          <w:sz w:val="24"/>
          <w:szCs w:val="24"/>
          <w:lang w:eastAsia="ru-RU"/>
        </w:rPr>
        <w:t>СО</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отдельных нестационарных объектов для попутного обслуживания пешеходов (мелкорозничная торговля и бытовое обслуживание).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зон санитарной охраны источников питьевого водоснабжения — границы зон трех поясов санитарной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b/>
          <w:bCs/>
          <w:color w:val="000000"/>
          <w:sz w:val="24"/>
          <w:szCs w:val="24"/>
          <w:bdr w:val="none" w:sz="0" w:space="0" w:color="auto" w:frame="1"/>
          <w:lang w:eastAsia="ru-RU"/>
        </w:rPr>
        <w:lastRenderedPageBreak/>
        <w:br w:type="textWrapping" w:clear="all"/>
      </w:r>
      <w:r w:rsidRPr="00BB033E">
        <w:rPr>
          <w:rFonts w:ascii="Times New Roman" w:eastAsia="Times New Roman" w:hAnsi="Times New Roman" w:cs="Times New Roman"/>
          <w:b/>
          <w:bCs/>
          <w:color w:val="000000"/>
          <w:sz w:val="24"/>
          <w:szCs w:val="24"/>
          <w:lang w:eastAsia="ru-RU"/>
        </w:rPr>
        <w:t>17.2. Перечень законодательных и нормативных документов.</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Федеральные законы</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Конституция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Градостроительный кодекс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Земельный кодекс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Жилищный кодекс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Водный кодекс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Лесной кодекс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Воздушный кодекс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Кодекс внутреннего водного транспорта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Закон Российской Федерации "О недрах";</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защите населения и территорий от чрезвычайных ситуаций природного и техногенного характера";</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особо охраняемых природных территориях";</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природных лечебных ресурсах, лечебно-оздоровительных местностях и курортах";</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социальном обслуживании граждан пожилого возраста и инвалидов";</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архитектурной деятельности в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экологической экспертизе";</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социальной защите инвалидов в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безопасности дорожного движения";</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отходах производства и потребления";</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санитарно-эпидемиологическом благополучии населения";</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охране атмосферного воздуха";</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охране окружающей среды";</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техническом регулировании";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общих принципах организации местного самоуправления в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переводе земель или земельных участков из одной категории в другую";</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"Технический регламент о требованиях пожарной безопасности" (с изменениями, внесенными Федеральным законом от 10 июля 2012 года N 117-ФЗ);</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"Технический регламент о безопасности зданий и сооружений";</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 введении в действие Лесного кодекса Российской Федерации" (с последующими изменениями);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объектах культурного наследия (памятниках истории и культуры) народов Российской Федерации" (с последующими изменениями);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обращении с радиоактивными отходами и о внесении изменений в отдельные законодательные акты Российской Федерации";</w:t>
      </w:r>
    </w:p>
    <w:p w:rsidR="00BB033E" w:rsidRPr="00BB033E" w:rsidRDefault="00BB033E" w:rsidP="005E0890">
      <w:pPr>
        <w:shd w:val="clear" w:color="auto" w:fill="FFFFFF"/>
        <w:spacing w:after="0"/>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Нормативные правовые акты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BB033E">
        <w:rPr>
          <w:rFonts w:ascii="Times New Roman" w:eastAsia="Times New Roman" w:hAnsi="Times New Roman" w:cs="Times New Roman"/>
          <w:color w:val="000000"/>
          <w:sz w:val="24"/>
          <w:szCs w:val="24"/>
          <w:lang w:eastAsia="ru-RU"/>
        </w:rPr>
        <w:t xml:space="preserve"> 2079".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Нормативные правовые акты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Закон Республики Башкортостан "О регулировании градостроительной деятельности в Республике Башкортостан"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Закон Республики Башкортостан "О регулировании земельных отношений в Республике Башкортостан"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Экологический кодекс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Схема территориального планирования Республики Башкортостан.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5E0890" w:rsidRPr="00BB033E" w:rsidRDefault="005E0890"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Государственные стандарты Российской Федерации (ГОСТ)</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17.1.3.05-82 "Охрана природы. Гидросфера. Общие требования к охране поверхностных и подземных вод от загрязнения нефтью и нефтепродуктами";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17.1.3.06-82 "Охрана природы. Гидросфера. Общие требования к охране подземных вод";</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17.1.3.13-86 "Охрана природы. Гидросфера. Общие требования к охране поверхностных вод от загрязнения";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17.1.5.02-80 "Охрана природы. Гидросфера. Гигиенические требования к зонам рекреации водных объектов";</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17.2.3.02-78 "Охрана природы. Атмосфера. Правила установления допустимых выбросов вредных веще</w:t>
      </w:r>
      <w:proofErr w:type="gramStart"/>
      <w:r w:rsidRPr="00BB033E">
        <w:rPr>
          <w:rFonts w:ascii="Times New Roman" w:eastAsia="Times New Roman" w:hAnsi="Times New Roman" w:cs="Times New Roman"/>
          <w:color w:val="000000"/>
          <w:sz w:val="24"/>
          <w:szCs w:val="24"/>
          <w:lang w:eastAsia="ru-RU"/>
        </w:rPr>
        <w:t>ств пр</w:t>
      </w:r>
      <w:proofErr w:type="gramEnd"/>
      <w:r w:rsidRPr="00BB033E">
        <w:rPr>
          <w:rFonts w:ascii="Times New Roman" w:eastAsia="Times New Roman" w:hAnsi="Times New Roman" w:cs="Times New Roman"/>
          <w:color w:val="000000"/>
          <w:sz w:val="24"/>
          <w:szCs w:val="24"/>
          <w:lang w:eastAsia="ru-RU"/>
        </w:rPr>
        <w:t>омышленными предприятиями";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17.5.1.02-85 "Охрана природы. Земли. Классификация нарушенных земель для рекультивации";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17.5.3.01-78 "Охрана природы. Земли. Состав и размер зеленых зон городов";</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17.5.3.03-80 "Охрана природы. Земли. Общие требования к гидролесомелиорации";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17.5.3.04-83 (</w:t>
      </w:r>
      <w:proofErr w:type="gramStart"/>
      <w:r w:rsidRPr="00BB033E">
        <w:rPr>
          <w:rFonts w:ascii="Times New Roman" w:eastAsia="Times New Roman" w:hAnsi="Times New Roman" w:cs="Times New Roman"/>
          <w:color w:val="000000"/>
          <w:sz w:val="24"/>
          <w:szCs w:val="24"/>
          <w:lang w:eastAsia="ru-RU"/>
        </w:rPr>
        <w:t>СТ</w:t>
      </w:r>
      <w:proofErr w:type="gramEnd"/>
      <w:r w:rsidRPr="00BB033E">
        <w:rPr>
          <w:rFonts w:ascii="Times New Roman" w:eastAsia="Times New Roman" w:hAnsi="Times New Roman" w:cs="Times New Roman"/>
          <w:color w:val="000000"/>
          <w:sz w:val="24"/>
          <w:szCs w:val="24"/>
          <w:lang w:eastAsia="ru-RU"/>
        </w:rPr>
        <w:t xml:space="preserve"> СЭВ 5302-85) "Охрана природы. Земли. Общие требования к рекультивации земель";</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17.6.3.01-78 "Охрана природы. Флора. Охрана и рациональное использование лесов, зеленых зон городов. Общие требования";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20444-85 "Шум. Транспортные потоки. Методы измерения шумовой характеристики";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22283-88 "Шум авиационный. Допустимые уровни шума на территории жилой застройки и методы его измерения";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23337-78* (</w:t>
      </w:r>
      <w:proofErr w:type="gramStart"/>
      <w:r w:rsidRPr="00BB033E">
        <w:rPr>
          <w:rFonts w:ascii="Times New Roman" w:eastAsia="Times New Roman" w:hAnsi="Times New Roman" w:cs="Times New Roman"/>
          <w:color w:val="000000"/>
          <w:sz w:val="24"/>
          <w:szCs w:val="24"/>
          <w:lang w:eastAsia="ru-RU"/>
        </w:rPr>
        <w:t>СТ</w:t>
      </w:r>
      <w:proofErr w:type="gramEnd"/>
      <w:r w:rsidRPr="00BB033E">
        <w:rPr>
          <w:rFonts w:ascii="Times New Roman" w:eastAsia="Times New Roman" w:hAnsi="Times New Roman" w:cs="Times New Roman"/>
          <w:color w:val="000000"/>
          <w:sz w:val="24"/>
          <w:szCs w:val="24"/>
          <w:lang w:eastAsia="ru-RU"/>
        </w:rPr>
        <w:t xml:space="preserve"> СЭВ 2600-80) "Шум. Методы измерения шума на селитебной территории и в помещениях жилых и общественных зданий";</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2761-84 "Источники централизованного хозяйственно-питьевого водоснабжения. Гигиенические, технические требования и правила выбора";</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ГОСТ 28329-89 "Озеленение городов. Термины и определения";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22.0.03-95 "Безопасность в чрезвычайных ситуациях. Природные чрезвычайные ситуации";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22.0.05-94 "Безопасность в чрезвычайных ситуациях. Техногенные чрезвычайные ситуации. Термины и определения";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22.1.02-95 "Безопасность в чрезвычайных ситуациях. Мониторинг и прогнозирование. Термины и определения";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50690-2000 "Туристские услуги. Общие требования";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52108-2003 "Ресурсосбережение. Обращение с отходами. Основные положения";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ГОСТ </w:t>
      </w:r>
      <w:proofErr w:type="gramStart"/>
      <w:r w:rsidRPr="00BB033E">
        <w:rPr>
          <w:rFonts w:ascii="Times New Roman" w:eastAsia="Times New Roman" w:hAnsi="Times New Roman" w:cs="Times New Roman"/>
          <w:color w:val="000000"/>
          <w:sz w:val="24"/>
          <w:szCs w:val="24"/>
          <w:lang w:eastAsia="ru-RU"/>
        </w:rPr>
        <w:t>Р</w:t>
      </w:r>
      <w:proofErr w:type="gramEnd"/>
      <w:r w:rsidRPr="00BB033E">
        <w:rPr>
          <w:rFonts w:ascii="Times New Roman" w:eastAsia="Times New Roman" w:hAnsi="Times New Roman" w:cs="Times New Roman"/>
          <w:color w:val="000000"/>
          <w:sz w:val="24"/>
          <w:szCs w:val="24"/>
          <w:lang w:eastAsia="ru-RU"/>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СТ</w:t>
      </w:r>
      <w:proofErr w:type="gramEnd"/>
      <w:r w:rsidRPr="00BB033E">
        <w:rPr>
          <w:rFonts w:ascii="Times New Roman" w:eastAsia="Times New Roman" w:hAnsi="Times New Roman" w:cs="Times New Roman"/>
          <w:color w:val="000000"/>
          <w:sz w:val="24"/>
          <w:szCs w:val="24"/>
          <w:lang w:eastAsia="ru-RU"/>
        </w:rPr>
        <w:t xml:space="preserve"> СЭВ 3976-83 "Здания жилые и общественные. Основные положения проектирования";</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СТ</w:t>
      </w:r>
      <w:proofErr w:type="gramEnd"/>
      <w:r w:rsidRPr="00BB033E">
        <w:rPr>
          <w:rFonts w:ascii="Times New Roman" w:eastAsia="Times New Roman" w:hAnsi="Times New Roman" w:cs="Times New Roman"/>
          <w:color w:val="000000"/>
          <w:sz w:val="24"/>
          <w:szCs w:val="24"/>
          <w:lang w:eastAsia="ru-RU"/>
        </w:rPr>
        <w:t xml:space="preserve"> СЭВ 4867-84 "Защита от шума в строительстве. Звукоизоляция ограждающих конструкций. Нормы".</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Строительные нормы и правила (СНиП)</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II-7-81* "Строительство в сейсмических районах";</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II-11-77 "Защитные сооружения гражданской обороны";</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II-35-76 "Котельные установки";</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II-58-75 "Электростанции тепловые";</w:t>
      </w:r>
    </w:p>
    <w:p w:rsidR="00BB033E" w:rsidRPr="00BB033E" w:rsidRDefault="00BB033E" w:rsidP="005E0890">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II-89-80* "Генеральные планы промышленных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II-94-80 "Подземные горные выработки";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II-97-76 "Генеральные планы сельскохозяйственных предприятий";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III-10-75 "Благоустройство территории";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2.01.05-85 "Категории объектов по 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2.01.09-91 "Здания и сооружения на подрабатываемых территориях и просадочных грунтах";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2.04.03-85 "Канализация. Наружные сети 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СНиП 2.05.02-85 "Автомобильные дороги";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2.05.03-84* "Мосты и трубы";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2.05.06-85* "Магистральные трубопроводы";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2.05.07-91* "Промышленный транспорт";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2.05.09-90 "Трамвайные и троллейбусные линии";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2.05.13-90 "Нефтепродуктопроводы, прокладываемые на территории городов и других населенных пунктов";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2.06.03-85 "Мелиоративные системы 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2.06.07-87 "Подпорные стены, судоходные шлюзы, рыбопропускные и рыбозащитные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2.06.15-85 "Инженерная защита территории от затопления и подтопления";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2.07.01-89* "Градостроительство. Планировка и застройка городских и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2.10.02-84 "Здания и помещения для хранения и переработки сельскохозяйственной продукции";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2.10.03-84 "Животноводческие, птицеводческие и звероводческие здания и помещения";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2.10.05-85 "Предприятия, здания и сооружения по хранению и переработке зерна";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2.11.03-93 "Склады нефти и нефтепродуктов. Противопожарные нормы";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3.02.03-84 "Подземные горные выработки";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3.05.04-85* "Наружные сети и сооружения водоснабжения и канализации";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3.05.06-85 "Электротехнические устройства";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3.05.07-85 "Системы автоматизации";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3.06.03-85 "Автомобильные дороги";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3.06.04-91 "Мосты и трубы";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3.07.01-85 "Гидротехнические сооружения речные";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3.07.02-87 "Гидротехнические морские и речные транспортные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3.07.03-85* "Мелиоративные системы 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11-02-96 "Инженерные изыскания для строительства. Основные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11-04-2003 "Инструкция о порядке разработки, согласования, экспертизы и утверждения градостроительной документации";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12-01-2004 "Организация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21-02-99* "Стоянки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23-01-99* "Строительная климатология";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23-02-2003 "Тепловая защита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23-03-2003 "Защита от шума";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23-05-95* "Естественное и искусственное освещение";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30-02-97 "Планировка и застройка территорий садоводческих объединений граждан, здания 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31-01-2003 "Здания жилые многоквартирные";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31-02-2001 "Дома жилые одноквартирные";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31-03-2001 "Производственные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31-04-2001 "Складские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31-05-2003 "Общественные здания административного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31-06-2009 "Общественные здания и сооружения";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32-01-95 "Железные дороги колеи 1520 мм";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32-03-96 "Аэродромы";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32-04-97 "Тоннели железнодорожные и автодорожные";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33-01-2003 "Гидротехнические сооружения. Основные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34-02-99 "Подземные хранилища газа, нефти и продуктов их переработки";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СНиП 35-01-2001 "Доступность зданий и сооружений для маломобильных групп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41-01-2003 "Отопление, вентиляция и кондиционирование";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41-02-2003 "Тепловые сети";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СНиП 42-01-2002 "Газораспределительные системы".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Своды правил по проектированию и строительству (СП)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11-102-97 "Инженерно-экологические изыскания для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11-103-97 "Инженерно-гидрометеорологические изыскания для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30-102-99 "Планировка и застройка территорий малоэтажного жилищного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31-110-2003 "Проектирование и монтаж электроустановок жилых и общественных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32-103-97 "Проектирование морских берегозащитных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34-106-98 "Подземные хранилища газа, нефти и продуктов их переработки";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35-102-2001 "Жилая среда с планировочными элементами, доступными инвалидам";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35-103-2001 "Общественные здания и сооружения, доступные маломобильным посетителям";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35-106-2003 "Расчет и размещение учреждений социального обслуживания пожилых людей";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41-104-2000 "Проектирование автономных источников теплоснабжения";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1.13130.2009 "Системы противопожарной защиты. Эвакуационные пути и выходы";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2.13130.2009 "Системы противопожарной защиты. Обеспечение огнестойкости объектов защиты";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3.13130.2009 "Системы противопожарной защиты. Система оповещения и управления эвакуацией людей при пожаре. Требования пожарной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5.13130.2009 "Системы противопожарной защиты. Установки пожарной сигнализации и пожаротушения автоматические. Нормы и правила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6.13130.2009 "Системы противопожарной защиты. Электрооборудование. Требования пожарной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7.13130.2009 "Отопление, вентиляция и кондиционирование. Противопожарные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8.13130.2009 "Системы противопожарной защиты. Источники наружного противопожарного водоснабжения. Требования пожарной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10.13130.2009 "Системы противопожарной защиты. Внутренний противопожарный водопровод. Требования пожарной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12.13130.2009 "Определение категорий помещений, зданий и наружных установок по взрывопожарной и пожарной 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14.13330.2011 "СНиП II-7-81* Строительство в сейсмических районах", кроме разделов 1,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СП 19.13330.2011 "СНиП II-97-76 Генеральные планы сельскохозяйственных предприятий", кроме разделов 1, 2, 3 (пунктов 3.1 — 3.19, 3.21 — 3.23, 3.25), 4 (пунктов 4.1 — 4.4, 4.6 — 4.12, 4.17), 5, 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23.13330.2011 "СНиП 2.02.02-85* Основания гидротехнических сооружений", кроме разделов 3 — 8, приложений N 2 — 15;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42.13330.2011 "СНиП 2.07.01-89* Градостроительство. Планировка и застройка городских и сельских поселений", кроме разделов 1 — 5, 6 (пунктов 6.1 — 6.4, таблицы 10), 7 — 9, приложения N 2;</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44.13330.2011 "СНиП 2.09.04-87 Административные и бытовые здания";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51.13330.2011 "СНиП 23-03-2003 Защита от шума", кроме разделов 4 — 13;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52.13330.2011 "СНиП 23-05-95* Естественное и искусственное освещение", кроме разделов 4 — 6, 7 (пунктов 7.1, 7.51, 7.53 — 7.73, 7.76, 7.79 — 7.81), 8 — 13, приложения</w:t>
      </w:r>
      <w:proofErr w:type="gramStart"/>
      <w:r w:rsidRPr="00BB033E">
        <w:rPr>
          <w:rFonts w:ascii="Times New Roman" w:eastAsia="Times New Roman" w:hAnsi="Times New Roman" w:cs="Times New Roman"/>
          <w:color w:val="000000"/>
          <w:sz w:val="24"/>
          <w:szCs w:val="24"/>
          <w:lang w:eastAsia="ru-RU"/>
        </w:rPr>
        <w:t xml:space="preserve"> К</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54.13330.2011 "СНиП 31-01-2003 Здания жилые многоквартирные", кроме разделов 4 (пунктов 4.1, 4.4 — 4.9, 4.16, 4.17), 5, 6, 8 (пунктов 8.1 — 8.11, 8.13, 8.14), 9 — 11;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55.13330.2011 "СНиП 31-02-2001 Дома жилые одноквартирные", кроме разделов 4, 5, 7 — 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56.13330.2011 "СНиП 31-03-2010 Производственные здания" (взамен СНиП 31-03-2001 и СНиП 31-04-2001), кроме пунктов 3.13, 4.3, 4.4, 4.9, 5.2, 5.3, 5.32, 5.35;</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proofErr w:type="gramStart"/>
      <w:r w:rsidRPr="00BB033E">
        <w:rPr>
          <w:rFonts w:ascii="Times New Roman" w:eastAsia="Times New Roman" w:hAnsi="Times New Roman" w:cs="Times New Roman"/>
          <w:color w:val="000000"/>
          <w:sz w:val="24"/>
          <w:szCs w:val="24"/>
          <w:lang w:eastAsia="ru-RU"/>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BB033E">
        <w:rPr>
          <w:rFonts w:ascii="Times New Roman" w:eastAsia="Times New Roman" w:hAnsi="Times New Roman" w:cs="Times New Roman"/>
          <w:color w:val="000000"/>
          <w:sz w:val="24"/>
          <w:szCs w:val="24"/>
          <w:lang w:eastAsia="ru-RU"/>
        </w:rPr>
        <w:t xml:space="preserve"> декабря 2009 года N 384-ФЗ "Технический регламент о безопасности зданий и сооружений" являются обязательными для применения).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СП 31.13330.2012 "СНиП 2.04.02-84*. Водоснабжение. </w:t>
      </w:r>
      <w:proofErr w:type="gramStart"/>
      <w:r w:rsidRPr="00BB033E">
        <w:rPr>
          <w:rFonts w:ascii="Times New Roman" w:eastAsia="Times New Roman" w:hAnsi="Times New Roman" w:cs="Times New Roman"/>
          <w:color w:val="000000"/>
          <w:sz w:val="24"/>
          <w:szCs w:val="24"/>
          <w:lang w:eastAsia="ru-RU"/>
        </w:rPr>
        <w:t>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w:t>
      </w:r>
      <w:proofErr w:type="gramEnd"/>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Строительные нормы (СН)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441-72* "Указания по проектированию ограждений площадок и участков предприятий,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452-73 "Нормы отвода земель для магистральных трубопроводов";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455-73 "Нормы отвода земель для предприятий рыбного хозяйства";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456-73 "Нормы отвода земель для магистральных водоводов и канализационных коллекторов";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457-74 "Нормы отвода земель для аэропортов";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459-74 "Нормы отвода земель для нефтяных и газовых скважин";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461-74 "Нормы отвода земель для линий связи";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467-74 "Нормы отвода земель для автомобильных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474-75 "Нормы отвода земель для мелиоративных каналов";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496-77 "Временная инструкция по проектированию сооружений для очистки поверхностных сточных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Ведомственные строительные нормы (ВСН)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ВСН 01-89 "Предприятия по обслуживанию автомобилей";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33-2.2.12-87 "Мелиоративные системы и сооружения. Насосные станции. Нормы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53-86(р) "Правила оценки физического износа жилых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61-89(р) "Реконструкция и капитальный ремонт жилых домов. Нормы проектирования";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62-91* "Проектирование среды жизнедеятельности с учетом потребностей инвалидов и маломобильных групп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ВСН 8-89 "Инструкция по охране природной среды при строительстве, ремонте и содержании автомобильных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Отраслевые нормы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 3.02.01-97 "Нормы и правила проектирования отвода земель для железных дорог";</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ОСН АПК 2.10.24.001-04 "Нормы освещения сельскохозяйственных предприятий, зданий,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ОСТ 218.1.002-2003 "Автобусные остановки на автомобильных дорогах. Общие технические условия".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Санитарные правила и нормы (СанПиН)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2.1.2.1331-03 "Гигиенические требования к устройству, эксплуатации и качеству воды аквапарков";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2.1.2.2645-10 "Санитарно-эпидемиологические требования к условиям проживания в жилых зданиях и помещениях"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2.1.3.2630-10 "Санитарно-эпидемиологические требования к организациям, осуществляющим медицинскую деятельность";</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2.1.4.1110-02 "Зоны санитарной охраны источников водоснабжения и водопроводов питьевого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2.1.5.980-00 "Гигиенические требования к охране поверхностных вод";</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2.1.6.1032-01 "Гигиенические требования к обеспечению качества атмосферного воздуха населенных мест";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2.1.7.1287-03 "Санитарно-эпидемиологические требования к качеству почвы"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2.1.7.1322-03 "Гигиенические требования к размещению и обезвреживанию отходов производства и потребления";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2.1.7.2197-07 "Изменение N 1 к санитарно-эпидемиологическим правилам и нормативам "Санитарно-эпидемиологические требования к качеству почвы. СанПиН 2.1.7.1287-03";</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СанПиН 2.1.8/2.2.4.1383-03 "Гигиенические требования к размещению и эксплуатации передающих радиотехнических объектов"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2.2.1/2.1.1.1200-03 "Санитарно-защитные зоны и санитарная классификация предприятий, сооружений и иных объектов" (новая редакция)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2.2.1/2.1.1.2555-09 "Изменение N 2 СанПиН 2.2.1/2.1.1.1200-03 "Санитарно-защитные зоны и санитарная классификация предприятий, сооружений и иных объектов. Новая редакция";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2.2.3.1384-03 "Гигиенические требования к организации строительного производства и строительных работ"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2.2.2506-09 "Гигиенические требования к организациям химической чистки изделий";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2.2.3.570-96 "Гигиенические требования к предприятиям угольной промышленности и организации работ";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2.2.4.548-96 "Гигиенические требования к микроклимату производственных помещений";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2.2.4.1191-03 "Электромагнитные поля в производственных условиях"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2.4.2.1178-02 "Гигиенические требования к условиям обучения в общеобразовательных учреждениях"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2.6.1.2523-09 (НРБ-99/2009) "Нормы радиационной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2.6.1.07-03 "Гигиенические требования к проектированию предприятий и установок атомной промышленности"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2.6.1.24-03 (СП АС 03) "Санитарные правила проектирования и эксплуатации атомных станций";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3907-85 "Санитарные правила проектирования, строительства и эксплуатации водохранилищ";</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4060-85 "Лечебные пляжи. Санитарные правила устройства, оборудования и эксплуатации";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4962-89 "Санитарные правила для морских и речных портов СССР";</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42-128-4433-87 "Санитарные нормы допустимых концентраций химических веществ в почве";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СанПиН 42-128-4690-88 "Санитарные правила содержания территорий населенных мест".</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Санитарные нормы (СН)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2.2.4/2.1.8.562-96 "Шум на рабочих местах, в помещениях жилых, общественных зданий и на территории жилой застройки";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СН 2.2.4/2.1.8.566-96 "Производственная вибрация, вибрация в помещениях жилых и общественных зданий. Санитарные нормы".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Санитарные правила (СП)</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2.1.5.1059-01 "Гигиенические требования к охране подземных вод от загрязнения";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2.1.7.1038-01 "Гигиенические требования к устройству и содержанию полигонов для твердых бытовых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2.1.7.2850-11 "Санитарные правила по определению класса опасности токсичных отходов производства и потребления"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2.2.1.1312-03 "Гигиенические требования к проектированию вновь строящихся и реконструируемых промышленных предприятий"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СП 2.6.1.1292-03 "Гигиенические требования по ограничению облучения </w:t>
      </w:r>
      <w:proofErr w:type="gramStart"/>
      <w:r w:rsidRPr="00BB033E">
        <w:rPr>
          <w:rFonts w:ascii="Times New Roman" w:eastAsia="Times New Roman" w:hAnsi="Times New Roman" w:cs="Times New Roman"/>
          <w:color w:val="000000"/>
          <w:sz w:val="24"/>
          <w:szCs w:val="24"/>
          <w:lang w:eastAsia="ru-RU"/>
        </w:rPr>
        <w:t>населения</w:t>
      </w:r>
      <w:proofErr w:type="gramEnd"/>
      <w:r w:rsidRPr="00BB033E">
        <w:rPr>
          <w:rFonts w:ascii="Times New Roman" w:eastAsia="Times New Roman" w:hAnsi="Times New Roman" w:cs="Times New Roman"/>
          <w:color w:val="000000"/>
          <w:sz w:val="24"/>
          <w:szCs w:val="24"/>
          <w:lang w:eastAsia="ru-RU"/>
        </w:rPr>
        <w:t xml:space="preserve"> за счет природных источников ионизирующего излучения"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2.6.1.2216-07 "Санитарно-защитные зоны и зоны наблюдения радиационных объектов. Условия эксплуатации и обоснование границ (СП СЗЗ и ЗН-07)";</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2.6.1.2612-10 "Основные санитарные правила обеспечения радиационной безопасности (ОСПОРБ 99/2010)";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СП 2.6.6.1168-02 "Санитарные правила обращения с радиоактивными отходами (</w:t>
      </w:r>
      <w:proofErr w:type="gramStart"/>
      <w:r w:rsidRPr="00BB033E">
        <w:rPr>
          <w:rFonts w:ascii="Times New Roman" w:eastAsia="Times New Roman" w:hAnsi="Times New Roman" w:cs="Times New Roman"/>
          <w:color w:val="000000"/>
          <w:sz w:val="24"/>
          <w:szCs w:val="24"/>
          <w:lang w:eastAsia="ru-RU"/>
        </w:rPr>
        <w:t>СПОРО</w:t>
      </w:r>
      <w:proofErr w:type="gramEnd"/>
      <w:r w:rsidRPr="00BB033E">
        <w:rPr>
          <w:rFonts w:ascii="Times New Roman" w:eastAsia="Times New Roman" w:hAnsi="Times New Roman" w:cs="Times New Roman"/>
          <w:color w:val="000000"/>
          <w:sz w:val="24"/>
          <w:szCs w:val="24"/>
          <w:lang w:eastAsia="ru-RU"/>
        </w:rPr>
        <w:t xml:space="preserve"> 2002)"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Гигиенические нормативы (ГН)</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ГН 2.1.6.1338-03 "Предельно допустимые концентрации (ПДК) загрязняющих веществ в атмосферном воздухе населенных мест"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ГН 2.1.7.2511-09 "Ориентировочно допустимые концентрации (ОДК) химических веществ в почве".</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Руководящие документы (РД, </w:t>
      </w:r>
      <w:proofErr w:type="gramStart"/>
      <w:r w:rsidRPr="00BB033E">
        <w:rPr>
          <w:rFonts w:ascii="Times New Roman" w:eastAsia="Times New Roman" w:hAnsi="Times New Roman" w:cs="Times New Roman"/>
          <w:color w:val="000000"/>
          <w:sz w:val="24"/>
          <w:szCs w:val="24"/>
          <w:lang w:eastAsia="ru-RU"/>
        </w:rPr>
        <w:t>СО</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РД 34.20.162 (СО 153-34.20.162) "Рекомендации по проектированию организации эксплуатации ГЭС и ГАЭС";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РД 34.20.185-94 (СО 153-34.20.185-94) "Инструкция по проектированию городских электрических сетей";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РД 45.120-2000 (НТП 112-2000) "Нормы технологического проектирования. Городские и сельские телефонные сети";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 153-34.20.161-2003 "Рекомендации по проектированию технологической части гидроэлектростанций и гидроаккумулирующих электростанций";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СО 153-34.21.122-2003 "Инструкция по устройству молниезащиты зданий, сооружений и промышленных коммуникаций".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Руководящие документы в строительстве (РДС)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РДС 11-201-95 "Инструкция о порядке проведения государственной экспертизы проектов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РДС 35-201-99 "Порядок реализации требований доступности для инвалидов к объектам социальной инфраструктуры".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Методические документы в строительстве (МДС)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МДС 32-1.2000 "Рекомендации по проектирования вокзалов";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МДС 11-8.2000 "Временная инструкция о составе, порядке разработки, согласования и утверждения </w:t>
      </w:r>
      <w:proofErr w:type="gramStart"/>
      <w:r w:rsidRPr="00BB033E">
        <w:rPr>
          <w:rFonts w:ascii="Times New Roman" w:eastAsia="Times New Roman" w:hAnsi="Times New Roman" w:cs="Times New Roman"/>
          <w:color w:val="000000"/>
          <w:sz w:val="24"/>
          <w:szCs w:val="24"/>
          <w:lang w:eastAsia="ru-RU"/>
        </w:rPr>
        <w:t>проектов планировки пригородных зон городов Российской Федерации</w:t>
      </w:r>
      <w:proofErr w:type="gramEnd"/>
      <w:r w:rsidRPr="00BB033E">
        <w:rPr>
          <w:rFonts w:ascii="Times New Roman" w:eastAsia="Times New Roman" w:hAnsi="Times New Roman" w:cs="Times New Roman"/>
          <w:color w:val="000000"/>
          <w:sz w:val="24"/>
          <w:szCs w:val="24"/>
          <w:lang w:eastAsia="ru-RU"/>
        </w:rPr>
        <w:t>";</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МДС 15-2.99 "Инструкция о порядке осуществления государственного </w:t>
      </w:r>
      <w:proofErr w:type="gramStart"/>
      <w:r w:rsidRPr="00BB033E">
        <w:rPr>
          <w:rFonts w:ascii="Times New Roman" w:eastAsia="Times New Roman" w:hAnsi="Times New Roman" w:cs="Times New Roman"/>
          <w:color w:val="000000"/>
          <w:sz w:val="24"/>
          <w:szCs w:val="24"/>
          <w:lang w:eastAsia="ru-RU"/>
        </w:rPr>
        <w:t>контроля за</w:t>
      </w:r>
      <w:proofErr w:type="gramEnd"/>
      <w:r w:rsidRPr="00BB033E">
        <w:rPr>
          <w:rFonts w:ascii="Times New Roman" w:eastAsia="Times New Roman" w:hAnsi="Times New Roman" w:cs="Times New Roman"/>
          <w:color w:val="000000"/>
          <w:sz w:val="24"/>
          <w:szCs w:val="24"/>
          <w:lang w:eastAsia="ru-RU"/>
        </w:rPr>
        <w:t xml:space="preserve"> использованием и охраной земель в городских и сельских поселениях";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МДС 30-1.99 "Методические рекомендации по разработке схем зонирования территории городов";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Нормы пожарной безопасности (НПБ)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НПБ 02-93 "Порядок участия органов государственного пожарного надзора Российской Федерации в работе комиссий по выбору площадок (трасс) для строительства";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НПБ 03-93 "Порядок согласования с органами государственного пожарного надзора Российской Федерации проектно-сметной документации на строительство";</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НПБ 88-2001 "Установки пожаротушения и сигнализации. Нормы и правила проектирования" (с последующими изменениями);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НПБ 101-95 "Нормы проектирования объектов пожарной охраны";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НПБ 111-98* "Автозаправочные станции. Требования пожарной безопасности".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Правила безопасности (ПБ)</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lastRenderedPageBreak/>
        <w:t>ПБ 08-622-03 "Правила безопасности для газоперерабатывающих заводов и производств";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ПБ 12-527-03 "Правила безопасности при эксплуатации автомобильных заправочных станций сжиженного газа";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ПБ 12-529-03 "Правила безопасности систем газораспределения и газопотребления";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ПБ 12-609-03 "Правила безопасности для объектов, использующих сжиженные углеводородные газы".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Другие документы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Методические рекомендации по разработке историко-</w:t>
      </w:r>
      <w:proofErr w:type="gramStart"/>
      <w:r w:rsidRPr="00BB033E">
        <w:rPr>
          <w:rFonts w:ascii="Times New Roman" w:eastAsia="Times New Roman" w:hAnsi="Times New Roman" w:cs="Times New Roman"/>
          <w:color w:val="000000"/>
          <w:sz w:val="24"/>
          <w:szCs w:val="24"/>
          <w:lang w:eastAsia="ru-RU"/>
        </w:rPr>
        <w:t>архитектурных опорных планов</w:t>
      </w:r>
      <w:proofErr w:type="gramEnd"/>
      <w:r w:rsidRPr="00BB033E">
        <w:rPr>
          <w:rFonts w:ascii="Times New Roman" w:eastAsia="Times New Roman" w:hAnsi="Times New Roman" w:cs="Times New Roman"/>
          <w:color w:val="000000"/>
          <w:sz w:val="24"/>
          <w:szCs w:val="24"/>
          <w:lang w:eastAsia="ru-RU"/>
        </w:rPr>
        <w:t xml:space="preserve"> и проектов зон охраны памятников истории и культуры исторических населенных мест. — Министерство культуры РСФСР, 1990;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xml:space="preserve">Рекомендации по </w:t>
      </w:r>
      <w:proofErr w:type="gramStart"/>
      <w:r w:rsidRPr="00BB033E">
        <w:rPr>
          <w:rFonts w:ascii="Times New Roman" w:eastAsia="Times New Roman" w:hAnsi="Times New Roman" w:cs="Times New Roman"/>
          <w:color w:val="000000"/>
          <w:sz w:val="24"/>
          <w:szCs w:val="24"/>
          <w:lang w:eastAsia="ru-RU"/>
        </w:rPr>
        <w:t>контролю за</w:t>
      </w:r>
      <w:proofErr w:type="gramEnd"/>
      <w:r w:rsidRPr="00BB033E">
        <w:rPr>
          <w:rFonts w:ascii="Times New Roman" w:eastAsia="Times New Roman" w:hAnsi="Times New Roman" w:cs="Times New Roman"/>
          <w:color w:val="000000"/>
          <w:sz w:val="24"/>
          <w:szCs w:val="24"/>
          <w:lang w:eastAsia="ru-RU"/>
        </w:rPr>
        <w:t xml:space="preserve"> состоянием грунтовых вод в районе размещения золоотвалов тепловых электростанций (ТЭС);</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Правила устройства электроустановок (ПУЭ). — Издание 7, утв. Министерством топлива и энергетики Российской Федерации, 2000;</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Положение о технической политике ОАО "ФСК ЕЭС" от 2 июня 2006 года.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 </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II-85-80 "Пособие по проектированию вокзалов";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2.01.01-82 "Строительная климатология и геофизика";</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2.01.28-85 "Пособие по проектированию полигонов по обезвреживанию и захоронению токсичных промышленных отходов";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2.04.02-84* "Пособие по проектированию сооружений для очистки и подготовки воды";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2.07.01-89* "Пособие по водоснабжению и канализации городских и сельских поселений";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2.08.01-89* "Пособие по проектированию жилых зданий. Конструкции жилых зданий";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Пособия к СНиП 2.08.02-89*:</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по проектированию общественных зданий и сооружений";</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по проектированию учреждений здравоохранения";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бассейнов";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высших учебных заведений и институтов повышения квалификации";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клубов";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предприятий бытового обслуживания населения";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предприятий общественного питания";</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учебных комплексов и центров";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предприятий розничной торговли";</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спортивных залов, помещений для физкультурно-оздоровительных занятий и крытых катков с искусственным льдом";</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"Проектирование театров";</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к СНиП 11-01-95 по разработке раздела проектной документации "Охрана окружающей среды";</w:t>
      </w:r>
    </w:p>
    <w:p w:rsidR="00BB033E" w:rsidRPr="00BB033E" w:rsidRDefault="00BB033E" w:rsidP="00BB033E">
      <w:pPr>
        <w:shd w:val="clear" w:color="auto" w:fill="FFFFFF"/>
        <w:spacing w:after="0" w:line="330" w:lineRule="atLeast"/>
        <w:textAlignment w:val="baseline"/>
        <w:rPr>
          <w:rFonts w:ascii="Times New Roman" w:eastAsia="Times New Roman" w:hAnsi="Times New Roman" w:cs="Times New Roman"/>
          <w:color w:val="000000"/>
          <w:sz w:val="24"/>
          <w:szCs w:val="24"/>
          <w:lang w:eastAsia="ru-RU"/>
        </w:rPr>
      </w:pPr>
      <w:r w:rsidRPr="00BB033E">
        <w:rPr>
          <w:rFonts w:ascii="Times New Roman" w:eastAsia="Times New Roman" w:hAnsi="Times New Roman" w:cs="Times New Roman"/>
          <w:color w:val="000000"/>
          <w:sz w:val="24"/>
          <w:szCs w:val="24"/>
          <w:lang w:eastAsia="ru-RU"/>
        </w:rPr>
        <w:t>"Пособие по проектированию авиационно-технических баз. Пособие к ВНТП II-85. ГПИиНИИ", "Аэропроект", 1986.</w:t>
      </w:r>
    </w:p>
    <w:p w:rsidR="00942DFE" w:rsidRPr="00BB033E" w:rsidRDefault="00942DFE" w:rsidP="00BB033E">
      <w:pPr>
        <w:spacing w:after="0"/>
        <w:rPr>
          <w:rFonts w:ascii="Times New Roman" w:hAnsi="Times New Roman" w:cs="Times New Roman"/>
        </w:rPr>
      </w:pPr>
    </w:p>
    <w:sectPr w:rsidR="00942DFE" w:rsidRPr="00BB033E" w:rsidSect="00BB033E">
      <w:pgSz w:w="11906" w:h="16838"/>
      <w:pgMar w:top="284" w:right="28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4DA9"/>
    <w:multiLevelType w:val="multilevel"/>
    <w:tmpl w:val="2EBA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AD7A36"/>
    <w:multiLevelType w:val="multilevel"/>
    <w:tmpl w:val="6E6A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B033E"/>
    <w:rsid w:val="003C47CF"/>
    <w:rsid w:val="00421408"/>
    <w:rsid w:val="005E0890"/>
    <w:rsid w:val="006C4B61"/>
    <w:rsid w:val="00913F62"/>
    <w:rsid w:val="00942DFE"/>
    <w:rsid w:val="00A568A5"/>
    <w:rsid w:val="00B72C60"/>
    <w:rsid w:val="00BB033E"/>
    <w:rsid w:val="00F87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DFE"/>
  </w:style>
  <w:style w:type="paragraph" w:styleId="2">
    <w:name w:val="heading 2"/>
    <w:basedOn w:val="a"/>
    <w:link w:val="20"/>
    <w:uiPriority w:val="9"/>
    <w:qFormat/>
    <w:rsid w:val="00BB03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B03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B033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B033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BB033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3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B03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B033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B033E"/>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BB033E"/>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BB03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033E"/>
    <w:rPr>
      <w:b/>
      <w:bCs/>
    </w:rPr>
  </w:style>
  <w:style w:type="character" w:customStyle="1" w:styleId="apple-converted-space">
    <w:name w:val="apple-converted-space"/>
    <w:basedOn w:val="a0"/>
    <w:rsid w:val="00BB033E"/>
  </w:style>
  <w:style w:type="character" w:styleId="a5">
    <w:name w:val="Emphasis"/>
    <w:basedOn w:val="a0"/>
    <w:uiPriority w:val="20"/>
    <w:qFormat/>
    <w:rsid w:val="00BB033E"/>
    <w:rPr>
      <w:i/>
      <w:iCs/>
    </w:rPr>
  </w:style>
</w:styles>
</file>

<file path=word/webSettings.xml><?xml version="1.0" encoding="utf-8"?>
<w:webSettings xmlns:r="http://schemas.openxmlformats.org/officeDocument/2006/relationships" xmlns:w="http://schemas.openxmlformats.org/wordprocessingml/2006/main">
  <w:divs>
    <w:div w:id="12424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A79E-B495-46A9-BEBF-C437D8DB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81704</Words>
  <Characters>465716</Characters>
  <Application>Microsoft Office Word</Application>
  <DocSecurity>0</DocSecurity>
  <Lines>3880</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546328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3</cp:revision>
  <cp:lastPrinted>2017-02-21T04:50:00Z</cp:lastPrinted>
  <dcterms:created xsi:type="dcterms:W3CDTF">2017-02-20T11:51:00Z</dcterms:created>
  <dcterms:modified xsi:type="dcterms:W3CDTF">2017-02-21T04:52:00Z</dcterms:modified>
</cp:coreProperties>
</file>